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B84" w:rsidRDefault="00B15B84" w:rsidP="00115138">
      <w:pPr>
        <w:pStyle w:val="KonuBal"/>
        <w:ind w:left="-284" w:firstLine="284"/>
        <w:rPr>
          <w:sz w:val="18"/>
          <w:szCs w:val="18"/>
        </w:rPr>
      </w:pPr>
      <w:bookmarkStart w:id="0" w:name="_GoBack"/>
      <w:bookmarkEnd w:id="0"/>
      <w:r>
        <w:rPr>
          <w:sz w:val="18"/>
          <w:szCs w:val="18"/>
        </w:rPr>
        <w:t xml:space="preserve">T.C. </w:t>
      </w:r>
    </w:p>
    <w:p w:rsidR="000255AE" w:rsidRPr="00115138" w:rsidRDefault="00B15B84" w:rsidP="00115138">
      <w:pPr>
        <w:pStyle w:val="KonuBal"/>
        <w:ind w:left="-284" w:firstLine="284"/>
        <w:rPr>
          <w:sz w:val="18"/>
          <w:szCs w:val="18"/>
        </w:rPr>
      </w:pPr>
      <w:r>
        <w:rPr>
          <w:sz w:val="18"/>
          <w:szCs w:val="18"/>
        </w:rPr>
        <w:t>İÇİŞLERİ BAKANLIĞI</w:t>
      </w:r>
    </w:p>
    <w:p w:rsidR="000255AE" w:rsidRPr="00115138" w:rsidRDefault="000255AE" w:rsidP="00115138">
      <w:pPr>
        <w:ind w:left="-284" w:firstLine="284"/>
        <w:jc w:val="center"/>
        <w:rPr>
          <w:b/>
          <w:sz w:val="18"/>
          <w:szCs w:val="18"/>
        </w:rPr>
      </w:pPr>
      <w:r w:rsidRPr="00115138">
        <w:rPr>
          <w:b/>
          <w:sz w:val="18"/>
          <w:szCs w:val="18"/>
        </w:rPr>
        <w:t>KAYMAKAM ADAYLIĞI SINAV İLANI</w:t>
      </w:r>
    </w:p>
    <w:p w:rsidR="000255AE" w:rsidRPr="00115138" w:rsidRDefault="000255AE" w:rsidP="00115138">
      <w:pPr>
        <w:ind w:left="-284" w:firstLine="284"/>
        <w:jc w:val="both"/>
        <w:rPr>
          <w:b/>
          <w:sz w:val="18"/>
          <w:szCs w:val="18"/>
        </w:rPr>
      </w:pPr>
    </w:p>
    <w:p w:rsidR="000255AE" w:rsidRPr="00115138" w:rsidRDefault="00B15B84" w:rsidP="00115138">
      <w:pPr>
        <w:ind w:left="-284" w:firstLine="284"/>
        <w:jc w:val="both"/>
        <w:rPr>
          <w:sz w:val="18"/>
          <w:szCs w:val="18"/>
        </w:rPr>
      </w:pPr>
      <w:r>
        <w:rPr>
          <w:sz w:val="18"/>
          <w:szCs w:val="18"/>
        </w:rPr>
        <w:t>T.C. İçişleri Bakanlığı</w:t>
      </w:r>
      <w:r w:rsidR="000255AE" w:rsidRPr="00115138">
        <w:rPr>
          <w:sz w:val="18"/>
          <w:szCs w:val="18"/>
        </w:rPr>
        <w:t xml:space="preserve"> Mülki İdare Amirliği Hizmetleri Sınıfına </w:t>
      </w:r>
      <w:r w:rsidR="000255AE" w:rsidRPr="00115138">
        <w:rPr>
          <w:b/>
          <w:sz w:val="18"/>
          <w:szCs w:val="18"/>
        </w:rPr>
        <w:t>60 (altmış)</w:t>
      </w:r>
      <w:r w:rsidR="000255AE" w:rsidRPr="00115138">
        <w:rPr>
          <w:sz w:val="18"/>
          <w:szCs w:val="18"/>
        </w:rPr>
        <w:t xml:space="preserve"> kaymakam adayı alınacaktır. </w:t>
      </w:r>
    </w:p>
    <w:p w:rsidR="000255AE" w:rsidRPr="00B15B84" w:rsidRDefault="000255AE" w:rsidP="00115138">
      <w:pPr>
        <w:ind w:left="-284" w:firstLine="284"/>
        <w:jc w:val="both"/>
        <w:rPr>
          <w:b/>
          <w:sz w:val="10"/>
          <w:szCs w:val="10"/>
        </w:rPr>
      </w:pPr>
    </w:p>
    <w:p w:rsidR="000255AE" w:rsidRPr="00B15B84" w:rsidRDefault="00B15B84" w:rsidP="00B15B84">
      <w:pPr>
        <w:rPr>
          <w:b/>
          <w:sz w:val="18"/>
          <w:szCs w:val="18"/>
        </w:rPr>
      </w:pPr>
      <w:r w:rsidRPr="00B15B84">
        <w:rPr>
          <w:b/>
          <w:sz w:val="18"/>
          <w:szCs w:val="18"/>
        </w:rPr>
        <w:t xml:space="preserve">Sınava Başvuru Şartları </w:t>
      </w:r>
    </w:p>
    <w:p w:rsidR="000255AE" w:rsidRPr="00115138" w:rsidRDefault="000255AE" w:rsidP="00277352">
      <w:pPr>
        <w:pStyle w:val="GvdeMetni"/>
        <w:numPr>
          <w:ilvl w:val="0"/>
          <w:numId w:val="11"/>
        </w:numPr>
        <w:spacing w:after="0"/>
        <w:ind w:left="0" w:firstLine="0"/>
        <w:jc w:val="both"/>
        <w:rPr>
          <w:color w:val="FF0000"/>
          <w:sz w:val="18"/>
          <w:szCs w:val="18"/>
        </w:rPr>
      </w:pPr>
      <w:r w:rsidRPr="00115138">
        <w:rPr>
          <w:sz w:val="18"/>
          <w:szCs w:val="18"/>
        </w:rPr>
        <w:t xml:space="preserve">Üniversitelerin Siyasal Bilgiler, Hukuk, İktisat, İşletme, İktisadi ve İdari Bilimler Fakülteleri ile bunlara denkliği Yükseköğretim Kurulu tarafından kabul edilen yurtdışındaki en az dört yıl süreli fakültelerden mezun olmak. </w:t>
      </w:r>
    </w:p>
    <w:p w:rsidR="000255AE" w:rsidRPr="00115138" w:rsidRDefault="000255AE" w:rsidP="00277352">
      <w:pPr>
        <w:pStyle w:val="GvdeMetni"/>
        <w:numPr>
          <w:ilvl w:val="0"/>
          <w:numId w:val="11"/>
        </w:numPr>
        <w:spacing w:after="0"/>
        <w:ind w:left="0" w:firstLine="0"/>
        <w:jc w:val="both"/>
        <w:rPr>
          <w:sz w:val="18"/>
          <w:szCs w:val="18"/>
        </w:rPr>
      </w:pPr>
      <w:r w:rsidRPr="00115138">
        <w:rPr>
          <w:sz w:val="18"/>
          <w:szCs w:val="18"/>
        </w:rPr>
        <w:t xml:space="preserve">1700 sayılı </w:t>
      </w:r>
      <w:proofErr w:type="gramStart"/>
      <w:r w:rsidRPr="00115138">
        <w:rPr>
          <w:sz w:val="18"/>
          <w:szCs w:val="18"/>
        </w:rPr>
        <w:t>Dahiliye</w:t>
      </w:r>
      <w:proofErr w:type="gramEnd"/>
      <w:r w:rsidRPr="00115138">
        <w:rPr>
          <w:sz w:val="18"/>
          <w:szCs w:val="18"/>
        </w:rPr>
        <w:t xml:space="preserve"> Memurları Kanunu’nun 2 </w:t>
      </w:r>
      <w:r w:rsidR="00B619DE">
        <w:rPr>
          <w:sz w:val="18"/>
          <w:szCs w:val="18"/>
        </w:rPr>
        <w:t>v</w:t>
      </w:r>
      <w:r w:rsidRPr="00115138">
        <w:rPr>
          <w:sz w:val="18"/>
          <w:szCs w:val="18"/>
        </w:rPr>
        <w:t>e</w:t>
      </w:r>
      <w:r w:rsidR="00B619DE">
        <w:rPr>
          <w:sz w:val="18"/>
          <w:szCs w:val="18"/>
        </w:rPr>
        <w:t xml:space="preserve"> 2/A ile</w:t>
      </w:r>
      <w:r w:rsidRPr="00115138">
        <w:rPr>
          <w:sz w:val="18"/>
          <w:szCs w:val="18"/>
        </w:rPr>
        <w:t xml:space="preserve"> 65</w:t>
      </w:r>
      <w:r w:rsidR="00B619DE">
        <w:rPr>
          <w:sz w:val="18"/>
          <w:szCs w:val="18"/>
        </w:rPr>
        <w:t xml:space="preserve">7 sayılı </w:t>
      </w:r>
      <w:proofErr w:type="spellStart"/>
      <w:r w:rsidR="00B619DE">
        <w:rPr>
          <w:sz w:val="18"/>
          <w:szCs w:val="18"/>
        </w:rPr>
        <w:t>DMK’nın</w:t>
      </w:r>
      <w:proofErr w:type="spellEnd"/>
      <w:r w:rsidR="00B619DE">
        <w:rPr>
          <w:sz w:val="18"/>
          <w:szCs w:val="18"/>
        </w:rPr>
        <w:t xml:space="preserve"> 48/A maddelerinde</w:t>
      </w:r>
      <w:r w:rsidRPr="00115138">
        <w:rPr>
          <w:sz w:val="18"/>
          <w:szCs w:val="18"/>
        </w:rPr>
        <w:t xml:space="preserve"> yer alan şartlara haiz olmak.</w:t>
      </w:r>
    </w:p>
    <w:p w:rsidR="000255AE" w:rsidRPr="00115138" w:rsidRDefault="000255AE" w:rsidP="00277352">
      <w:pPr>
        <w:pStyle w:val="GvdeMetni"/>
        <w:numPr>
          <w:ilvl w:val="0"/>
          <w:numId w:val="11"/>
        </w:numPr>
        <w:spacing w:after="0"/>
        <w:ind w:left="0" w:firstLine="0"/>
        <w:jc w:val="both"/>
        <w:rPr>
          <w:sz w:val="18"/>
          <w:szCs w:val="18"/>
        </w:rPr>
      </w:pPr>
      <w:r w:rsidRPr="00115138">
        <w:rPr>
          <w:sz w:val="18"/>
          <w:szCs w:val="18"/>
        </w:rPr>
        <w:t xml:space="preserve">01 Ocak 2015 tarihi itibariyle 35 yaşını bitirmemiş olmak (01.01.1980 ve daha sonraki tarihlerde doğanlar). </w:t>
      </w:r>
    </w:p>
    <w:p w:rsidR="0098093F" w:rsidRPr="00115138" w:rsidRDefault="00B15B84" w:rsidP="00277352">
      <w:pPr>
        <w:pStyle w:val="GvdeMetni3"/>
        <w:numPr>
          <w:ilvl w:val="0"/>
          <w:numId w:val="11"/>
        </w:numPr>
        <w:spacing w:after="0"/>
        <w:ind w:left="0" w:firstLine="0"/>
        <w:jc w:val="both"/>
        <w:rPr>
          <w:sz w:val="18"/>
          <w:szCs w:val="18"/>
        </w:rPr>
      </w:pPr>
      <w:r>
        <w:rPr>
          <w:sz w:val="18"/>
          <w:szCs w:val="18"/>
        </w:rPr>
        <w:t>A</w:t>
      </w:r>
      <w:r w:rsidR="000255AE" w:rsidRPr="00115138">
        <w:rPr>
          <w:sz w:val="18"/>
          <w:szCs w:val="18"/>
        </w:rPr>
        <w:t xml:space="preserve">skerlikle ilişiği bulunmamak, askerlik hizmetini yapmış veya erteletmiş veya yedek sınıfa geçirilmiş olmak. </w:t>
      </w:r>
    </w:p>
    <w:p w:rsidR="0098093F" w:rsidRPr="00B15B84" w:rsidRDefault="000255AE" w:rsidP="00277352">
      <w:pPr>
        <w:pStyle w:val="ListeParagraf1"/>
        <w:spacing w:after="120"/>
        <w:ind w:left="-284" w:right="-108" w:firstLine="284"/>
        <w:jc w:val="both"/>
        <w:rPr>
          <w:b/>
          <w:sz w:val="18"/>
          <w:szCs w:val="18"/>
        </w:rPr>
      </w:pPr>
      <w:r w:rsidRPr="00B15B84">
        <w:rPr>
          <w:b/>
          <w:sz w:val="18"/>
          <w:szCs w:val="18"/>
        </w:rPr>
        <w:t xml:space="preserve">Sınavın </w:t>
      </w:r>
      <w:r w:rsidR="00B15B84">
        <w:rPr>
          <w:b/>
          <w:sz w:val="18"/>
          <w:szCs w:val="18"/>
        </w:rPr>
        <w:t>Tarihi v</w:t>
      </w:r>
      <w:r w:rsidR="00B15B84" w:rsidRPr="00B15B84">
        <w:rPr>
          <w:b/>
          <w:sz w:val="18"/>
          <w:szCs w:val="18"/>
        </w:rPr>
        <w:t xml:space="preserve">e Süresi </w:t>
      </w:r>
    </w:p>
    <w:p w:rsidR="00115138" w:rsidRDefault="00051F94" w:rsidP="00277352">
      <w:pPr>
        <w:pStyle w:val="ListeParagraf1"/>
        <w:numPr>
          <w:ilvl w:val="0"/>
          <w:numId w:val="11"/>
        </w:numPr>
        <w:spacing w:after="120"/>
        <w:ind w:left="142" w:right="-108" w:hanging="142"/>
        <w:jc w:val="both"/>
        <w:rPr>
          <w:sz w:val="18"/>
          <w:szCs w:val="18"/>
        </w:rPr>
      </w:pPr>
      <w:r>
        <w:rPr>
          <w:sz w:val="18"/>
          <w:szCs w:val="18"/>
        </w:rPr>
        <w:t xml:space="preserve">            </w:t>
      </w:r>
      <w:r w:rsidR="000255AE" w:rsidRPr="00115138">
        <w:rPr>
          <w:sz w:val="18"/>
          <w:szCs w:val="18"/>
        </w:rPr>
        <w:t xml:space="preserve">Sınav, </w:t>
      </w:r>
      <w:r w:rsidR="000255AE" w:rsidRPr="00115138">
        <w:rPr>
          <w:b/>
          <w:sz w:val="18"/>
          <w:szCs w:val="18"/>
        </w:rPr>
        <w:t xml:space="preserve">28 Mart 2015 </w:t>
      </w:r>
      <w:r w:rsidR="000255AE" w:rsidRPr="00115138">
        <w:rPr>
          <w:sz w:val="18"/>
          <w:szCs w:val="18"/>
        </w:rPr>
        <w:t>tarihinde Ankara’da yapılacaktır. Sınav,</w:t>
      </w:r>
      <w:r w:rsidR="00115138">
        <w:rPr>
          <w:sz w:val="18"/>
          <w:szCs w:val="18"/>
        </w:rPr>
        <w:t xml:space="preserve"> saat 09.30’da başlayacaktır. </w:t>
      </w:r>
    </w:p>
    <w:p w:rsidR="00B15B84" w:rsidRDefault="000255AE" w:rsidP="00277352">
      <w:pPr>
        <w:pStyle w:val="ListeParagraf1"/>
        <w:widowControl w:val="0"/>
        <w:numPr>
          <w:ilvl w:val="0"/>
          <w:numId w:val="11"/>
        </w:numPr>
        <w:snapToGrid w:val="0"/>
        <w:spacing w:after="120" w:line="300" w:lineRule="exact"/>
        <w:ind w:left="-284" w:right="57" w:firstLine="284"/>
        <w:jc w:val="both"/>
        <w:outlineLvl w:val="0"/>
        <w:rPr>
          <w:b/>
          <w:sz w:val="18"/>
          <w:szCs w:val="18"/>
        </w:rPr>
      </w:pPr>
      <w:r w:rsidRPr="00B15B84">
        <w:rPr>
          <w:sz w:val="18"/>
          <w:szCs w:val="18"/>
        </w:rPr>
        <w:t xml:space="preserve">Sınavda sorulacak en az soru sayısı ve cevaplama süresi: 50 soru için 120 dakika (değişebilir) </w:t>
      </w:r>
    </w:p>
    <w:p w:rsidR="000255AE" w:rsidRPr="00B15B84" w:rsidRDefault="000255AE" w:rsidP="00277352">
      <w:pPr>
        <w:pStyle w:val="ListeParagraf1"/>
        <w:widowControl w:val="0"/>
        <w:snapToGrid w:val="0"/>
        <w:spacing w:after="120" w:line="300" w:lineRule="exact"/>
        <w:ind w:left="0" w:right="57"/>
        <w:jc w:val="both"/>
        <w:outlineLvl w:val="0"/>
        <w:rPr>
          <w:b/>
          <w:sz w:val="18"/>
          <w:szCs w:val="18"/>
        </w:rPr>
      </w:pPr>
      <w:r w:rsidRPr="00B15B84">
        <w:rPr>
          <w:b/>
          <w:sz w:val="18"/>
          <w:szCs w:val="18"/>
        </w:rPr>
        <w:t xml:space="preserve">Sınavın </w:t>
      </w:r>
      <w:r w:rsidR="00B15B84" w:rsidRPr="00B15B84">
        <w:rPr>
          <w:b/>
          <w:sz w:val="18"/>
          <w:szCs w:val="18"/>
        </w:rPr>
        <w:t>İlanı ve Başvuruların Alınması</w:t>
      </w:r>
    </w:p>
    <w:p w:rsidR="00E81448" w:rsidRPr="00115138" w:rsidRDefault="000255AE" w:rsidP="00277352">
      <w:pPr>
        <w:pStyle w:val="ListeParagraf1"/>
        <w:numPr>
          <w:ilvl w:val="0"/>
          <w:numId w:val="2"/>
        </w:numPr>
        <w:tabs>
          <w:tab w:val="num" w:pos="720"/>
        </w:tabs>
        <w:spacing w:before="120" w:after="120"/>
        <w:ind w:left="-284" w:right="-108" w:firstLine="284"/>
        <w:jc w:val="both"/>
        <w:rPr>
          <w:sz w:val="18"/>
          <w:szCs w:val="18"/>
        </w:rPr>
      </w:pPr>
      <w:r w:rsidRPr="00115138">
        <w:rPr>
          <w:spacing w:val="6"/>
          <w:sz w:val="18"/>
          <w:szCs w:val="18"/>
        </w:rPr>
        <w:t xml:space="preserve">Adaylar </w:t>
      </w:r>
      <w:r w:rsidRPr="00115138">
        <w:rPr>
          <w:sz w:val="18"/>
          <w:szCs w:val="18"/>
        </w:rPr>
        <w:t>başvurularını,</w:t>
      </w:r>
      <w:r w:rsidRPr="00115138">
        <w:rPr>
          <w:b/>
          <w:bCs/>
          <w:sz w:val="18"/>
          <w:szCs w:val="18"/>
        </w:rPr>
        <w:t xml:space="preserve"> </w:t>
      </w:r>
      <w:r w:rsidR="0098093F" w:rsidRPr="00115138">
        <w:rPr>
          <w:b/>
          <w:bCs/>
          <w:sz w:val="18"/>
          <w:szCs w:val="18"/>
        </w:rPr>
        <w:t>0</w:t>
      </w:r>
      <w:r w:rsidRPr="00115138">
        <w:rPr>
          <w:b/>
          <w:bCs/>
          <w:sz w:val="18"/>
          <w:szCs w:val="18"/>
        </w:rPr>
        <w:t>5-18 Şubat 2015</w:t>
      </w:r>
      <w:r w:rsidRPr="00115138">
        <w:rPr>
          <w:sz w:val="18"/>
          <w:szCs w:val="18"/>
        </w:rPr>
        <w:t xml:space="preserve"> tarihleri </w:t>
      </w:r>
      <w:r w:rsidRPr="00277352">
        <w:rPr>
          <w:color w:val="000000" w:themeColor="text1"/>
          <w:sz w:val="18"/>
          <w:szCs w:val="18"/>
        </w:rPr>
        <w:t>arasında</w:t>
      </w:r>
      <w:r w:rsidR="00270E78" w:rsidRPr="00277352">
        <w:rPr>
          <w:color w:val="000000" w:themeColor="text1"/>
          <w:sz w:val="18"/>
          <w:szCs w:val="18"/>
        </w:rPr>
        <w:t xml:space="preserve"> </w:t>
      </w:r>
      <w:r w:rsidR="00270E78" w:rsidRPr="00621175">
        <w:rPr>
          <w:color w:val="000000" w:themeColor="text1"/>
          <w:sz w:val="18"/>
          <w:szCs w:val="18"/>
        </w:rPr>
        <w:t>herhangi</w:t>
      </w:r>
      <w:r w:rsidRPr="00621175">
        <w:rPr>
          <w:color w:val="000000" w:themeColor="text1"/>
          <w:sz w:val="18"/>
          <w:szCs w:val="18"/>
        </w:rPr>
        <w:t xml:space="preserve"> bir</w:t>
      </w:r>
      <w:r w:rsidR="00270E78" w:rsidRPr="00621175">
        <w:rPr>
          <w:color w:val="000000" w:themeColor="text1"/>
          <w:sz w:val="18"/>
          <w:szCs w:val="18"/>
        </w:rPr>
        <w:t xml:space="preserve"> ÖSYM</w:t>
      </w:r>
      <w:r w:rsidRPr="00621175">
        <w:rPr>
          <w:color w:val="000000" w:themeColor="text1"/>
          <w:sz w:val="18"/>
          <w:szCs w:val="18"/>
        </w:rPr>
        <w:t xml:space="preserve"> </w:t>
      </w:r>
      <w:r w:rsidRPr="00115138">
        <w:rPr>
          <w:sz w:val="18"/>
          <w:szCs w:val="18"/>
        </w:rPr>
        <w:t xml:space="preserve">başvuru merkezinden veya </w:t>
      </w:r>
      <w:r w:rsidRPr="00115138">
        <w:rPr>
          <w:b/>
          <w:bCs/>
          <w:iCs/>
          <w:sz w:val="18"/>
          <w:szCs w:val="18"/>
        </w:rPr>
        <w:t>https://ais.osym.gov.tr</w:t>
      </w:r>
      <w:r w:rsidRPr="00115138">
        <w:rPr>
          <w:sz w:val="18"/>
          <w:szCs w:val="18"/>
        </w:rPr>
        <w:t xml:space="preserve"> </w:t>
      </w:r>
      <w:r w:rsidRPr="00115138">
        <w:rPr>
          <w:iCs/>
          <w:sz w:val="18"/>
          <w:szCs w:val="18"/>
        </w:rPr>
        <w:t>İnternet</w:t>
      </w:r>
      <w:r w:rsidRPr="00115138">
        <w:rPr>
          <w:sz w:val="18"/>
          <w:szCs w:val="18"/>
        </w:rPr>
        <w:t xml:space="preserve"> adresinden yapacaklar ve </w:t>
      </w:r>
      <w:r w:rsidRPr="00115138">
        <w:rPr>
          <w:spacing w:val="6"/>
          <w:sz w:val="18"/>
          <w:szCs w:val="18"/>
        </w:rPr>
        <w:t xml:space="preserve">sınav ücretini </w:t>
      </w:r>
      <w:r w:rsidRPr="00115138">
        <w:rPr>
          <w:sz w:val="18"/>
          <w:szCs w:val="18"/>
        </w:rPr>
        <w:t xml:space="preserve">yatırarak başvurularını tamamlayacaklardır.   </w:t>
      </w:r>
    </w:p>
    <w:p w:rsidR="00E81448" w:rsidRPr="00115138" w:rsidRDefault="00E81448" w:rsidP="00277352">
      <w:pPr>
        <w:pStyle w:val="ListeParagraf1"/>
        <w:spacing w:after="120"/>
        <w:ind w:left="-284" w:right="-108" w:firstLine="284"/>
        <w:jc w:val="both"/>
        <w:rPr>
          <w:sz w:val="4"/>
          <w:szCs w:val="4"/>
        </w:rPr>
      </w:pPr>
    </w:p>
    <w:p w:rsidR="00E81448" w:rsidRPr="00115138" w:rsidRDefault="000255AE" w:rsidP="00277352">
      <w:pPr>
        <w:pStyle w:val="ListeParagraf1"/>
        <w:spacing w:after="120"/>
        <w:ind w:left="-284" w:right="-108" w:firstLine="284"/>
        <w:jc w:val="both"/>
        <w:rPr>
          <w:b/>
          <w:sz w:val="18"/>
          <w:szCs w:val="18"/>
        </w:rPr>
      </w:pPr>
      <w:r w:rsidRPr="00115138">
        <w:rPr>
          <w:b/>
          <w:sz w:val="18"/>
          <w:szCs w:val="18"/>
        </w:rPr>
        <w:t xml:space="preserve">Sınava Giriş Belgesinin </w:t>
      </w:r>
      <w:r w:rsidR="00B15B84" w:rsidRPr="00115138">
        <w:rPr>
          <w:b/>
          <w:sz w:val="18"/>
          <w:szCs w:val="18"/>
        </w:rPr>
        <w:t>Düzenlenmesi</w:t>
      </w:r>
    </w:p>
    <w:p w:rsidR="00E81448" w:rsidRPr="00115138" w:rsidRDefault="000255AE" w:rsidP="00277352">
      <w:pPr>
        <w:pStyle w:val="ListeParagraf1"/>
        <w:spacing w:after="120"/>
        <w:ind w:left="-284" w:right="-108" w:firstLine="284"/>
        <w:jc w:val="both"/>
        <w:rPr>
          <w:sz w:val="18"/>
          <w:szCs w:val="18"/>
        </w:rPr>
      </w:pPr>
      <w:r w:rsidRPr="00115138">
        <w:rPr>
          <w:sz w:val="18"/>
          <w:szCs w:val="18"/>
        </w:rPr>
        <w:t xml:space="preserve">Başvurusunu yapan ve sınav ücretini yatıran her aday için ÖSYM tarafından, adayların hangi bina ve salonda sınava gireceklerini, sınav tarihini ve saatini gösteren Sınava Giriş Belgesi düzenlenecektir. </w:t>
      </w:r>
    </w:p>
    <w:p w:rsidR="00E81448" w:rsidRPr="00115138" w:rsidRDefault="00E81448" w:rsidP="00277352">
      <w:pPr>
        <w:pStyle w:val="ListeParagraf1"/>
        <w:spacing w:after="120"/>
        <w:ind w:left="-284" w:right="-108" w:firstLine="284"/>
        <w:jc w:val="both"/>
        <w:rPr>
          <w:sz w:val="4"/>
          <w:szCs w:val="4"/>
        </w:rPr>
      </w:pPr>
    </w:p>
    <w:p w:rsidR="00E81448" w:rsidRPr="00115138" w:rsidRDefault="000255AE" w:rsidP="00277352">
      <w:pPr>
        <w:pStyle w:val="ListeParagraf1"/>
        <w:spacing w:after="120"/>
        <w:ind w:left="-284" w:right="-108" w:firstLine="284"/>
        <w:jc w:val="both"/>
        <w:rPr>
          <w:b/>
          <w:sz w:val="18"/>
          <w:szCs w:val="18"/>
        </w:rPr>
      </w:pPr>
      <w:r w:rsidRPr="00115138">
        <w:rPr>
          <w:b/>
          <w:sz w:val="18"/>
          <w:szCs w:val="18"/>
        </w:rPr>
        <w:t xml:space="preserve">Sınav </w:t>
      </w:r>
      <w:r w:rsidR="00B15B84" w:rsidRPr="00115138">
        <w:rPr>
          <w:b/>
          <w:sz w:val="18"/>
          <w:szCs w:val="18"/>
        </w:rPr>
        <w:t xml:space="preserve">Organizasyonu </w:t>
      </w:r>
      <w:r w:rsidR="00B15B84">
        <w:rPr>
          <w:b/>
          <w:sz w:val="18"/>
          <w:szCs w:val="18"/>
        </w:rPr>
        <w:t>v</w:t>
      </w:r>
      <w:r w:rsidR="00B15B84" w:rsidRPr="00115138">
        <w:rPr>
          <w:b/>
          <w:sz w:val="18"/>
          <w:szCs w:val="18"/>
        </w:rPr>
        <w:t>e Yürütülmesi</w:t>
      </w:r>
    </w:p>
    <w:p w:rsidR="00E81448" w:rsidRPr="00115138" w:rsidRDefault="000255AE" w:rsidP="00277352">
      <w:pPr>
        <w:pStyle w:val="ListeParagraf1"/>
        <w:numPr>
          <w:ilvl w:val="0"/>
          <w:numId w:val="12"/>
        </w:numPr>
        <w:tabs>
          <w:tab w:val="left" w:pos="426"/>
        </w:tabs>
        <w:spacing w:after="120"/>
        <w:ind w:left="-284" w:right="-108" w:firstLine="284"/>
        <w:jc w:val="both"/>
        <w:rPr>
          <w:sz w:val="18"/>
          <w:szCs w:val="18"/>
        </w:rPr>
      </w:pPr>
      <w:r w:rsidRPr="00115138">
        <w:rPr>
          <w:sz w:val="18"/>
          <w:szCs w:val="18"/>
        </w:rPr>
        <w:t>Sınavın organizasyonu ve sınavın uygulanması tamamen ÖSYM’nin sorumluluğunda gerçekleştirilecektir.</w:t>
      </w:r>
      <w:r w:rsidR="00E81448" w:rsidRPr="00115138">
        <w:rPr>
          <w:sz w:val="18"/>
          <w:szCs w:val="18"/>
        </w:rPr>
        <w:t xml:space="preserve"> </w:t>
      </w:r>
    </w:p>
    <w:p w:rsidR="00E81448" w:rsidRPr="00115138" w:rsidRDefault="000255AE" w:rsidP="00277352">
      <w:pPr>
        <w:pStyle w:val="ListeParagraf1"/>
        <w:numPr>
          <w:ilvl w:val="0"/>
          <w:numId w:val="12"/>
        </w:numPr>
        <w:tabs>
          <w:tab w:val="left" w:pos="426"/>
        </w:tabs>
        <w:spacing w:after="120"/>
        <w:ind w:left="-284" w:right="57" w:firstLine="284"/>
        <w:jc w:val="both"/>
        <w:rPr>
          <w:sz w:val="18"/>
          <w:szCs w:val="18"/>
        </w:rPr>
      </w:pPr>
      <w:r w:rsidRPr="00115138">
        <w:rPr>
          <w:sz w:val="18"/>
          <w:szCs w:val="18"/>
        </w:rPr>
        <w:t xml:space="preserve">Adaylar sınava, </w:t>
      </w:r>
      <w:r w:rsidRPr="00115138">
        <w:rPr>
          <w:b/>
          <w:sz w:val="18"/>
          <w:szCs w:val="18"/>
        </w:rPr>
        <w:t>sınavın yapılacağı hafta içerisinde</w:t>
      </w:r>
      <w:r w:rsidRPr="00115138">
        <w:rPr>
          <w:sz w:val="18"/>
          <w:szCs w:val="18"/>
        </w:rPr>
        <w:t xml:space="preserve"> ÖSYM’nin </w:t>
      </w:r>
      <w:hyperlink r:id="rId6" w:history="1">
        <w:r w:rsidRPr="00115138">
          <w:rPr>
            <w:rStyle w:val="Kpr"/>
            <w:b/>
            <w:i/>
            <w:color w:val="auto"/>
            <w:sz w:val="18"/>
            <w:szCs w:val="18"/>
          </w:rPr>
          <w:t>https://ais.osym.gov.tr</w:t>
        </w:r>
      </w:hyperlink>
      <w:r w:rsidRPr="00115138">
        <w:rPr>
          <w:b/>
          <w:i/>
          <w:sz w:val="18"/>
          <w:szCs w:val="18"/>
        </w:rPr>
        <w:t xml:space="preserve"> </w:t>
      </w:r>
      <w:r w:rsidRPr="00115138">
        <w:rPr>
          <w:i/>
          <w:sz w:val="18"/>
          <w:szCs w:val="18"/>
        </w:rPr>
        <w:t>İnternet</w:t>
      </w:r>
      <w:r w:rsidRPr="00115138">
        <w:rPr>
          <w:sz w:val="18"/>
          <w:szCs w:val="18"/>
        </w:rPr>
        <w:t xml:space="preserve"> adresinden T.C. Kimlik Numarası ve aday şifresi girerek edinecekleri Sınava Giriş Belgesi ve nüfus cüzdanı/süresi geçerli pasaportu ile kabul edilecektir. Üzerinde soğuk damga, güncel bir fotoğraf veya T.C. Kimlik Numarası bulunmayan (TC Kimlik numarası elle veya daktilo ile sonradan yazılmış veya ilave edilmiş olmamalıdır.) nüfus cüzdanları ile geçerlilik süresi bitmiş pasaportlar kabul edilmeyecektir.</w:t>
      </w:r>
    </w:p>
    <w:p w:rsidR="00E81448" w:rsidRPr="00115138" w:rsidRDefault="000255AE" w:rsidP="00277352">
      <w:pPr>
        <w:pStyle w:val="ListeParagraf1"/>
        <w:numPr>
          <w:ilvl w:val="0"/>
          <w:numId w:val="12"/>
        </w:numPr>
        <w:tabs>
          <w:tab w:val="left" w:pos="426"/>
        </w:tabs>
        <w:spacing w:after="120"/>
        <w:ind w:left="-284" w:right="57" w:firstLine="284"/>
        <w:jc w:val="both"/>
        <w:rPr>
          <w:sz w:val="18"/>
          <w:szCs w:val="18"/>
        </w:rPr>
      </w:pPr>
      <w:r w:rsidRPr="00115138">
        <w:rPr>
          <w:sz w:val="18"/>
          <w:szCs w:val="18"/>
        </w:rPr>
        <w:t>Sınav için gerekli olan iki adet kurşunkalem, silgi, kalemtıraş, peçete ve şeker her bir aday için ÖSYM tarafından temin edilecektir. Tüm adaylar, 26 Eylül 2012 tarihli ve 28423 sayılı Resmi Gazetede yayımlanan “Adayların ve Sınav Görevlilerinin Sınav Binalarına Giriş Koşullarına İlişkin Yönetmelik” hükümlerine ve diğer ilgili mevzuata uymak zorundadır.</w:t>
      </w:r>
      <w:r w:rsidRPr="00115138">
        <w:rPr>
          <w:bCs/>
          <w:sz w:val="18"/>
          <w:szCs w:val="18"/>
        </w:rPr>
        <w:t xml:space="preserve"> Sınav bina/salonları ÖSYM tarafından kurulacak güvenlik kameraları ile izlenebilecektir. Kamera kayıtları gerektiğinde kanıt olarak kullanılacaktır.</w:t>
      </w:r>
    </w:p>
    <w:p w:rsidR="00E81448" w:rsidRPr="00115138" w:rsidRDefault="000255AE" w:rsidP="00277352">
      <w:pPr>
        <w:pStyle w:val="ListeParagraf1"/>
        <w:tabs>
          <w:tab w:val="left" w:pos="426"/>
        </w:tabs>
        <w:spacing w:after="120"/>
        <w:ind w:left="-284" w:right="57" w:firstLine="284"/>
        <w:jc w:val="both"/>
        <w:rPr>
          <w:b/>
          <w:sz w:val="18"/>
          <w:szCs w:val="18"/>
        </w:rPr>
      </w:pPr>
      <w:r w:rsidRPr="00115138">
        <w:rPr>
          <w:b/>
          <w:sz w:val="18"/>
          <w:szCs w:val="18"/>
        </w:rPr>
        <w:t xml:space="preserve">Sınav Konuları </w:t>
      </w:r>
    </w:p>
    <w:p w:rsidR="00E81448" w:rsidRPr="00115138" w:rsidRDefault="000255AE" w:rsidP="00277352">
      <w:pPr>
        <w:pStyle w:val="ListeParagraf1"/>
        <w:tabs>
          <w:tab w:val="left" w:pos="426"/>
        </w:tabs>
        <w:spacing w:after="120"/>
        <w:ind w:left="-284" w:right="57" w:firstLine="284"/>
        <w:jc w:val="both"/>
        <w:rPr>
          <w:sz w:val="18"/>
          <w:szCs w:val="18"/>
        </w:rPr>
      </w:pPr>
      <w:r w:rsidRPr="00115138">
        <w:rPr>
          <w:sz w:val="18"/>
          <w:szCs w:val="18"/>
        </w:rPr>
        <w:t xml:space="preserve">Sınavda adayların, kendisinden istenen bir konuda uzun ya da kısa bir metin yazmasına, verilen problemleri yazarak çözmesine ya da verilen sorulara uzun veya kısa, yazılı cevaplar vermesine dayanan açık uçlu (yazılı) sınav uygulanacaktır. Sınavda adaylara, en az </w:t>
      </w:r>
      <w:r w:rsidRPr="00115138">
        <w:rPr>
          <w:b/>
          <w:sz w:val="18"/>
          <w:szCs w:val="18"/>
        </w:rPr>
        <w:t>20</w:t>
      </w:r>
      <w:r w:rsidRPr="00115138">
        <w:rPr>
          <w:sz w:val="18"/>
          <w:szCs w:val="18"/>
        </w:rPr>
        <w:t xml:space="preserve"> açık uçlu sorudan oluşan Genel Yetenek ve Genel Kültür ile en az </w:t>
      </w:r>
      <w:r w:rsidRPr="00115138">
        <w:rPr>
          <w:b/>
          <w:sz w:val="18"/>
          <w:szCs w:val="18"/>
        </w:rPr>
        <w:t>30</w:t>
      </w:r>
      <w:r w:rsidRPr="00115138">
        <w:rPr>
          <w:sz w:val="18"/>
          <w:szCs w:val="18"/>
        </w:rPr>
        <w:t xml:space="preserve"> açık uçlu sorudan oluşan</w:t>
      </w:r>
      <w:r w:rsidRPr="00115138">
        <w:rPr>
          <w:b/>
          <w:sz w:val="18"/>
          <w:szCs w:val="18"/>
        </w:rPr>
        <w:t xml:space="preserve"> </w:t>
      </w:r>
      <w:r w:rsidRPr="00115138">
        <w:rPr>
          <w:sz w:val="18"/>
          <w:szCs w:val="18"/>
        </w:rPr>
        <w:t>Alan Bilgisi uygulanacaktır. Soruların, konular içerisindeki yaklaşık oranı aşağıdaki gibi olacaktır:</w:t>
      </w:r>
    </w:p>
    <w:p w:rsidR="00E81448" w:rsidRPr="00115138" w:rsidRDefault="00E81448" w:rsidP="00277352">
      <w:pPr>
        <w:pStyle w:val="ListeParagraf1"/>
        <w:tabs>
          <w:tab w:val="left" w:pos="426"/>
        </w:tabs>
        <w:spacing w:after="120"/>
        <w:ind w:left="-284" w:right="57" w:firstLine="284"/>
        <w:jc w:val="both"/>
        <w:rPr>
          <w:sz w:val="4"/>
          <w:szCs w:val="4"/>
        </w:rPr>
      </w:pPr>
    </w:p>
    <w:p w:rsidR="00E81448" w:rsidRPr="00115138" w:rsidRDefault="00E81448" w:rsidP="00277352">
      <w:pPr>
        <w:pStyle w:val="ListeParagraf1"/>
        <w:tabs>
          <w:tab w:val="left" w:pos="426"/>
        </w:tabs>
        <w:spacing w:after="120"/>
        <w:ind w:left="-284" w:right="57" w:firstLine="284"/>
        <w:jc w:val="both"/>
        <w:rPr>
          <w:sz w:val="18"/>
          <w:szCs w:val="18"/>
        </w:rPr>
      </w:pPr>
      <w:r w:rsidRPr="00115138">
        <w:rPr>
          <w:b/>
          <w:sz w:val="18"/>
          <w:szCs w:val="18"/>
        </w:rPr>
        <w:t>G</w:t>
      </w:r>
      <w:r w:rsidR="000255AE" w:rsidRPr="00115138">
        <w:rPr>
          <w:b/>
          <w:sz w:val="18"/>
          <w:szCs w:val="18"/>
        </w:rPr>
        <w:t>enel Yetenek ve Genel Kültür (%40):</w:t>
      </w:r>
      <w:r w:rsidR="000255AE" w:rsidRPr="00115138">
        <w:rPr>
          <w:sz w:val="18"/>
          <w:szCs w:val="18"/>
        </w:rPr>
        <w:t xml:space="preserve"> Türkçe (%15), Atatürk İlkeleri ve İnkılap Tarihi (%5), Türkiye’nin Sosyo-ekonomik Yapısı (%10) ve Türkiye’de Demokratikleşme ve İnsan Hakları (%10) ile ilgili sorulardan,</w:t>
      </w:r>
    </w:p>
    <w:p w:rsidR="00E81448" w:rsidRPr="00115138" w:rsidRDefault="000255AE" w:rsidP="00277352">
      <w:pPr>
        <w:pStyle w:val="ListeParagraf1"/>
        <w:tabs>
          <w:tab w:val="left" w:pos="426"/>
        </w:tabs>
        <w:spacing w:after="120"/>
        <w:ind w:left="-284" w:right="57" w:firstLine="284"/>
        <w:jc w:val="both"/>
        <w:rPr>
          <w:rStyle w:val="normalchar1"/>
          <w:sz w:val="18"/>
          <w:szCs w:val="18"/>
        </w:rPr>
      </w:pPr>
      <w:r w:rsidRPr="00115138">
        <w:rPr>
          <w:b/>
          <w:sz w:val="18"/>
          <w:szCs w:val="18"/>
        </w:rPr>
        <w:t>Alan Bilgisi (%60):</w:t>
      </w:r>
      <w:r w:rsidRPr="00115138">
        <w:rPr>
          <w:sz w:val="18"/>
          <w:szCs w:val="18"/>
        </w:rPr>
        <w:t xml:space="preserve"> Anayasa Hukuku (%10), İdare Hukuku (%20), Türkiye’nin İdari Yapısı (%8), Türkiye’de Mahalli İdareler (%7), Ekonomi (%15) ile ilgili sorulardan oluşacaktır. Soruların konu içerisindeki oranı %20 oranında eksik veya fazla olabilecektir. </w:t>
      </w:r>
      <w:r w:rsidRPr="00115138">
        <w:rPr>
          <w:rStyle w:val="normalchar1"/>
          <w:sz w:val="18"/>
          <w:szCs w:val="18"/>
        </w:rPr>
        <w:t>Tüm adaylara aynı sorular sorulacaktır.</w:t>
      </w:r>
    </w:p>
    <w:p w:rsidR="00E81448" w:rsidRPr="00115138" w:rsidRDefault="000255AE" w:rsidP="00277352">
      <w:pPr>
        <w:pStyle w:val="ListeParagraf1"/>
        <w:tabs>
          <w:tab w:val="left" w:pos="426"/>
        </w:tabs>
        <w:spacing w:after="120"/>
        <w:ind w:left="-284" w:right="57" w:firstLine="284"/>
        <w:jc w:val="both"/>
        <w:rPr>
          <w:b/>
          <w:sz w:val="18"/>
          <w:szCs w:val="18"/>
        </w:rPr>
      </w:pPr>
      <w:r w:rsidRPr="00115138">
        <w:rPr>
          <w:b/>
          <w:sz w:val="18"/>
          <w:szCs w:val="18"/>
        </w:rPr>
        <w:t xml:space="preserve">Sınav </w:t>
      </w:r>
      <w:r w:rsidR="00B15B84" w:rsidRPr="00115138">
        <w:rPr>
          <w:b/>
          <w:sz w:val="18"/>
          <w:szCs w:val="18"/>
        </w:rPr>
        <w:t xml:space="preserve">Sonuçlarının Değerlendirilmesi </w:t>
      </w:r>
    </w:p>
    <w:p w:rsidR="00E81448" w:rsidRPr="00115138" w:rsidRDefault="000255AE" w:rsidP="00277352">
      <w:pPr>
        <w:pStyle w:val="ListeParagraf1"/>
        <w:numPr>
          <w:ilvl w:val="0"/>
          <w:numId w:val="13"/>
        </w:numPr>
        <w:tabs>
          <w:tab w:val="left" w:pos="426"/>
        </w:tabs>
        <w:spacing w:after="120"/>
        <w:ind w:left="-284" w:right="57" w:firstLine="284"/>
        <w:jc w:val="both"/>
        <w:rPr>
          <w:rStyle w:val="normalchar1"/>
          <w:sz w:val="18"/>
          <w:szCs w:val="18"/>
        </w:rPr>
      </w:pPr>
      <w:r w:rsidRPr="00115138">
        <w:rPr>
          <w:rStyle w:val="normalchar1"/>
          <w:sz w:val="18"/>
          <w:szCs w:val="18"/>
        </w:rPr>
        <w:t xml:space="preserve">Adaylar, sınavdaki açık uçlu (yazılı) soruların cevaplarını soru kitapçığında yer alan cevap alanlarına yazacaklar, cevaplar ÖSYM’de taranıp adaydan bağımsızlaştırılarak elektronik ortama aktarılacaktır. Adayların sadece soru kitapçığında belirlenen cevap alanına yazdıkları cevapları değerlendirmeye alınacaktır. Adayların sorulara verdiği cevaplar, cevap anahtarı göz önünde bulundurularak, en az iki </w:t>
      </w:r>
      <w:proofErr w:type="spellStart"/>
      <w:r w:rsidRPr="00115138">
        <w:rPr>
          <w:rStyle w:val="normalchar1"/>
          <w:sz w:val="18"/>
          <w:szCs w:val="18"/>
        </w:rPr>
        <w:t>puanlayıcı</w:t>
      </w:r>
      <w:proofErr w:type="spellEnd"/>
      <w:r w:rsidRPr="00115138">
        <w:rPr>
          <w:rStyle w:val="normalchar1"/>
          <w:sz w:val="18"/>
          <w:szCs w:val="18"/>
        </w:rPr>
        <w:t xml:space="preserve"> tarafından adaydan bağımsız olarak soru bazında değerlendirilecektir. Söz konusu </w:t>
      </w:r>
      <w:proofErr w:type="spellStart"/>
      <w:r w:rsidRPr="00115138">
        <w:rPr>
          <w:rStyle w:val="normalchar1"/>
          <w:sz w:val="18"/>
          <w:szCs w:val="18"/>
        </w:rPr>
        <w:t>puanlayıcılar</w:t>
      </w:r>
      <w:proofErr w:type="spellEnd"/>
      <w:r w:rsidRPr="00115138">
        <w:rPr>
          <w:rStyle w:val="normalchar1"/>
          <w:sz w:val="18"/>
          <w:szCs w:val="18"/>
        </w:rPr>
        <w:t xml:space="preserve">, değerlendirdikleri sorunun cevabına aynı puanı vermedikleri takdirde sorunun cevabı bir başka </w:t>
      </w:r>
      <w:proofErr w:type="spellStart"/>
      <w:r w:rsidRPr="00115138">
        <w:rPr>
          <w:rStyle w:val="normalchar1"/>
          <w:sz w:val="18"/>
          <w:szCs w:val="18"/>
        </w:rPr>
        <w:t>puanlayıcı</w:t>
      </w:r>
      <w:proofErr w:type="spellEnd"/>
      <w:r w:rsidRPr="00115138">
        <w:rPr>
          <w:rStyle w:val="normalchar1"/>
          <w:sz w:val="18"/>
          <w:szCs w:val="18"/>
        </w:rPr>
        <w:t xml:space="preserve"> tarafından tekrar değerlendirilecek ve bu </w:t>
      </w:r>
      <w:proofErr w:type="spellStart"/>
      <w:r w:rsidRPr="00115138">
        <w:rPr>
          <w:rStyle w:val="normalchar1"/>
          <w:sz w:val="18"/>
          <w:szCs w:val="18"/>
        </w:rPr>
        <w:t>puanlayıcının</w:t>
      </w:r>
      <w:proofErr w:type="spellEnd"/>
      <w:r w:rsidRPr="00115138">
        <w:rPr>
          <w:rStyle w:val="normalchar1"/>
          <w:sz w:val="18"/>
          <w:szCs w:val="18"/>
        </w:rPr>
        <w:t xml:space="preserve"> belirlediği puan dikkate alınacaktır.</w:t>
      </w:r>
    </w:p>
    <w:p w:rsidR="00E81448" w:rsidRPr="00115138" w:rsidRDefault="000255AE" w:rsidP="00277352">
      <w:pPr>
        <w:pStyle w:val="ListeParagraf1"/>
        <w:numPr>
          <w:ilvl w:val="0"/>
          <w:numId w:val="13"/>
        </w:numPr>
        <w:tabs>
          <w:tab w:val="left" w:pos="426"/>
          <w:tab w:val="left" w:pos="567"/>
          <w:tab w:val="left" w:pos="709"/>
        </w:tabs>
        <w:spacing w:after="120"/>
        <w:ind w:left="-284" w:right="57" w:firstLine="284"/>
        <w:jc w:val="both"/>
        <w:rPr>
          <w:sz w:val="18"/>
          <w:szCs w:val="18"/>
        </w:rPr>
      </w:pPr>
      <w:r w:rsidRPr="00115138">
        <w:rPr>
          <w:rStyle w:val="normalchar1"/>
          <w:sz w:val="18"/>
          <w:szCs w:val="18"/>
        </w:rPr>
        <w:t xml:space="preserve">Genel Yetenek ve Genel Kültür ile Alan Bilgisi Testi için </w:t>
      </w:r>
      <w:proofErr w:type="spellStart"/>
      <w:r w:rsidRPr="00115138">
        <w:rPr>
          <w:rStyle w:val="normalchar1"/>
          <w:sz w:val="18"/>
          <w:szCs w:val="18"/>
        </w:rPr>
        <w:t>puanlayıcılar</w:t>
      </w:r>
      <w:proofErr w:type="spellEnd"/>
      <w:r w:rsidRPr="00115138">
        <w:rPr>
          <w:rStyle w:val="normalchar1"/>
          <w:sz w:val="18"/>
          <w:szCs w:val="18"/>
        </w:rPr>
        <w:t xml:space="preserve"> tarafından soru bazında verilen puanlar test bazında ayrı ayrı toplanacak ve bu toplamlar testlerin ham puanı olarak belirlenecektir. </w:t>
      </w:r>
      <w:r w:rsidRPr="00115138">
        <w:rPr>
          <w:sz w:val="18"/>
          <w:szCs w:val="18"/>
        </w:rPr>
        <w:t>Her test için sınava giren adayların ham puanları kullanılarak ortalama ve standart sapma değerleri bulunacaktır. Bulunan ortalama ve standart sapma değerleri kullanılarak her test için adayların ham puanları, ortalaması 50 ve standart sapması 10 olan standart puanlara dönüştürülecektir.</w:t>
      </w:r>
      <w:r w:rsidR="00E81448" w:rsidRPr="00115138">
        <w:rPr>
          <w:sz w:val="18"/>
          <w:szCs w:val="18"/>
        </w:rPr>
        <w:t xml:space="preserve"> </w:t>
      </w:r>
    </w:p>
    <w:p w:rsidR="00E81448" w:rsidRPr="00115138" w:rsidRDefault="000255AE" w:rsidP="00277352">
      <w:pPr>
        <w:pStyle w:val="ListeParagraf1"/>
        <w:numPr>
          <w:ilvl w:val="0"/>
          <w:numId w:val="13"/>
        </w:numPr>
        <w:tabs>
          <w:tab w:val="left" w:pos="426"/>
          <w:tab w:val="left" w:pos="567"/>
          <w:tab w:val="left" w:pos="709"/>
        </w:tabs>
        <w:spacing w:after="120"/>
        <w:ind w:left="-284" w:right="57" w:firstLine="284"/>
        <w:jc w:val="both"/>
        <w:rPr>
          <w:sz w:val="18"/>
          <w:szCs w:val="18"/>
        </w:rPr>
      </w:pPr>
      <w:r w:rsidRPr="00115138">
        <w:rPr>
          <w:sz w:val="18"/>
          <w:szCs w:val="18"/>
        </w:rPr>
        <w:t xml:space="preserve">Genel Yetenek ve Genel Kültür Testi için hesaplanan standart puan 0,4 </w:t>
      </w:r>
      <w:proofErr w:type="spellStart"/>
      <w:r w:rsidRPr="00115138">
        <w:rPr>
          <w:sz w:val="18"/>
          <w:szCs w:val="18"/>
        </w:rPr>
        <w:t>ağırlıklandırma</w:t>
      </w:r>
      <w:proofErr w:type="spellEnd"/>
      <w:r w:rsidRPr="00115138">
        <w:rPr>
          <w:sz w:val="18"/>
          <w:szCs w:val="18"/>
        </w:rPr>
        <w:t xml:space="preserve"> katsayısı ile Alan Bilgisi Testi için hesaplanan standart puan 0,6 </w:t>
      </w:r>
      <w:proofErr w:type="spellStart"/>
      <w:r w:rsidRPr="00115138">
        <w:rPr>
          <w:sz w:val="18"/>
          <w:szCs w:val="18"/>
        </w:rPr>
        <w:t>ağırlıklandırma</w:t>
      </w:r>
      <w:proofErr w:type="spellEnd"/>
      <w:r w:rsidRPr="00115138">
        <w:rPr>
          <w:sz w:val="18"/>
          <w:szCs w:val="18"/>
        </w:rPr>
        <w:t xml:space="preserve"> katsayısı ile çarpılarak toplanacak ve bu şekilde adayların Ağırlıklı Puanı bulunacaktır. </w:t>
      </w:r>
    </w:p>
    <w:p w:rsidR="00E81448" w:rsidRPr="00115138" w:rsidRDefault="000255AE" w:rsidP="00277352">
      <w:pPr>
        <w:pStyle w:val="ListeParagraf1"/>
        <w:numPr>
          <w:ilvl w:val="0"/>
          <w:numId w:val="13"/>
        </w:numPr>
        <w:tabs>
          <w:tab w:val="left" w:pos="426"/>
          <w:tab w:val="left" w:pos="567"/>
          <w:tab w:val="left" w:pos="709"/>
        </w:tabs>
        <w:spacing w:after="120"/>
        <w:ind w:left="-284" w:right="57" w:firstLine="284"/>
        <w:jc w:val="both"/>
        <w:rPr>
          <w:sz w:val="18"/>
          <w:szCs w:val="18"/>
        </w:rPr>
      </w:pPr>
      <w:r w:rsidRPr="00115138">
        <w:rPr>
          <w:sz w:val="18"/>
          <w:szCs w:val="18"/>
        </w:rPr>
        <w:t>Ağırlıklı Puanlar, en büyüğü 100, en küçüğü Genel Yetenek ve Genel Kültür Testi Ham Puanı ile Alan Bilgisi Testi Ham Puanı toplamının en küçüğü olacak şekilde puanlara dönüştürülecek ve bu puan Genel Başarı puanı olacaktır.</w:t>
      </w:r>
      <w:r w:rsidR="00E81448" w:rsidRPr="00115138">
        <w:rPr>
          <w:sz w:val="18"/>
          <w:szCs w:val="18"/>
        </w:rPr>
        <w:t xml:space="preserve"> </w:t>
      </w:r>
    </w:p>
    <w:p w:rsidR="00371ECE" w:rsidRPr="00115138" w:rsidRDefault="000255AE" w:rsidP="00277352">
      <w:pPr>
        <w:pStyle w:val="ListeParagraf1"/>
        <w:numPr>
          <w:ilvl w:val="0"/>
          <w:numId w:val="13"/>
        </w:numPr>
        <w:tabs>
          <w:tab w:val="left" w:pos="426"/>
          <w:tab w:val="left" w:pos="567"/>
          <w:tab w:val="left" w:pos="709"/>
        </w:tabs>
        <w:spacing w:after="120"/>
        <w:ind w:left="-284" w:right="57" w:firstLine="284"/>
        <w:jc w:val="both"/>
        <w:rPr>
          <w:sz w:val="18"/>
          <w:szCs w:val="18"/>
        </w:rPr>
      </w:pPr>
      <w:r w:rsidRPr="00115138">
        <w:rPr>
          <w:sz w:val="18"/>
          <w:szCs w:val="18"/>
        </w:rPr>
        <w:t>100 tam puan üzerinden 70 ve daha yüksek puan alan adaylar, en yüksek puanlı adaydan başlanarak puan sırasına konacaktır. 70 ve daha yüksek puan alan adaylardan, ilan edilen kadronun (60), 4 katı olan 240 aday mülakata katılmaya hak kazanacaktır. 240. adayla aynı puanı alan diğer adaylar da mülakata katılmaya hak kazanacaklar ve İçişleri Bakanlığı tarafından yapılacak mülakata çağrılacaklardır.</w:t>
      </w:r>
      <w:r w:rsidR="00E81448" w:rsidRPr="00115138">
        <w:rPr>
          <w:sz w:val="18"/>
          <w:szCs w:val="18"/>
        </w:rPr>
        <w:t xml:space="preserve"> </w:t>
      </w:r>
    </w:p>
    <w:p w:rsidR="00E81448" w:rsidRPr="00115138" w:rsidRDefault="002E7A47" w:rsidP="00277352">
      <w:pPr>
        <w:pStyle w:val="ListeParagraf1"/>
        <w:numPr>
          <w:ilvl w:val="0"/>
          <w:numId w:val="13"/>
        </w:numPr>
        <w:tabs>
          <w:tab w:val="left" w:pos="426"/>
          <w:tab w:val="left" w:pos="567"/>
          <w:tab w:val="left" w:pos="709"/>
        </w:tabs>
        <w:spacing w:after="120"/>
        <w:ind w:left="-284" w:right="57" w:firstLine="284"/>
        <w:jc w:val="both"/>
        <w:rPr>
          <w:sz w:val="18"/>
          <w:szCs w:val="18"/>
        </w:rPr>
      </w:pPr>
      <w:r w:rsidRPr="00115138">
        <w:rPr>
          <w:sz w:val="18"/>
          <w:szCs w:val="18"/>
        </w:rPr>
        <w:t>Yazılı sınavı kazanan adaylar Bakanlıkça tespit ve ilan edilecek bir tarihte mülakata tabi tutulacaktır. Mülakat sonucunda oluşacak nihai başarı listesi İçişleri Bakanlığının</w:t>
      </w:r>
      <w:r w:rsidRPr="00115138">
        <w:rPr>
          <w:color w:val="FF0000"/>
          <w:sz w:val="18"/>
          <w:szCs w:val="18"/>
        </w:rPr>
        <w:t xml:space="preserve"> </w:t>
      </w:r>
      <w:r w:rsidRPr="00115138">
        <w:rPr>
          <w:sz w:val="18"/>
          <w:szCs w:val="18"/>
        </w:rPr>
        <w:t xml:space="preserve">internet adresinden duyurulacak, ayrıca sınavı kazanan adayların adreslerine yazılı tebligat yapılacaktır. Yedek liste ilan edilmeyecektir. </w:t>
      </w:r>
    </w:p>
    <w:p w:rsidR="00371ECE" w:rsidRPr="00115138" w:rsidRDefault="000255AE" w:rsidP="00277352">
      <w:pPr>
        <w:pStyle w:val="ListeParagraf1"/>
        <w:tabs>
          <w:tab w:val="left" w:pos="426"/>
          <w:tab w:val="left" w:pos="567"/>
          <w:tab w:val="left" w:pos="709"/>
        </w:tabs>
        <w:spacing w:after="120"/>
        <w:ind w:left="-284" w:right="57" w:firstLine="284"/>
        <w:jc w:val="both"/>
        <w:rPr>
          <w:sz w:val="18"/>
          <w:szCs w:val="18"/>
        </w:rPr>
      </w:pPr>
      <w:r w:rsidRPr="00115138">
        <w:rPr>
          <w:b/>
          <w:sz w:val="18"/>
          <w:szCs w:val="18"/>
        </w:rPr>
        <w:t xml:space="preserve">Sınav </w:t>
      </w:r>
      <w:r w:rsidR="00B15B84" w:rsidRPr="00115138">
        <w:rPr>
          <w:b/>
          <w:sz w:val="18"/>
          <w:szCs w:val="18"/>
        </w:rPr>
        <w:t>Sonuçlarının Duyurulması</w:t>
      </w:r>
      <w:r w:rsidR="00E81448" w:rsidRPr="00115138">
        <w:rPr>
          <w:b/>
          <w:sz w:val="18"/>
          <w:szCs w:val="18"/>
        </w:rPr>
        <w:t xml:space="preserve">: </w:t>
      </w:r>
      <w:r w:rsidRPr="00115138">
        <w:rPr>
          <w:sz w:val="18"/>
          <w:szCs w:val="18"/>
        </w:rPr>
        <w:t>Adaylar sınav sonuçlarını, ÖSYM’nin </w:t>
      </w:r>
      <w:hyperlink r:id="rId7" w:history="1">
        <w:r w:rsidRPr="00115138">
          <w:rPr>
            <w:rStyle w:val="Kpr"/>
            <w:b/>
            <w:color w:val="auto"/>
            <w:sz w:val="18"/>
            <w:szCs w:val="18"/>
          </w:rPr>
          <w:t>https://sonuc.osym.gov.tr</w:t>
        </w:r>
      </w:hyperlink>
      <w:r w:rsidRPr="00115138">
        <w:rPr>
          <w:sz w:val="18"/>
          <w:szCs w:val="18"/>
        </w:rPr>
        <w:t xml:space="preserve"> internet adresinden T.C. Kimlik Numaraları ve aday şifreleri ile öğrenebileceklerdir. </w:t>
      </w:r>
      <w:r w:rsidRPr="00115138">
        <w:rPr>
          <w:i/>
          <w:iCs/>
          <w:sz w:val="18"/>
          <w:szCs w:val="18"/>
        </w:rPr>
        <w:t>İnternet</w:t>
      </w:r>
      <w:r w:rsidRPr="00115138">
        <w:rPr>
          <w:sz w:val="18"/>
          <w:szCs w:val="18"/>
        </w:rPr>
        <w:t xml:space="preserve"> sayfasında ilân edilen sonuç bilgileri adaylara tebliğ hükmündedir.</w:t>
      </w:r>
      <w:r w:rsidR="00371ECE" w:rsidRPr="00115138">
        <w:rPr>
          <w:sz w:val="18"/>
          <w:szCs w:val="18"/>
        </w:rPr>
        <w:t xml:space="preserve"> </w:t>
      </w:r>
    </w:p>
    <w:p w:rsidR="000255AE" w:rsidRPr="00115138" w:rsidRDefault="000255AE" w:rsidP="00277352">
      <w:pPr>
        <w:pStyle w:val="ListeParagraf1"/>
        <w:tabs>
          <w:tab w:val="left" w:pos="426"/>
          <w:tab w:val="left" w:pos="567"/>
          <w:tab w:val="left" w:pos="709"/>
        </w:tabs>
        <w:spacing w:after="120"/>
        <w:ind w:left="-284" w:right="57" w:firstLine="284"/>
        <w:jc w:val="both"/>
        <w:rPr>
          <w:b/>
          <w:sz w:val="18"/>
          <w:szCs w:val="18"/>
        </w:rPr>
      </w:pPr>
      <w:r w:rsidRPr="00115138">
        <w:rPr>
          <w:b/>
          <w:sz w:val="18"/>
          <w:szCs w:val="18"/>
        </w:rPr>
        <w:t xml:space="preserve">Sınav </w:t>
      </w:r>
      <w:r w:rsidR="00B15B84" w:rsidRPr="00115138">
        <w:rPr>
          <w:b/>
          <w:sz w:val="18"/>
          <w:szCs w:val="18"/>
        </w:rPr>
        <w:t xml:space="preserve">Sonuçlarına İtiraz </w:t>
      </w:r>
      <w:r w:rsidR="00B619DE">
        <w:rPr>
          <w:b/>
          <w:sz w:val="18"/>
          <w:szCs w:val="18"/>
        </w:rPr>
        <w:t>v</w:t>
      </w:r>
      <w:r w:rsidR="00B15B84" w:rsidRPr="00115138">
        <w:rPr>
          <w:b/>
          <w:sz w:val="18"/>
          <w:szCs w:val="18"/>
        </w:rPr>
        <w:t>e İnceleme Talepleri</w:t>
      </w:r>
    </w:p>
    <w:p w:rsidR="00B15B84" w:rsidRDefault="000255AE" w:rsidP="00277352">
      <w:pPr>
        <w:pStyle w:val="ListeParagraf1"/>
        <w:numPr>
          <w:ilvl w:val="0"/>
          <w:numId w:val="14"/>
        </w:numPr>
        <w:spacing w:after="120"/>
        <w:ind w:left="-284" w:right="57" w:firstLine="284"/>
        <w:jc w:val="both"/>
        <w:rPr>
          <w:sz w:val="18"/>
          <w:szCs w:val="18"/>
        </w:rPr>
      </w:pPr>
      <w:bookmarkStart w:id="1" w:name="OLE_LINK8"/>
      <w:bookmarkStart w:id="2" w:name="OLE_LINK9"/>
      <w:r w:rsidRPr="00115138">
        <w:rPr>
          <w:sz w:val="18"/>
          <w:szCs w:val="18"/>
        </w:rPr>
        <w:t xml:space="preserve">Sınav sonucunun incelenmesini isteyen adaylar, sonuçların ÖSYM tarafından elektronik ortamda açıklanmasından itibaren en geç </w:t>
      </w:r>
      <w:r w:rsidRPr="007D07E7">
        <w:rPr>
          <w:b/>
          <w:sz w:val="18"/>
          <w:szCs w:val="18"/>
        </w:rPr>
        <w:t>10</w:t>
      </w:r>
      <w:r w:rsidRPr="00115138">
        <w:rPr>
          <w:sz w:val="18"/>
          <w:szCs w:val="18"/>
        </w:rPr>
        <w:t xml:space="preserve"> gün içinde, ÖSYM’nin </w:t>
      </w:r>
      <w:r w:rsidRPr="00115138">
        <w:rPr>
          <w:i/>
          <w:sz w:val="18"/>
          <w:szCs w:val="18"/>
        </w:rPr>
        <w:t>İnternet</w:t>
      </w:r>
      <w:r w:rsidRPr="00115138">
        <w:rPr>
          <w:sz w:val="18"/>
          <w:szCs w:val="18"/>
        </w:rPr>
        <w:t xml:space="preserve"> sayfasında yer alan “</w:t>
      </w:r>
      <w:r w:rsidRPr="00115138">
        <w:rPr>
          <w:b/>
          <w:sz w:val="18"/>
          <w:szCs w:val="18"/>
        </w:rPr>
        <w:t>Adaylar Tarafından Dilekçe Gönderilmesi ve İşlem Ücretleri</w:t>
      </w:r>
      <w:r w:rsidRPr="00115138">
        <w:rPr>
          <w:sz w:val="18"/>
          <w:szCs w:val="18"/>
        </w:rPr>
        <w:t xml:space="preserve">” konulu duyuru doğrultusunda </w:t>
      </w:r>
      <w:r w:rsidRPr="00115138">
        <w:rPr>
          <w:b/>
          <w:bCs/>
          <w:sz w:val="18"/>
          <w:szCs w:val="18"/>
        </w:rPr>
        <w:t xml:space="preserve">Genel Amaçlı Dilekçe </w:t>
      </w:r>
      <w:r w:rsidRPr="00115138">
        <w:rPr>
          <w:sz w:val="18"/>
          <w:szCs w:val="18"/>
        </w:rPr>
        <w:t xml:space="preserve">örneğini kullanarak ÖSYM’ye başvurmalıdırlar.  Sınav sorularına ilişkin itirazlar ise, sınav tarihinden itibaren </w:t>
      </w:r>
      <w:r w:rsidRPr="007D07E7">
        <w:rPr>
          <w:b/>
          <w:sz w:val="18"/>
          <w:szCs w:val="18"/>
        </w:rPr>
        <w:t>3</w:t>
      </w:r>
      <w:r w:rsidRPr="00115138">
        <w:rPr>
          <w:sz w:val="18"/>
          <w:szCs w:val="18"/>
        </w:rPr>
        <w:t xml:space="preserve"> iş günü içerisinde aynı şekilde yapılmalıdır. </w:t>
      </w:r>
    </w:p>
    <w:p w:rsidR="00371ECE" w:rsidRPr="00B15B84" w:rsidRDefault="000255AE" w:rsidP="00277352">
      <w:pPr>
        <w:pStyle w:val="ListeParagraf1"/>
        <w:numPr>
          <w:ilvl w:val="0"/>
          <w:numId w:val="14"/>
        </w:numPr>
        <w:spacing w:after="120"/>
        <w:ind w:left="-284" w:right="57" w:firstLine="284"/>
        <w:jc w:val="both"/>
        <w:rPr>
          <w:sz w:val="18"/>
          <w:szCs w:val="18"/>
        </w:rPr>
      </w:pPr>
      <w:r w:rsidRPr="00B15B84">
        <w:rPr>
          <w:sz w:val="18"/>
          <w:szCs w:val="18"/>
        </w:rPr>
        <w:t>Adaylar sınavda kullanmış oldukları kendi soru-cevap kâğıdını “</w:t>
      </w:r>
      <w:r w:rsidRPr="00B15B84">
        <w:rPr>
          <w:b/>
          <w:bCs/>
          <w:sz w:val="18"/>
          <w:szCs w:val="18"/>
        </w:rPr>
        <w:t xml:space="preserve">Adaylar Tarafından Dilekçe Gönderilmesi ve İşlem Ücretleri” </w:t>
      </w:r>
      <w:r w:rsidRPr="00B15B84">
        <w:rPr>
          <w:bCs/>
          <w:sz w:val="18"/>
          <w:szCs w:val="18"/>
        </w:rPr>
        <w:t>konulu</w:t>
      </w:r>
      <w:r w:rsidRPr="00B15B84">
        <w:rPr>
          <w:sz w:val="18"/>
          <w:szCs w:val="18"/>
        </w:rPr>
        <w:t xml:space="preserve"> duyuru doğrultusunda, ÖSYM’de inceleyebilirler.  </w:t>
      </w:r>
      <w:bookmarkEnd w:id="1"/>
      <w:bookmarkEnd w:id="2"/>
    </w:p>
    <w:p w:rsidR="000255AE" w:rsidRPr="00115138" w:rsidRDefault="000255AE" w:rsidP="00277352">
      <w:pPr>
        <w:pStyle w:val="ListeParagraf1"/>
        <w:widowControl w:val="0"/>
        <w:snapToGrid w:val="0"/>
        <w:spacing w:after="120" w:line="300" w:lineRule="exact"/>
        <w:ind w:left="-284" w:right="57" w:firstLine="284"/>
        <w:jc w:val="both"/>
        <w:outlineLvl w:val="0"/>
        <w:rPr>
          <w:b/>
          <w:sz w:val="18"/>
          <w:szCs w:val="18"/>
        </w:rPr>
      </w:pPr>
      <w:r w:rsidRPr="00115138">
        <w:rPr>
          <w:b/>
          <w:sz w:val="18"/>
          <w:szCs w:val="18"/>
        </w:rPr>
        <w:t xml:space="preserve">Sınav </w:t>
      </w:r>
      <w:r w:rsidR="00B15B84">
        <w:rPr>
          <w:b/>
          <w:sz w:val="18"/>
          <w:szCs w:val="18"/>
        </w:rPr>
        <w:t>Ücreti v</w:t>
      </w:r>
      <w:r w:rsidR="00B15B84" w:rsidRPr="00115138">
        <w:rPr>
          <w:b/>
          <w:sz w:val="18"/>
          <w:szCs w:val="18"/>
        </w:rPr>
        <w:t>e Tahsili</w:t>
      </w:r>
    </w:p>
    <w:p w:rsidR="000255AE" w:rsidRDefault="000255AE" w:rsidP="00277352">
      <w:pPr>
        <w:pStyle w:val="ListeParagraf1"/>
        <w:tabs>
          <w:tab w:val="left" w:pos="720"/>
        </w:tabs>
        <w:suppressAutoHyphens/>
        <w:spacing w:after="120"/>
        <w:ind w:left="-284" w:right="57" w:firstLine="284"/>
        <w:jc w:val="both"/>
        <w:rPr>
          <w:sz w:val="18"/>
          <w:szCs w:val="18"/>
        </w:rPr>
      </w:pPr>
      <w:r w:rsidRPr="00115138">
        <w:rPr>
          <w:sz w:val="18"/>
          <w:szCs w:val="18"/>
        </w:rPr>
        <w:t xml:space="preserve">Sınava girecek adaylar </w:t>
      </w:r>
      <w:r w:rsidRPr="00115138">
        <w:rPr>
          <w:b/>
          <w:bCs/>
          <w:sz w:val="18"/>
          <w:szCs w:val="18"/>
        </w:rPr>
        <w:t>5-18 Şubat 2015</w:t>
      </w:r>
      <w:r w:rsidRPr="00115138">
        <w:rPr>
          <w:sz w:val="18"/>
          <w:szCs w:val="18"/>
        </w:rPr>
        <w:t xml:space="preserve"> tarihleri arasında, ÖSYM’nin internet sayfasında yer alan “ÖDEMELER” alanından kredi kartı/banka kartı ile ÖSYM adına </w:t>
      </w:r>
      <w:r w:rsidRPr="007D07E7">
        <w:rPr>
          <w:b/>
          <w:sz w:val="18"/>
          <w:szCs w:val="18"/>
        </w:rPr>
        <w:t>110,00</w:t>
      </w:r>
      <w:r w:rsidRPr="00115138">
        <w:rPr>
          <w:sz w:val="18"/>
          <w:szCs w:val="18"/>
        </w:rPr>
        <w:t xml:space="preserve"> TL (%18 KDV dâhil) sınav ücreti yatıracaklardır. Adaylar, banka/ATM’den sınav ücreti ödemesi </w:t>
      </w:r>
      <w:r w:rsidRPr="00115138">
        <w:rPr>
          <w:sz w:val="18"/>
          <w:szCs w:val="18"/>
        </w:rPr>
        <w:lastRenderedPageBreak/>
        <w:t>yapmamalıdır. Adaylar, sınava başvurularını yaptıktan sonra sınav ücretini yatırmalıdır. Ödeme işlemlerinden kaynaklanabilecek hatalardan ÖSYM ve İçişleri Bakanlığı sorumlu olmayacaktır.</w:t>
      </w:r>
      <w:r w:rsidR="006C4AD4" w:rsidRPr="006C4AD4">
        <w:rPr>
          <w:bCs/>
          <w:sz w:val="18"/>
          <w:szCs w:val="18"/>
        </w:rPr>
        <w:t xml:space="preserve"> </w:t>
      </w:r>
      <w:r w:rsidR="006C4AD4">
        <w:rPr>
          <w:bCs/>
          <w:sz w:val="18"/>
          <w:szCs w:val="18"/>
        </w:rPr>
        <w:t>Fazla ya da yersiz ödeme yapan kişilere herhangi bir iade yapılmayacaktır</w:t>
      </w:r>
      <w:r w:rsidR="006C4AD4" w:rsidRPr="00115138">
        <w:rPr>
          <w:bCs/>
          <w:sz w:val="18"/>
          <w:szCs w:val="18"/>
        </w:rPr>
        <w:t>.</w:t>
      </w:r>
    </w:p>
    <w:p w:rsidR="00B619DE" w:rsidRPr="00B619DE" w:rsidRDefault="00B619DE" w:rsidP="00277352">
      <w:pPr>
        <w:pStyle w:val="ListeParagraf1"/>
        <w:tabs>
          <w:tab w:val="left" w:pos="720"/>
        </w:tabs>
        <w:suppressAutoHyphens/>
        <w:spacing w:after="120"/>
        <w:ind w:left="-284" w:right="57" w:firstLine="284"/>
        <w:jc w:val="both"/>
        <w:rPr>
          <w:sz w:val="6"/>
          <w:szCs w:val="6"/>
        </w:rPr>
      </w:pPr>
    </w:p>
    <w:p w:rsidR="00B619DE" w:rsidRDefault="00B619DE" w:rsidP="00277352">
      <w:pPr>
        <w:pStyle w:val="ListeParagraf1"/>
        <w:tabs>
          <w:tab w:val="left" w:pos="720"/>
        </w:tabs>
        <w:suppressAutoHyphens/>
        <w:spacing w:after="120"/>
        <w:ind w:left="-284" w:right="57" w:firstLine="284"/>
        <w:jc w:val="both"/>
        <w:rPr>
          <w:b/>
          <w:sz w:val="18"/>
          <w:szCs w:val="18"/>
        </w:rPr>
      </w:pPr>
      <w:r w:rsidRPr="00B619DE">
        <w:rPr>
          <w:b/>
          <w:sz w:val="18"/>
          <w:szCs w:val="18"/>
        </w:rPr>
        <w:t>Diğer Hususlar</w:t>
      </w:r>
    </w:p>
    <w:p w:rsidR="00B619DE" w:rsidRPr="00115138" w:rsidRDefault="00B619DE" w:rsidP="00277352">
      <w:pPr>
        <w:pStyle w:val="ListeParagraf1"/>
        <w:numPr>
          <w:ilvl w:val="0"/>
          <w:numId w:val="2"/>
        </w:numPr>
        <w:tabs>
          <w:tab w:val="num" w:pos="720"/>
        </w:tabs>
        <w:spacing w:before="120" w:after="120"/>
        <w:ind w:left="-284" w:right="-108" w:firstLine="284"/>
        <w:jc w:val="both"/>
        <w:rPr>
          <w:sz w:val="18"/>
          <w:szCs w:val="18"/>
        </w:rPr>
      </w:pPr>
      <w:proofErr w:type="gramStart"/>
      <w:r w:rsidRPr="00115138">
        <w:rPr>
          <w:sz w:val="18"/>
          <w:szCs w:val="18"/>
        </w:rPr>
        <w:t>Başvuru süresi içinde engelli olmayan, ancak, başvuru süresi tamamlandıktan sonra engelli duruma gelen adaylardan, alçı, sargı bezi kullanma, hastalık, ortopedik engel, sağlık ile ilgili kullanılması zorunlu araç gereç vb. kullanan adaylar sınava alınmayacağından, bu durumlarını sağlık raporu ile belgelendirilerek d</w:t>
      </w:r>
      <w:r w:rsidRPr="00115138">
        <w:rPr>
          <w:bCs/>
          <w:sz w:val="18"/>
          <w:szCs w:val="18"/>
        </w:rPr>
        <w:t xml:space="preserve">ilekçe </w:t>
      </w:r>
      <w:r w:rsidRPr="00115138">
        <w:rPr>
          <w:sz w:val="18"/>
          <w:szCs w:val="18"/>
        </w:rPr>
        <w:t xml:space="preserve">örneği ile sınavın yapılacağı hafta içerisinde </w:t>
      </w:r>
      <w:r w:rsidRPr="00115138">
        <w:rPr>
          <w:bCs/>
          <w:sz w:val="18"/>
          <w:szCs w:val="18"/>
        </w:rPr>
        <w:t>Çarşamba günü saat 17.00’ye kadar</w:t>
      </w:r>
      <w:r w:rsidRPr="00115138">
        <w:rPr>
          <w:sz w:val="18"/>
          <w:szCs w:val="18"/>
        </w:rPr>
        <w:t xml:space="preserve"> ÖSYM-</w:t>
      </w:r>
      <w:proofErr w:type="spellStart"/>
      <w:r w:rsidRPr="00115138">
        <w:rPr>
          <w:sz w:val="18"/>
          <w:szCs w:val="18"/>
        </w:rPr>
        <w:t>SHDB’ye</w:t>
      </w:r>
      <w:proofErr w:type="spellEnd"/>
      <w:r w:rsidRPr="00115138">
        <w:rPr>
          <w:sz w:val="18"/>
          <w:szCs w:val="18"/>
        </w:rPr>
        <w:t xml:space="preserve"> ulaştırılmalıdır. </w:t>
      </w:r>
      <w:proofErr w:type="gramEnd"/>
    </w:p>
    <w:p w:rsidR="00B619DE" w:rsidRPr="00115138" w:rsidRDefault="00B619DE" w:rsidP="00277352">
      <w:pPr>
        <w:pStyle w:val="ListeParagraf1"/>
        <w:numPr>
          <w:ilvl w:val="0"/>
          <w:numId w:val="2"/>
        </w:numPr>
        <w:spacing w:after="120"/>
        <w:ind w:left="-284" w:right="-108" w:firstLine="284"/>
        <w:jc w:val="both"/>
        <w:rPr>
          <w:sz w:val="18"/>
          <w:szCs w:val="18"/>
        </w:rPr>
      </w:pPr>
      <w:r w:rsidRPr="00115138">
        <w:rPr>
          <w:sz w:val="18"/>
          <w:szCs w:val="18"/>
        </w:rPr>
        <w:t>Bir adayın beyanının gerçeğe uymadığı tespit edildiği takdirde bu aday, aradan geçen süreye bakılmaksızın bu sınavdan elde ettiği tüm haklarını kaybedecektir.</w:t>
      </w:r>
      <w:r w:rsidRPr="00115138">
        <w:rPr>
          <w:bCs/>
          <w:sz w:val="18"/>
          <w:szCs w:val="18"/>
        </w:rPr>
        <w:t xml:space="preserve"> </w:t>
      </w:r>
    </w:p>
    <w:p w:rsidR="00B619DE" w:rsidRDefault="00B619DE" w:rsidP="00277352">
      <w:pPr>
        <w:pStyle w:val="ListeParagraf1"/>
        <w:numPr>
          <w:ilvl w:val="0"/>
          <w:numId w:val="2"/>
        </w:numPr>
        <w:spacing w:after="120"/>
        <w:ind w:left="-284" w:right="-108" w:firstLine="284"/>
        <w:jc w:val="both"/>
        <w:rPr>
          <w:rStyle w:val="normalchar1"/>
          <w:sz w:val="18"/>
          <w:szCs w:val="18"/>
        </w:rPr>
      </w:pPr>
      <w:r w:rsidRPr="00115138">
        <w:rPr>
          <w:sz w:val="18"/>
          <w:szCs w:val="18"/>
        </w:rPr>
        <w:t>Başvuru koşulların</w:t>
      </w:r>
      <w:r w:rsidR="009A4445">
        <w:rPr>
          <w:sz w:val="18"/>
          <w:szCs w:val="18"/>
        </w:rPr>
        <w:t xml:space="preserve">ı </w:t>
      </w:r>
      <w:r w:rsidR="00E92D6A">
        <w:rPr>
          <w:sz w:val="18"/>
          <w:szCs w:val="18"/>
        </w:rPr>
        <w:t>taşımayan adayların</w:t>
      </w:r>
      <w:r w:rsidRPr="00115138">
        <w:rPr>
          <w:sz w:val="18"/>
          <w:szCs w:val="18"/>
        </w:rPr>
        <w:t xml:space="preserve"> sınav başvuruları iptal edilecek, bina</w:t>
      </w:r>
      <w:r w:rsidR="009A4445">
        <w:rPr>
          <w:sz w:val="18"/>
          <w:szCs w:val="18"/>
        </w:rPr>
        <w:t>/salon atamaları yapılmayacak,</w:t>
      </w:r>
      <w:r w:rsidRPr="00115138">
        <w:rPr>
          <w:sz w:val="18"/>
          <w:szCs w:val="18"/>
        </w:rPr>
        <w:t xml:space="preserve"> bu adaylar için Sınava Giriş Belgesi düzenlenmeyecek, </w:t>
      </w:r>
      <w:r w:rsidR="009A4445">
        <w:rPr>
          <w:sz w:val="18"/>
          <w:szCs w:val="18"/>
        </w:rPr>
        <w:t xml:space="preserve">yazılı sınavda </w:t>
      </w:r>
      <w:r w:rsidRPr="00115138">
        <w:rPr>
          <w:rStyle w:val="normalchar1"/>
          <w:sz w:val="18"/>
          <w:szCs w:val="18"/>
        </w:rPr>
        <w:t>başarılı olsalar da</w:t>
      </w:r>
      <w:r w:rsidR="009A4445">
        <w:rPr>
          <w:rStyle w:val="normalchar1"/>
          <w:sz w:val="18"/>
          <w:szCs w:val="18"/>
        </w:rPr>
        <w:t>hi</w:t>
      </w:r>
      <w:r w:rsidRPr="00115138">
        <w:rPr>
          <w:rStyle w:val="normalchar1"/>
          <w:sz w:val="18"/>
          <w:szCs w:val="18"/>
        </w:rPr>
        <w:t xml:space="preserve"> İçişleri Bakanlığı ta</w:t>
      </w:r>
      <w:r w:rsidR="006C4AD4">
        <w:rPr>
          <w:rStyle w:val="normalchar1"/>
          <w:sz w:val="18"/>
          <w:szCs w:val="18"/>
        </w:rPr>
        <w:t>rafından mülakata çağrılmayacak,</w:t>
      </w:r>
      <w:r w:rsidRPr="00115138">
        <w:rPr>
          <w:rStyle w:val="normalchar1"/>
          <w:sz w:val="18"/>
          <w:szCs w:val="18"/>
        </w:rPr>
        <w:t xml:space="preserve"> atam</w:t>
      </w:r>
      <w:r w:rsidR="006C4AD4">
        <w:rPr>
          <w:rStyle w:val="normalchar1"/>
          <w:sz w:val="18"/>
          <w:szCs w:val="18"/>
        </w:rPr>
        <w:t xml:space="preserve">aları yapılmayacak ve atamaları yapılsa dahi geçen süreye bakılmaksızın atama işlemleri iptal edilecektir. </w:t>
      </w:r>
    </w:p>
    <w:p w:rsidR="0028470F" w:rsidRPr="00621175" w:rsidRDefault="0028470F" w:rsidP="00277352">
      <w:pPr>
        <w:pStyle w:val="ListeParagraf1"/>
        <w:numPr>
          <w:ilvl w:val="0"/>
          <w:numId w:val="2"/>
        </w:numPr>
        <w:spacing w:after="120"/>
        <w:ind w:left="-284" w:right="-108" w:firstLine="284"/>
        <w:jc w:val="both"/>
        <w:rPr>
          <w:color w:val="000000" w:themeColor="text1"/>
          <w:sz w:val="18"/>
          <w:szCs w:val="18"/>
        </w:rPr>
      </w:pPr>
      <w:r w:rsidRPr="00621175">
        <w:rPr>
          <w:rStyle w:val="normalchar1"/>
          <w:color w:val="000000" w:themeColor="text1"/>
          <w:sz w:val="18"/>
          <w:szCs w:val="18"/>
        </w:rPr>
        <w:t xml:space="preserve">Bu </w:t>
      </w:r>
      <w:r w:rsidR="00FD093D" w:rsidRPr="00621175">
        <w:rPr>
          <w:rStyle w:val="normalchar1"/>
          <w:color w:val="000000" w:themeColor="text1"/>
          <w:sz w:val="18"/>
          <w:szCs w:val="18"/>
        </w:rPr>
        <w:t>i</w:t>
      </w:r>
      <w:r w:rsidRPr="00621175">
        <w:rPr>
          <w:rStyle w:val="normalchar1"/>
          <w:color w:val="000000" w:themeColor="text1"/>
          <w:sz w:val="18"/>
          <w:szCs w:val="18"/>
        </w:rPr>
        <w:t>landa</w:t>
      </w:r>
      <w:r w:rsidR="00FD093D" w:rsidRPr="00621175">
        <w:rPr>
          <w:rStyle w:val="normalchar1"/>
          <w:color w:val="000000" w:themeColor="text1"/>
          <w:sz w:val="18"/>
          <w:szCs w:val="18"/>
        </w:rPr>
        <w:t xml:space="preserve"> yer olmayan ayrıntılı bilgiler</w:t>
      </w:r>
      <w:r w:rsidRPr="00621175">
        <w:rPr>
          <w:rStyle w:val="normalchar1"/>
          <w:color w:val="000000" w:themeColor="text1"/>
          <w:sz w:val="18"/>
          <w:szCs w:val="18"/>
        </w:rPr>
        <w:t xml:space="preserve"> ÖSYM’nin internet sitesinde bulunan Sınav Protokolünde </w:t>
      </w:r>
      <w:r w:rsidR="00AB4652" w:rsidRPr="00621175">
        <w:rPr>
          <w:rStyle w:val="normalchar1"/>
          <w:color w:val="000000" w:themeColor="text1"/>
          <w:sz w:val="18"/>
          <w:szCs w:val="18"/>
        </w:rPr>
        <w:t>yer almaktadır</w:t>
      </w:r>
      <w:r w:rsidRPr="00621175">
        <w:rPr>
          <w:rStyle w:val="normalchar1"/>
          <w:color w:val="000000" w:themeColor="text1"/>
          <w:sz w:val="18"/>
          <w:szCs w:val="18"/>
        </w:rPr>
        <w:t xml:space="preserve">. </w:t>
      </w:r>
    </w:p>
    <w:p w:rsidR="00115138" w:rsidRPr="00BB4626" w:rsidRDefault="00115138" w:rsidP="00115138">
      <w:pPr>
        <w:ind w:left="-284" w:firstLine="284"/>
        <w:jc w:val="both"/>
        <w:rPr>
          <w:b/>
          <w:sz w:val="18"/>
          <w:szCs w:val="18"/>
        </w:rPr>
      </w:pPr>
      <w:r w:rsidRPr="00702207">
        <w:rPr>
          <w:b/>
          <w:sz w:val="18"/>
          <w:szCs w:val="18"/>
        </w:rPr>
        <w:t>DUYURULUR</w:t>
      </w:r>
    </w:p>
    <w:p w:rsidR="00115138" w:rsidRPr="004F2E1A" w:rsidRDefault="00115138" w:rsidP="00115138">
      <w:pPr>
        <w:pStyle w:val="GvdeMetni3"/>
        <w:ind w:left="-284" w:firstLine="284"/>
        <w:jc w:val="right"/>
        <w:rPr>
          <w:sz w:val="18"/>
          <w:szCs w:val="18"/>
        </w:rPr>
      </w:pPr>
      <w:r w:rsidRPr="0071769D">
        <w:rPr>
          <w:b/>
          <w:bCs/>
          <w:sz w:val="18"/>
          <w:szCs w:val="18"/>
        </w:rPr>
        <w:t>PERSONEL GENEL MÜDÜRLÜĞÜ</w:t>
      </w:r>
    </w:p>
    <w:p w:rsidR="00115138" w:rsidRPr="00115138" w:rsidRDefault="00115138" w:rsidP="00115138">
      <w:pPr>
        <w:pStyle w:val="ListeParagraf1"/>
        <w:tabs>
          <w:tab w:val="left" w:pos="720"/>
        </w:tabs>
        <w:suppressAutoHyphens/>
        <w:spacing w:after="120"/>
        <w:ind w:left="-284" w:right="57" w:firstLine="284"/>
        <w:jc w:val="both"/>
        <w:rPr>
          <w:b/>
          <w:sz w:val="18"/>
          <w:szCs w:val="18"/>
        </w:rPr>
      </w:pPr>
    </w:p>
    <w:sectPr w:rsidR="00115138" w:rsidRPr="00115138" w:rsidSect="00295044">
      <w:pgSz w:w="11906" w:h="16838"/>
      <w:pgMar w:top="397" w:right="851"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89C"/>
    <w:multiLevelType w:val="hybridMultilevel"/>
    <w:tmpl w:val="995266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264778"/>
    <w:multiLevelType w:val="hybridMultilevel"/>
    <w:tmpl w:val="37867C26"/>
    <w:lvl w:ilvl="0" w:tplc="041F0001">
      <w:start w:val="1"/>
      <w:numFmt w:val="bullet"/>
      <w:lvlText w:val=""/>
      <w:lvlJc w:val="left"/>
      <w:pPr>
        <w:ind w:left="720" w:hanging="360"/>
      </w:pPr>
      <w:rPr>
        <w:rFonts w:ascii="Symbol" w:hAnsi="Symbol"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07B6771"/>
    <w:multiLevelType w:val="hybridMultilevel"/>
    <w:tmpl w:val="2A78B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AAE39EE"/>
    <w:multiLevelType w:val="hybridMultilevel"/>
    <w:tmpl w:val="3446D460"/>
    <w:lvl w:ilvl="0" w:tplc="14FC7628">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94A3F5D"/>
    <w:multiLevelType w:val="hybridMultilevel"/>
    <w:tmpl w:val="21A06A90"/>
    <w:lvl w:ilvl="0" w:tplc="9544C5EC">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95E3241"/>
    <w:multiLevelType w:val="hybridMultilevel"/>
    <w:tmpl w:val="82185336"/>
    <w:lvl w:ilvl="0" w:tplc="925667F0">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D37622F"/>
    <w:multiLevelType w:val="hybridMultilevel"/>
    <w:tmpl w:val="061E0052"/>
    <w:lvl w:ilvl="0" w:tplc="041F0001">
      <w:start w:val="1"/>
      <w:numFmt w:val="bullet"/>
      <w:lvlText w:val=""/>
      <w:lvlJc w:val="left"/>
      <w:pPr>
        <w:ind w:left="720" w:hanging="360"/>
      </w:pPr>
      <w:rPr>
        <w:rFonts w:ascii="Symbol" w:hAnsi="Symbol"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1BA635A"/>
    <w:multiLevelType w:val="hybridMultilevel"/>
    <w:tmpl w:val="EAF8DC56"/>
    <w:lvl w:ilvl="0" w:tplc="511872E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8673A6"/>
    <w:multiLevelType w:val="hybridMultilevel"/>
    <w:tmpl w:val="CF78BAF2"/>
    <w:lvl w:ilvl="0" w:tplc="041F0001">
      <w:start w:val="1"/>
      <w:numFmt w:val="bullet"/>
      <w:lvlText w:val=""/>
      <w:lvlJc w:val="left"/>
      <w:pPr>
        <w:ind w:left="720" w:hanging="360"/>
      </w:pPr>
      <w:rPr>
        <w:rFonts w:ascii="Symbol" w:hAnsi="Symbol"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3D791D1A"/>
    <w:multiLevelType w:val="hybridMultilevel"/>
    <w:tmpl w:val="954C2A8E"/>
    <w:lvl w:ilvl="0" w:tplc="EE36211A">
      <w:start w:val="1"/>
      <w:numFmt w:val="bullet"/>
      <w:lvlText w:val=""/>
      <w:lvlJc w:val="left"/>
      <w:pPr>
        <w:ind w:left="1004" w:hanging="360"/>
      </w:pPr>
      <w:rPr>
        <w:rFonts w:ascii="Symbol" w:hAnsi="Symbol" w:hint="default"/>
        <w:color w:val="auto"/>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nsid w:val="58186673"/>
    <w:multiLevelType w:val="hybridMultilevel"/>
    <w:tmpl w:val="EA8ECD9A"/>
    <w:lvl w:ilvl="0" w:tplc="2FCAB04E">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5F341754"/>
    <w:multiLevelType w:val="hybridMultilevel"/>
    <w:tmpl w:val="B854ED1E"/>
    <w:lvl w:ilvl="0" w:tplc="C1F0A678">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6AD5A40"/>
    <w:multiLevelType w:val="hybridMultilevel"/>
    <w:tmpl w:val="16006FFC"/>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75175153"/>
    <w:multiLevelType w:val="hybridMultilevel"/>
    <w:tmpl w:val="D74E7AC0"/>
    <w:lvl w:ilvl="0" w:tplc="87D0DA42">
      <w:start w:val="1"/>
      <w:numFmt w:val="lowerLetter"/>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11"/>
  </w:num>
  <w:num w:numId="4">
    <w:abstractNumId w:val="4"/>
  </w:num>
  <w:num w:numId="5">
    <w:abstractNumId w:val="3"/>
  </w:num>
  <w:num w:numId="6">
    <w:abstractNumId w:val="6"/>
  </w:num>
  <w:num w:numId="7">
    <w:abstractNumId w:val="14"/>
  </w:num>
  <w:num w:numId="8">
    <w:abstractNumId w:val="0"/>
  </w:num>
  <w:num w:numId="9">
    <w:abstractNumId w:val="12"/>
  </w:num>
  <w:num w:numId="10">
    <w:abstractNumId w:val="2"/>
  </w:num>
  <w:num w:numId="11">
    <w:abstractNumId w:val="10"/>
  </w:num>
  <w:num w:numId="12">
    <w:abstractNumId w:val="7"/>
  </w:num>
  <w:num w:numId="13">
    <w:abstractNumId w:val="9"/>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AE"/>
    <w:rsid w:val="000255AE"/>
    <w:rsid w:val="00051F94"/>
    <w:rsid w:val="00115138"/>
    <w:rsid w:val="00270E78"/>
    <w:rsid w:val="00277352"/>
    <w:rsid w:val="0028470F"/>
    <w:rsid w:val="00295044"/>
    <w:rsid w:val="002E7A47"/>
    <w:rsid w:val="002F3533"/>
    <w:rsid w:val="00371ECE"/>
    <w:rsid w:val="005E1B94"/>
    <w:rsid w:val="00621175"/>
    <w:rsid w:val="006C4AD4"/>
    <w:rsid w:val="007D07E7"/>
    <w:rsid w:val="0098093F"/>
    <w:rsid w:val="009A4445"/>
    <w:rsid w:val="00AB4652"/>
    <w:rsid w:val="00AF3AB9"/>
    <w:rsid w:val="00B15B84"/>
    <w:rsid w:val="00B619DE"/>
    <w:rsid w:val="00BB2EE7"/>
    <w:rsid w:val="00E81448"/>
    <w:rsid w:val="00E92D6A"/>
    <w:rsid w:val="00F05BDF"/>
    <w:rsid w:val="00FD09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A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255AE"/>
    <w:rPr>
      <w:color w:val="0000FF"/>
      <w:u w:val="single"/>
    </w:rPr>
  </w:style>
  <w:style w:type="paragraph" w:customStyle="1" w:styleId="ListeParagraf1">
    <w:name w:val="Liste Paragraf1"/>
    <w:basedOn w:val="Normal"/>
    <w:rsid w:val="000255AE"/>
    <w:pPr>
      <w:ind w:left="720"/>
      <w:contextualSpacing/>
    </w:pPr>
  </w:style>
  <w:style w:type="paragraph" w:styleId="GvdeMetni">
    <w:name w:val="Body Text"/>
    <w:basedOn w:val="Normal"/>
    <w:link w:val="GvdeMetniChar"/>
    <w:rsid w:val="000255AE"/>
    <w:pPr>
      <w:spacing w:after="120"/>
    </w:pPr>
  </w:style>
  <w:style w:type="character" w:customStyle="1" w:styleId="GvdeMetniChar">
    <w:name w:val="Gövde Metni Char"/>
    <w:basedOn w:val="VarsaylanParagrafYazTipi"/>
    <w:link w:val="GvdeMetni"/>
    <w:rsid w:val="000255AE"/>
    <w:rPr>
      <w:rFonts w:ascii="Times New Roman" w:eastAsia="Times New Roman" w:hAnsi="Times New Roman" w:cs="Times New Roman"/>
      <w:sz w:val="24"/>
      <w:szCs w:val="24"/>
      <w:lang w:eastAsia="tr-TR"/>
    </w:rPr>
  </w:style>
  <w:style w:type="paragraph" w:customStyle="1" w:styleId="Normal1">
    <w:name w:val="Normal1"/>
    <w:basedOn w:val="Normal"/>
    <w:uiPriority w:val="99"/>
    <w:rsid w:val="000255AE"/>
    <w:pPr>
      <w:spacing w:line="240" w:lineRule="atLeast"/>
    </w:pPr>
  </w:style>
  <w:style w:type="character" w:customStyle="1" w:styleId="normalchar1">
    <w:name w:val="normal__char1"/>
    <w:rsid w:val="000255AE"/>
    <w:rPr>
      <w:rFonts w:ascii="Times New Roman" w:hAnsi="Times New Roman" w:cs="Times New Roman" w:hint="default"/>
      <w:sz w:val="24"/>
      <w:szCs w:val="24"/>
    </w:rPr>
  </w:style>
  <w:style w:type="paragraph" w:customStyle="1" w:styleId="stil0020basl0131k0020002b0020times0020new0020roman002090020nk1">
    <w:name w:val="stil_0020basl_0131k_0020_002b_0020times_0020new_0020roman_00209_0020nk1"/>
    <w:basedOn w:val="Normal"/>
    <w:rsid w:val="000255AE"/>
    <w:pPr>
      <w:spacing w:line="240" w:lineRule="atLeast"/>
      <w:jc w:val="both"/>
    </w:pPr>
    <w:rPr>
      <w:rFonts w:ascii="New York" w:hAnsi="New York"/>
      <w:sz w:val="18"/>
      <w:szCs w:val="18"/>
    </w:rPr>
  </w:style>
  <w:style w:type="paragraph" w:styleId="GvdeMetni3">
    <w:name w:val="Body Text 3"/>
    <w:basedOn w:val="Normal"/>
    <w:link w:val="GvdeMetni3Char"/>
    <w:rsid w:val="000255AE"/>
    <w:pPr>
      <w:spacing w:after="120"/>
    </w:pPr>
    <w:rPr>
      <w:sz w:val="16"/>
      <w:szCs w:val="16"/>
    </w:rPr>
  </w:style>
  <w:style w:type="character" w:customStyle="1" w:styleId="GvdeMetni3Char">
    <w:name w:val="Gövde Metni 3 Char"/>
    <w:basedOn w:val="VarsaylanParagrafYazTipi"/>
    <w:link w:val="GvdeMetni3"/>
    <w:rsid w:val="000255AE"/>
    <w:rPr>
      <w:rFonts w:ascii="Times New Roman" w:eastAsia="Times New Roman" w:hAnsi="Times New Roman" w:cs="Times New Roman"/>
      <w:sz w:val="16"/>
      <w:szCs w:val="16"/>
      <w:lang w:eastAsia="tr-TR"/>
    </w:rPr>
  </w:style>
  <w:style w:type="paragraph" w:styleId="KonuBal">
    <w:name w:val="Title"/>
    <w:basedOn w:val="Normal"/>
    <w:link w:val="KonuBalChar"/>
    <w:qFormat/>
    <w:rsid w:val="000255AE"/>
    <w:pPr>
      <w:jc w:val="center"/>
    </w:pPr>
    <w:rPr>
      <w:b/>
      <w:sz w:val="20"/>
      <w:szCs w:val="20"/>
    </w:rPr>
  </w:style>
  <w:style w:type="character" w:customStyle="1" w:styleId="KonuBalChar">
    <w:name w:val="Konu Başlığı Char"/>
    <w:basedOn w:val="VarsaylanParagrafYazTipi"/>
    <w:link w:val="KonuBal"/>
    <w:rsid w:val="000255AE"/>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2E7A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A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255AE"/>
    <w:rPr>
      <w:color w:val="0000FF"/>
      <w:u w:val="single"/>
    </w:rPr>
  </w:style>
  <w:style w:type="paragraph" w:customStyle="1" w:styleId="ListeParagraf1">
    <w:name w:val="Liste Paragraf1"/>
    <w:basedOn w:val="Normal"/>
    <w:rsid w:val="000255AE"/>
    <w:pPr>
      <w:ind w:left="720"/>
      <w:contextualSpacing/>
    </w:pPr>
  </w:style>
  <w:style w:type="paragraph" w:styleId="GvdeMetni">
    <w:name w:val="Body Text"/>
    <w:basedOn w:val="Normal"/>
    <w:link w:val="GvdeMetniChar"/>
    <w:rsid w:val="000255AE"/>
    <w:pPr>
      <w:spacing w:after="120"/>
    </w:pPr>
  </w:style>
  <w:style w:type="character" w:customStyle="1" w:styleId="GvdeMetniChar">
    <w:name w:val="Gövde Metni Char"/>
    <w:basedOn w:val="VarsaylanParagrafYazTipi"/>
    <w:link w:val="GvdeMetni"/>
    <w:rsid w:val="000255AE"/>
    <w:rPr>
      <w:rFonts w:ascii="Times New Roman" w:eastAsia="Times New Roman" w:hAnsi="Times New Roman" w:cs="Times New Roman"/>
      <w:sz w:val="24"/>
      <w:szCs w:val="24"/>
      <w:lang w:eastAsia="tr-TR"/>
    </w:rPr>
  </w:style>
  <w:style w:type="paragraph" w:customStyle="1" w:styleId="Normal1">
    <w:name w:val="Normal1"/>
    <w:basedOn w:val="Normal"/>
    <w:uiPriority w:val="99"/>
    <w:rsid w:val="000255AE"/>
    <w:pPr>
      <w:spacing w:line="240" w:lineRule="atLeast"/>
    </w:pPr>
  </w:style>
  <w:style w:type="character" w:customStyle="1" w:styleId="normalchar1">
    <w:name w:val="normal__char1"/>
    <w:rsid w:val="000255AE"/>
    <w:rPr>
      <w:rFonts w:ascii="Times New Roman" w:hAnsi="Times New Roman" w:cs="Times New Roman" w:hint="default"/>
      <w:sz w:val="24"/>
      <w:szCs w:val="24"/>
    </w:rPr>
  </w:style>
  <w:style w:type="paragraph" w:customStyle="1" w:styleId="stil0020basl0131k0020002b0020times0020new0020roman002090020nk1">
    <w:name w:val="stil_0020basl_0131k_0020_002b_0020times_0020new_0020roman_00209_0020nk1"/>
    <w:basedOn w:val="Normal"/>
    <w:rsid w:val="000255AE"/>
    <w:pPr>
      <w:spacing w:line="240" w:lineRule="atLeast"/>
      <w:jc w:val="both"/>
    </w:pPr>
    <w:rPr>
      <w:rFonts w:ascii="New York" w:hAnsi="New York"/>
      <w:sz w:val="18"/>
      <w:szCs w:val="18"/>
    </w:rPr>
  </w:style>
  <w:style w:type="paragraph" w:styleId="GvdeMetni3">
    <w:name w:val="Body Text 3"/>
    <w:basedOn w:val="Normal"/>
    <w:link w:val="GvdeMetni3Char"/>
    <w:rsid w:val="000255AE"/>
    <w:pPr>
      <w:spacing w:after="120"/>
    </w:pPr>
    <w:rPr>
      <w:sz w:val="16"/>
      <w:szCs w:val="16"/>
    </w:rPr>
  </w:style>
  <w:style w:type="character" w:customStyle="1" w:styleId="GvdeMetni3Char">
    <w:name w:val="Gövde Metni 3 Char"/>
    <w:basedOn w:val="VarsaylanParagrafYazTipi"/>
    <w:link w:val="GvdeMetni3"/>
    <w:rsid w:val="000255AE"/>
    <w:rPr>
      <w:rFonts w:ascii="Times New Roman" w:eastAsia="Times New Roman" w:hAnsi="Times New Roman" w:cs="Times New Roman"/>
      <w:sz w:val="16"/>
      <w:szCs w:val="16"/>
      <w:lang w:eastAsia="tr-TR"/>
    </w:rPr>
  </w:style>
  <w:style w:type="paragraph" w:styleId="KonuBal">
    <w:name w:val="Title"/>
    <w:basedOn w:val="Normal"/>
    <w:link w:val="KonuBalChar"/>
    <w:qFormat/>
    <w:rsid w:val="000255AE"/>
    <w:pPr>
      <w:jc w:val="center"/>
    </w:pPr>
    <w:rPr>
      <w:b/>
      <w:sz w:val="20"/>
      <w:szCs w:val="20"/>
    </w:rPr>
  </w:style>
  <w:style w:type="character" w:customStyle="1" w:styleId="KonuBalChar">
    <w:name w:val="Konu Başlığı Char"/>
    <w:basedOn w:val="VarsaylanParagrafYazTipi"/>
    <w:link w:val="KonuBal"/>
    <w:rsid w:val="000255AE"/>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2E7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onuc.osym.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s.osym.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1304</Words>
  <Characters>7435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ÖZBEK</dc:creator>
  <cp:lastModifiedBy>SELÇUK AKDAĞ</cp:lastModifiedBy>
  <cp:revision>2</cp:revision>
  <cp:lastPrinted>2015-01-22T14:46:00Z</cp:lastPrinted>
  <dcterms:created xsi:type="dcterms:W3CDTF">2015-01-23T09:24:00Z</dcterms:created>
  <dcterms:modified xsi:type="dcterms:W3CDTF">2015-01-23T09:24:00Z</dcterms:modified>
</cp:coreProperties>
</file>