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6B7" w:rsidRPr="00731F5D" w:rsidRDefault="00DB56B7" w:rsidP="008E6647">
      <w:pPr>
        <w:tabs>
          <w:tab w:val="left" w:pos="284"/>
        </w:tabs>
        <w:autoSpaceDE w:val="0"/>
        <w:autoSpaceDN w:val="0"/>
        <w:spacing w:after="0" w:line="240" w:lineRule="auto"/>
        <w:ind w:firstLine="709"/>
        <w:jc w:val="center"/>
        <w:rPr>
          <w:rFonts w:ascii="Times New Roman" w:hAnsi="Times New Roman"/>
          <w:b/>
          <w:sz w:val="24"/>
          <w:szCs w:val="24"/>
          <w:lang w:eastAsia="tr-TR"/>
        </w:rPr>
      </w:pPr>
      <w:r w:rsidRPr="00731F5D">
        <w:rPr>
          <w:rFonts w:ascii="Times New Roman" w:hAnsi="Times New Roman"/>
          <w:b/>
          <w:sz w:val="24"/>
          <w:szCs w:val="24"/>
          <w:lang w:eastAsia="tr-TR"/>
        </w:rPr>
        <w:t>T.C.</w:t>
      </w:r>
    </w:p>
    <w:p w:rsidR="00DB56B7" w:rsidRPr="00731F5D" w:rsidRDefault="00DB56B7" w:rsidP="008E6647">
      <w:pPr>
        <w:tabs>
          <w:tab w:val="left" w:pos="284"/>
        </w:tabs>
        <w:autoSpaceDE w:val="0"/>
        <w:autoSpaceDN w:val="0"/>
        <w:spacing w:after="0" w:line="240" w:lineRule="auto"/>
        <w:ind w:firstLine="709"/>
        <w:jc w:val="center"/>
        <w:rPr>
          <w:rFonts w:ascii="Times New Roman" w:hAnsi="Times New Roman"/>
          <w:b/>
          <w:sz w:val="24"/>
          <w:szCs w:val="24"/>
          <w:lang w:eastAsia="tr-TR"/>
        </w:rPr>
      </w:pPr>
      <w:r w:rsidRPr="00731F5D">
        <w:rPr>
          <w:rFonts w:ascii="Times New Roman" w:hAnsi="Times New Roman"/>
          <w:b/>
          <w:sz w:val="24"/>
          <w:szCs w:val="24"/>
          <w:lang w:eastAsia="tr-TR"/>
        </w:rPr>
        <w:t>İÇİŞLERİ BAKANLIĞI</w:t>
      </w:r>
    </w:p>
    <w:p w:rsidR="00DB56B7" w:rsidRPr="00731F5D" w:rsidRDefault="00DB56B7" w:rsidP="008E6647">
      <w:pPr>
        <w:tabs>
          <w:tab w:val="left" w:pos="284"/>
        </w:tabs>
        <w:autoSpaceDE w:val="0"/>
        <w:autoSpaceDN w:val="0"/>
        <w:spacing w:after="0" w:line="240" w:lineRule="auto"/>
        <w:ind w:firstLine="709"/>
        <w:jc w:val="center"/>
        <w:rPr>
          <w:rFonts w:ascii="Times New Roman" w:hAnsi="Times New Roman"/>
          <w:sz w:val="24"/>
          <w:szCs w:val="24"/>
          <w:lang w:eastAsia="tr-TR"/>
        </w:rPr>
      </w:pPr>
      <w:r w:rsidRPr="00731F5D">
        <w:rPr>
          <w:rFonts w:ascii="Times New Roman" w:hAnsi="Times New Roman"/>
          <w:b/>
          <w:sz w:val="24"/>
          <w:szCs w:val="24"/>
          <w:lang w:eastAsia="tr-TR"/>
        </w:rPr>
        <w:t>Mülkiye Müfettişliği</w:t>
      </w:r>
    </w:p>
    <w:p w:rsidR="00DB56B7" w:rsidRPr="0088782F" w:rsidRDefault="00DB56B7" w:rsidP="008E6647">
      <w:pPr>
        <w:tabs>
          <w:tab w:val="left" w:pos="284"/>
        </w:tabs>
        <w:autoSpaceDE w:val="0"/>
        <w:autoSpaceDN w:val="0"/>
        <w:spacing w:after="0" w:line="240" w:lineRule="auto"/>
        <w:ind w:firstLine="709"/>
        <w:rPr>
          <w:rFonts w:ascii="Times New Roman" w:hAnsi="Times New Roman"/>
          <w:bCs/>
          <w:sz w:val="24"/>
          <w:szCs w:val="24"/>
          <w:lang w:eastAsia="tr-TR"/>
        </w:rPr>
      </w:pPr>
      <w:r w:rsidRPr="00731F5D">
        <w:rPr>
          <w:rFonts w:ascii="Times New Roman" w:hAnsi="Times New Roman"/>
          <w:b/>
          <w:bCs/>
          <w:sz w:val="24"/>
          <w:szCs w:val="24"/>
          <w:lang w:eastAsia="tr-TR"/>
        </w:rPr>
        <w:tab/>
      </w:r>
      <w:r w:rsidRPr="00731F5D">
        <w:rPr>
          <w:rFonts w:ascii="Times New Roman" w:hAnsi="Times New Roman"/>
          <w:b/>
          <w:bCs/>
          <w:sz w:val="24"/>
          <w:szCs w:val="24"/>
          <w:lang w:eastAsia="tr-TR"/>
        </w:rPr>
        <w:tab/>
      </w:r>
      <w:r w:rsidRPr="00731F5D">
        <w:rPr>
          <w:rFonts w:ascii="Times New Roman" w:hAnsi="Times New Roman"/>
          <w:b/>
          <w:bCs/>
          <w:sz w:val="24"/>
          <w:szCs w:val="24"/>
          <w:lang w:eastAsia="tr-TR"/>
        </w:rPr>
        <w:tab/>
      </w:r>
      <w:r w:rsidRPr="00731F5D">
        <w:rPr>
          <w:rFonts w:ascii="Times New Roman" w:hAnsi="Times New Roman"/>
          <w:b/>
          <w:bCs/>
          <w:sz w:val="24"/>
          <w:szCs w:val="24"/>
          <w:lang w:eastAsia="tr-TR"/>
        </w:rPr>
        <w:tab/>
      </w:r>
      <w:r w:rsidRPr="00731F5D">
        <w:rPr>
          <w:rFonts w:ascii="Times New Roman" w:hAnsi="Times New Roman"/>
          <w:b/>
          <w:bCs/>
          <w:sz w:val="24"/>
          <w:szCs w:val="24"/>
          <w:lang w:eastAsia="tr-TR"/>
        </w:rPr>
        <w:tab/>
        <w:t xml:space="preserve">Sayı: </w:t>
      </w:r>
      <w:r w:rsidRPr="0088782F">
        <w:rPr>
          <w:rFonts w:ascii="Times New Roman" w:hAnsi="Times New Roman"/>
          <w:bCs/>
          <w:sz w:val="24"/>
          <w:szCs w:val="24"/>
          <w:lang w:eastAsia="tr-TR"/>
        </w:rPr>
        <w:t>5/</w:t>
      </w:r>
      <w:r>
        <w:rPr>
          <w:rFonts w:ascii="Times New Roman" w:hAnsi="Times New Roman"/>
          <w:bCs/>
          <w:sz w:val="24"/>
          <w:szCs w:val="24"/>
          <w:lang w:eastAsia="tr-TR"/>
        </w:rPr>
        <w:t>9</w:t>
      </w:r>
    </w:p>
    <w:p w:rsidR="00DB56B7" w:rsidRPr="00731F5D" w:rsidRDefault="00DB56B7" w:rsidP="009E191A">
      <w:pPr>
        <w:tabs>
          <w:tab w:val="left" w:pos="284"/>
        </w:tabs>
        <w:autoSpaceDE w:val="0"/>
        <w:autoSpaceDN w:val="0"/>
        <w:spacing w:after="0" w:line="240" w:lineRule="auto"/>
        <w:ind w:firstLine="709"/>
        <w:rPr>
          <w:rFonts w:ascii="Times New Roman" w:hAnsi="Times New Roman"/>
          <w:sz w:val="24"/>
          <w:szCs w:val="24"/>
          <w:lang w:eastAsia="tr-TR"/>
        </w:rPr>
      </w:pPr>
      <w:r w:rsidRPr="0088782F">
        <w:rPr>
          <w:rFonts w:ascii="Times New Roman" w:hAnsi="Times New Roman"/>
          <w:bCs/>
          <w:sz w:val="24"/>
          <w:szCs w:val="24"/>
          <w:lang w:eastAsia="tr-TR"/>
        </w:rPr>
        <w:tab/>
      </w:r>
      <w:r w:rsidRPr="0088782F">
        <w:rPr>
          <w:rFonts w:ascii="Times New Roman" w:hAnsi="Times New Roman"/>
          <w:bCs/>
          <w:sz w:val="24"/>
          <w:szCs w:val="24"/>
          <w:lang w:eastAsia="tr-TR"/>
        </w:rPr>
        <w:tab/>
      </w:r>
      <w:r w:rsidRPr="0088782F">
        <w:rPr>
          <w:rFonts w:ascii="Times New Roman" w:hAnsi="Times New Roman"/>
          <w:bCs/>
          <w:sz w:val="24"/>
          <w:szCs w:val="24"/>
          <w:lang w:eastAsia="tr-TR"/>
        </w:rPr>
        <w:tab/>
      </w:r>
      <w:r w:rsidRPr="0088782F">
        <w:rPr>
          <w:rFonts w:ascii="Times New Roman" w:hAnsi="Times New Roman"/>
          <w:bCs/>
          <w:sz w:val="24"/>
          <w:szCs w:val="24"/>
          <w:lang w:eastAsia="tr-TR"/>
        </w:rPr>
        <w:tab/>
      </w:r>
      <w:r w:rsidRPr="0088782F">
        <w:rPr>
          <w:rFonts w:ascii="Times New Roman" w:hAnsi="Times New Roman"/>
          <w:bCs/>
          <w:sz w:val="24"/>
          <w:szCs w:val="24"/>
          <w:lang w:eastAsia="tr-TR"/>
        </w:rPr>
        <w:tab/>
        <w:t xml:space="preserve">         168/</w:t>
      </w:r>
      <w:r>
        <w:rPr>
          <w:rFonts w:ascii="Times New Roman" w:hAnsi="Times New Roman"/>
          <w:bCs/>
          <w:sz w:val="24"/>
          <w:szCs w:val="24"/>
          <w:lang w:eastAsia="tr-TR"/>
        </w:rPr>
        <w:t>11</w:t>
      </w:r>
      <w:r w:rsidRPr="00731F5D">
        <w:rPr>
          <w:rFonts w:ascii="Times New Roman" w:hAnsi="Times New Roman"/>
          <w:sz w:val="24"/>
          <w:szCs w:val="24"/>
          <w:lang w:eastAsia="tr-TR"/>
        </w:rPr>
        <w:t xml:space="preserve">   </w:t>
      </w:r>
      <w:r w:rsidRPr="00731F5D">
        <w:rPr>
          <w:rFonts w:ascii="Times New Roman" w:hAnsi="Times New Roman"/>
          <w:sz w:val="24"/>
          <w:szCs w:val="24"/>
          <w:lang w:eastAsia="tr-TR"/>
        </w:rPr>
        <w:tab/>
      </w:r>
      <w:r w:rsidRPr="00731F5D">
        <w:rPr>
          <w:rFonts w:ascii="Times New Roman" w:hAnsi="Times New Roman"/>
          <w:sz w:val="24"/>
          <w:szCs w:val="24"/>
          <w:lang w:eastAsia="tr-TR"/>
        </w:rPr>
        <w:tab/>
        <w:t xml:space="preserve"> </w:t>
      </w:r>
    </w:p>
    <w:p w:rsidR="00DB56B7" w:rsidRPr="00DF7D7F" w:rsidRDefault="00DB56B7" w:rsidP="008E6647">
      <w:pPr>
        <w:tabs>
          <w:tab w:val="left" w:pos="284"/>
        </w:tabs>
        <w:autoSpaceDE w:val="0"/>
        <w:autoSpaceDN w:val="0"/>
        <w:spacing w:after="0" w:line="240" w:lineRule="auto"/>
        <w:ind w:firstLine="709"/>
        <w:rPr>
          <w:rFonts w:ascii="Times New Roman" w:hAnsi="Times New Roman"/>
          <w:sz w:val="24"/>
          <w:szCs w:val="24"/>
          <w:lang w:eastAsia="tr-TR"/>
        </w:rPr>
      </w:pPr>
      <w:r w:rsidRPr="00731F5D">
        <w:rPr>
          <w:rFonts w:ascii="Times New Roman" w:hAnsi="Times New Roman"/>
          <w:b/>
          <w:sz w:val="24"/>
          <w:szCs w:val="24"/>
          <w:lang w:eastAsia="tr-TR"/>
        </w:rPr>
        <w:tab/>
      </w:r>
      <w:r w:rsidRPr="00731F5D">
        <w:rPr>
          <w:rFonts w:ascii="Times New Roman" w:hAnsi="Times New Roman"/>
          <w:b/>
          <w:sz w:val="24"/>
          <w:szCs w:val="24"/>
          <w:lang w:eastAsia="tr-TR"/>
        </w:rPr>
        <w:tab/>
      </w:r>
      <w:r w:rsidRPr="00731F5D">
        <w:rPr>
          <w:rFonts w:ascii="Times New Roman" w:hAnsi="Times New Roman"/>
          <w:b/>
          <w:sz w:val="24"/>
          <w:szCs w:val="24"/>
          <w:lang w:eastAsia="tr-TR"/>
        </w:rPr>
        <w:tab/>
      </w:r>
      <w:r w:rsidRPr="00731F5D">
        <w:rPr>
          <w:rFonts w:ascii="Times New Roman" w:hAnsi="Times New Roman"/>
          <w:b/>
          <w:sz w:val="24"/>
          <w:szCs w:val="24"/>
          <w:lang w:eastAsia="tr-TR"/>
        </w:rPr>
        <w:tab/>
      </w:r>
      <w:r w:rsidRPr="00731F5D">
        <w:rPr>
          <w:rFonts w:ascii="Times New Roman" w:hAnsi="Times New Roman"/>
          <w:b/>
          <w:sz w:val="24"/>
          <w:szCs w:val="24"/>
          <w:lang w:eastAsia="tr-TR"/>
        </w:rPr>
        <w:tab/>
      </w:r>
      <w:r w:rsidRPr="00731F5D">
        <w:rPr>
          <w:rFonts w:ascii="Times New Roman" w:hAnsi="Times New Roman"/>
          <w:b/>
          <w:sz w:val="24"/>
          <w:szCs w:val="24"/>
          <w:lang w:eastAsia="tr-TR"/>
        </w:rPr>
        <w:tab/>
      </w:r>
      <w:r w:rsidRPr="00731F5D">
        <w:rPr>
          <w:rFonts w:ascii="Times New Roman" w:hAnsi="Times New Roman"/>
          <w:b/>
          <w:sz w:val="24"/>
          <w:szCs w:val="24"/>
          <w:lang w:eastAsia="tr-TR"/>
        </w:rPr>
        <w:tab/>
      </w:r>
      <w:r w:rsidRPr="00731F5D">
        <w:rPr>
          <w:rFonts w:ascii="Times New Roman" w:hAnsi="Times New Roman"/>
          <w:b/>
          <w:sz w:val="24"/>
          <w:szCs w:val="24"/>
          <w:lang w:eastAsia="tr-TR"/>
        </w:rPr>
        <w:tab/>
      </w:r>
      <w:r w:rsidRPr="00731F5D">
        <w:rPr>
          <w:rFonts w:ascii="Times New Roman" w:hAnsi="Times New Roman"/>
          <w:b/>
          <w:sz w:val="24"/>
          <w:szCs w:val="24"/>
          <w:lang w:eastAsia="tr-TR"/>
        </w:rPr>
        <w:tab/>
      </w:r>
      <w:r w:rsidRPr="00731F5D">
        <w:rPr>
          <w:rFonts w:ascii="Times New Roman" w:hAnsi="Times New Roman"/>
          <w:b/>
          <w:sz w:val="24"/>
          <w:szCs w:val="24"/>
          <w:lang w:eastAsia="tr-TR"/>
        </w:rPr>
        <w:tab/>
      </w:r>
      <w:r w:rsidRPr="00731F5D">
        <w:rPr>
          <w:rFonts w:ascii="Times New Roman" w:hAnsi="Times New Roman"/>
          <w:b/>
          <w:sz w:val="24"/>
          <w:szCs w:val="24"/>
          <w:lang w:eastAsia="tr-TR"/>
        </w:rPr>
        <w:tab/>
      </w:r>
      <w:r w:rsidRPr="00731F5D">
        <w:rPr>
          <w:rFonts w:ascii="Times New Roman" w:hAnsi="Times New Roman"/>
          <w:b/>
          <w:sz w:val="24"/>
          <w:szCs w:val="24"/>
          <w:lang w:eastAsia="tr-TR"/>
        </w:rPr>
        <w:tab/>
      </w:r>
      <w:r w:rsidRPr="00731F5D">
        <w:rPr>
          <w:rFonts w:ascii="Times New Roman" w:hAnsi="Times New Roman"/>
          <w:b/>
          <w:sz w:val="24"/>
          <w:szCs w:val="24"/>
          <w:lang w:eastAsia="tr-TR"/>
        </w:rPr>
        <w:tab/>
      </w:r>
      <w:r w:rsidRPr="00731F5D">
        <w:rPr>
          <w:rFonts w:ascii="Times New Roman" w:hAnsi="Times New Roman"/>
          <w:b/>
          <w:sz w:val="24"/>
          <w:szCs w:val="24"/>
          <w:lang w:eastAsia="tr-TR"/>
        </w:rPr>
        <w:tab/>
      </w:r>
      <w:r w:rsidRPr="00731F5D">
        <w:rPr>
          <w:rFonts w:ascii="Times New Roman" w:hAnsi="Times New Roman"/>
          <w:b/>
          <w:sz w:val="24"/>
          <w:szCs w:val="24"/>
          <w:lang w:eastAsia="tr-TR"/>
        </w:rPr>
        <w:tab/>
      </w:r>
      <w:r w:rsidRPr="00731F5D">
        <w:rPr>
          <w:rFonts w:ascii="Times New Roman" w:hAnsi="Times New Roman"/>
          <w:b/>
          <w:sz w:val="24"/>
          <w:szCs w:val="24"/>
          <w:lang w:eastAsia="tr-TR"/>
        </w:rPr>
        <w:tab/>
      </w:r>
      <w:r w:rsidRPr="00731F5D">
        <w:rPr>
          <w:rFonts w:ascii="Times New Roman" w:hAnsi="Times New Roman"/>
          <w:b/>
          <w:sz w:val="24"/>
          <w:szCs w:val="24"/>
          <w:lang w:eastAsia="tr-TR"/>
        </w:rPr>
        <w:tab/>
      </w:r>
      <w:r w:rsidRPr="00731F5D">
        <w:rPr>
          <w:rFonts w:ascii="Times New Roman" w:hAnsi="Times New Roman"/>
          <w:b/>
          <w:sz w:val="24"/>
          <w:szCs w:val="24"/>
          <w:lang w:eastAsia="tr-TR"/>
        </w:rPr>
        <w:tab/>
      </w:r>
      <w:r w:rsidRPr="00731F5D">
        <w:rPr>
          <w:rFonts w:ascii="Times New Roman" w:hAnsi="Times New Roman"/>
          <w:b/>
          <w:sz w:val="24"/>
          <w:szCs w:val="24"/>
          <w:lang w:eastAsia="tr-TR"/>
        </w:rPr>
        <w:tab/>
        <w:t>Mülkiye Müfettişi:</w:t>
      </w:r>
      <w:r w:rsidRPr="00731F5D">
        <w:rPr>
          <w:rFonts w:ascii="Times New Roman" w:hAnsi="Times New Roman"/>
          <w:sz w:val="24"/>
          <w:szCs w:val="24"/>
          <w:lang w:eastAsia="tr-TR"/>
        </w:rPr>
        <w:t xml:space="preserve"> </w:t>
      </w:r>
      <w:r w:rsidRPr="00731F5D">
        <w:rPr>
          <w:rFonts w:ascii="Times New Roman" w:hAnsi="Times New Roman"/>
          <w:b/>
          <w:sz w:val="24"/>
          <w:szCs w:val="24"/>
          <w:lang w:eastAsia="tr-TR"/>
        </w:rPr>
        <w:t xml:space="preserve"> </w:t>
      </w:r>
      <w:r w:rsidRPr="00DF7D7F">
        <w:rPr>
          <w:rFonts w:ascii="Times New Roman" w:hAnsi="Times New Roman"/>
          <w:sz w:val="24"/>
          <w:szCs w:val="24"/>
          <w:lang w:eastAsia="tr-TR"/>
        </w:rPr>
        <w:t>Serdar İĞDELER</w:t>
      </w:r>
    </w:p>
    <w:p w:rsidR="00DB56B7" w:rsidRPr="00731F5D" w:rsidRDefault="00DB56B7" w:rsidP="008E6647">
      <w:pPr>
        <w:tabs>
          <w:tab w:val="left" w:pos="284"/>
        </w:tabs>
        <w:autoSpaceDE w:val="0"/>
        <w:autoSpaceDN w:val="0"/>
        <w:spacing w:after="0" w:line="240" w:lineRule="auto"/>
        <w:ind w:firstLine="709"/>
        <w:rPr>
          <w:rFonts w:ascii="Times New Roman" w:hAnsi="Times New Roman"/>
          <w:sz w:val="24"/>
          <w:szCs w:val="24"/>
          <w:lang w:eastAsia="tr-TR"/>
        </w:rPr>
      </w:pPr>
      <w:r w:rsidRPr="00DF7D7F">
        <w:rPr>
          <w:rFonts w:ascii="Times New Roman" w:hAnsi="Times New Roman"/>
          <w:sz w:val="24"/>
          <w:szCs w:val="24"/>
          <w:lang w:eastAsia="tr-TR"/>
        </w:rPr>
        <w:tab/>
      </w:r>
      <w:r w:rsidRPr="00DF7D7F">
        <w:rPr>
          <w:rFonts w:ascii="Times New Roman" w:hAnsi="Times New Roman"/>
          <w:sz w:val="24"/>
          <w:szCs w:val="24"/>
          <w:lang w:eastAsia="tr-TR"/>
        </w:rPr>
        <w:tab/>
      </w:r>
      <w:r w:rsidRPr="00DF7D7F">
        <w:rPr>
          <w:rFonts w:ascii="Times New Roman" w:hAnsi="Times New Roman"/>
          <w:sz w:val="24"/>
          <w:szCs w:val="24"/>
          <w:lang w:eastAsia="tr-TR"/>
        </w:rPr>
        <w:tab/>
      </w:r>
      <w:r w:rsidRPr="00DF7D7F">
        <w:rPr>
          <w:rFonts w:ascii="Times New Roman" w:hAnsi="Times New Roman"/>
          <w:sz w:val="24"/>
          <w:szCs w:val="24"/>
          <w:lang w:eastAsia="tr-TR"/>
        </w:rPr>
        <w:tab/>
      </w:r>
      <w:r w:rsidRPr="00DF7D7F">
        <w:rPr>
          <w:rFonts w:ascii="Times New Roman" w:hAnsi="Times New Roman"/>
          <w:sz w:val="24"/>
          <w:szCs w:val="24"/>
          <w:lang w:eastAsia="tr-TR"/>
        </w:rPr>
        <w:tab/>
      </w:r>
      <w:r w:rsidRPr="00DF7D7F">
        <w:rPr>
          <w:rFonts w:ascii="Times New Roman" w:hAnsi="Times New Roman"/>
          <w:sz w:val="24"/>
          <w:szCs w:val="24"/>
          <w:lang w:eastAsia="tr-TR"/>
        </w:rPr>
        <w:tab/>
      </w:r>
      <w:r w:rsidRPr="00DF7D7F">
        <w:rPr>
          <w:rFonts w:ascii="Times New Roman" w:hAnsi="Times New Roman"/>
          <w:sz w:val="24"/>
          <w:szCs w:val="24"/>
          <w:lang w:eastAsia="tr-TR"/>
        </w:rPr>
        <w:tab/>
        <w:t xml:space="preserve">  </w:t>
      </w:r>
      <w:r>
        <w:rPr>
          <w:rFonts w:ascii="Times New Roman" w:hAnsi="Times New Roman"/>
          <w:sz w:val="24"/>
          <w:szCs w:val="24"/>
          <w:lang w:eastAsia="tr-TR"/>
        </w:rPr>
        <w:tab/>
        <w:t xml:space="preserve">          </w:t>
      </w:r>
      <w:r w:rsidRPr="00DF7D7F">
        <w:rPr>
          <w:rFonts w:ascii="Times New Roman" w:hAnsi="Times New Roman"/>
          <w:sz w:val="24"/>
          <w:szCs w:val="24"/>
          <w:lang w:eastAsia="tr-TR"/>
        </w:rPr>
        <w:t>Murat DEMİRCİ</w:t>
      </w:r>
    </w:p>
    <w:p w:rsidR="00DB56B7" w:rsidRPr="00731F5D" w:rsidRDefault="00DB56B7" w:rsidP="008E6647">
      <w:pPr>
        <w:tabs>
          <w:tab w:val="left" w:pos="284"/>
        </w:tabs>
        <w:autoSpaceDE w:val="0"/>
        <w:autoSpaceDN w:val="0"/>
        <w:spacing w:after="0" w:line="240" w:lineRule="auto"/>
        <w:ind w:firstLine="709"/>
        <w:rPr>
          <w:rFonts w:ascii="Times New Roman" w:hAnsi="Times New Roman"/>
          <w:sz w:val="24"/>
          <w:szCs w:val="24"/>
          <w:lang w:eastAsia="tr-TR"/>
        </w:rPr>
      </w:pPr>
      <w:r w:rsidRPr="00731F5D">
        <w:rPr>
          <w:rFonts w:ascii="Times New Roman" w:hAnsi="Times New Roman"/>
          <w:sz w:val="24"/>
          <w:szCs w:val="24"/>
          <w:lang w:eastAsia="tr-TR"/>
        </w:rPr>
        <w:t xml:space="preserve"> </w:t>
      </w:r>
    </w:p>
    <w:p w:rsidR="00DB56B7" w:rsidRDefault="00DB56B7" w:rsidP="008E6647">
      <w:pPr>
        <w:tabs>
          <w:tab w:val="left" w:pos="284"/>
        </w:tabs>
        <w:autoSpaceDE w:val="0"/>
        <w:autoSpaceDN w:val="0"/>
        <w:spacing w:after="0" w:line="240" w:lineRule="auto"/>
        <w:ind w:firstLine="709"/>
        <w:rPr>
          <w:rFonts w:ascii="Times New Roman" w:hAnsi="Times New Roman"/>
          <w:sz w:val="24"/>
          <w:szCs w:val="24"/>
          <w:lang w:eastAsia="tr-TR"/>
        </w:rPr>
      </w:pPr>
    </w:p>
    <w:p w:rsidR="00DB56B7" w:rsidRDefault="00DB56B7" w:rsidP="008E6647">
      <w:pPr>
        <w:tabs>
          <w:tab w:val="left" w:pos="284"/>
        </w:tabs>
        <w:autoSpaceDE w:val="0"/>
        <w:autoSpaceDN w:val="0"/>
        <w:spacing w:after="0" w:line="240" w:lineRule="auto"/>
        <w:ind w:firstLine="709"/>
        <w:rPr>
          <w:rFonts w:ascii="Times New Roman" w:hAnsi="Times New Roman"/>
          <w:sz w:val="24"/>
          <w:szCs w:val="24"/>
          <w:lang w:eastAsia="tr-TR"/>
        </w:rPr>
      </w:pPr>
    </w:p>
    <w:p w:rsidR="00DB56B7" w:rsidRDefault="00DB56B7" w:rsidP="008E6647">
      <w:pPr>
        <w:tabs>
          <w:tab w:val="left" w:pos="284"/>
        </w:tabs>
        <w:autoSpaceDE w:val="0"/>
        <w:autoSpaceDN w:val="0"/>
        <w:spacing w:after="0" w:line="240" w:lineRule="auto"/>
        <w:ind w:firstLine="709"/>
        <w:rPr>
          <w:rFonts w:ascii="Times New Roman" w:hAnsi="Times New Roman"/>
          <w:sz w:val="24"/>
          <w:szCs w:val="24"/>
          <w:lang w:eastAsia="tr-TR"/>
        </w:rPr>
      </w:pPr>
    </w:p>
    <w:p w:rsidR="00DB56B7" w:rsidRPr="00731F5D" w:rsidRDefault="00DB56B7" w:rsidP="008E6647">
      <w:pPr>
        <w:tabs>
          <w:tab w:val="left" w:pos="284"/>
        </w:tabs>
        <w:autoSpaceDE w:val="0"/>
        <w:autoSpaceDN w:val="0"/>
        <w:spacing w:after="0" w:line="240" w:lineRule="auto"/>
        <w:ind w:firstLine="709"/>
        <w:rPr>
          <w:rFonts w:ascii="Times New Roman" w:hAnsi="Times New Roman"/>
          <w:sz w:val="24"/>
          <w:szCs w:val="24"/>
          <w:lang w:eastAsia="tr-TR"/>
        </w:rPr>
      </w:pPr>
    </w:p>
    <w:p w:rsidR="00DB56B7" w:rsidRPr="009E191A" w:rsidRDefault="00DB56B7" w:rsidP="008E6647">
      <w:pPr>
        <w:tabs>
          <w:tab w:val="left" w:pos="284"/>
        </w:tabs>
        <w:autoSpaceDE w:val="0"/>
        <w:autoSpaceDN w:val="0"/>
        <w:spacing w:after="0" w:line="240" w:lineRule="auto"/>
        <w:ind w:left="-240"/>
        <w:rPr>
          <w:rFonts w:ascii="Times New Roman" w:hAnsi="Times New Roman"/>
          <w:sz w:val="28"/>
          <w:szCs w:val="28"/>
          <w:lang w:eastAsia="tr-TR"/>
        </w:rPr>
      </w:pPr>
      <w:r w:rsidRPr="009E191A">
        <w:rPr>
          <w:rFonts w:ascii="Times New Roman" w:hAnsi="Times New Roman"/>
          <w:b/>
          <w:sz w:val="28"/>
          <w:szCs w:val="28"/>
          <w:lang w:eastAsia="tr-TR"/>
        </w:rPr>
        <w:t>İNCELEME-ARAŞTIRMA RAPORU</w:t>
      </w:r>
      <w:r w:rsidRPr="009E191A">
        <w:rPr>
          <w:rFonts w:ascii="Times New Roman" w:hAnsi="Times New Roman"/>
          <w:sz w:val="28"/>
          <w:szCs w:val="28"/>
          <w:lang w:eastAsia="tr-TR"/>
        </w:rPr>
        <w:tab/>
      </w:r>
    </w:p>
    <w:p w:rsidR="00DB56B7" w:rsidRPr="00731F5D" w:rsidRDefault="00DB56B7" w:rsidP="008E6647">
      <w:pPr>
        <w:tabs>
          <w:tab w:val="left" w:pos="284"/>
        </w:tabs>
        <w:autoSpaceDE w:val="0"/>
        <w:autoSpaceDN w:val="0"/>
        <w:spacing w:after="0" w:line="240" w:lineRule="auto"/>
        <w:rPr>
          <w:rFonts w:ascii="Times New Roman" w:hAnsi="Times New Roman"/>
          <w:sz w:val="24"/>
          <w:szCs w:val="24"/>
          <w:lang w:eastAsia="tr-TR"/>
        </w:rPr>
      </w:pPr>
      <w:r w:rsidRPr="00731F5D">
        <w:rPr>
          <w:rFonts w:ascii="Times New Roman" w:hAnsi="Times New Roman"/>
          <w:sz w:val="36"/>
          <w:szCs w:val="36"/>
          <w:lang w:eastAsia="tr-TR"/>
        </w:rPr>
        <w:tab/>
      </w:r>
      <w:r w:rsidRPr="00731F5D">
        <w:rPr>
          <w:rFonts w:ascii="Times New Roman" w:hAnsi="Times New Roman"/>
          <w:sz w:val="36"/>
          <w:szCs w:val="36"/>
          <w:lang w:eastAsia="tr-TR"/>
        </w:rPr>
        <w:tab/>
      </w:r>
      <w:r w:rsidRPr="00731F5D">
        <w:rPr>
          <w:rFonts w:ascii="Times New Roman" w:hAnsi="Times New Roman"/>
          <w:sz w:val="36"/>
          <w:szCs w:val="36"/>
          <w:lang w:eastAsia="tr-TR"/>
        </w:rPr>
        <w:tab/>
      </w:r>
    </w:p>
    <w:tbl>
      <w:tblPr>
        <w:tblW w:w="10021" w:type="dxa"/>
        <w:tblInd w:w="-17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70" w:type="dxa"/>
          <w:right w:w="70" w:type="dxa"/>
        </w:tblCellMar>
        <w:tblLook w:val="0000" w:firstRow="0" w:lastRow="0" w:firstColumn="0" w:lastColumn="0" w:noHBand="0" w:noVBand="0"/>
      </w:tblPr>
      <w:tblGrid>
        <w:gridCol w:w="3642"/>
        <w:gridCol w:w="6379"/>
      </w:tblGrid>
      <w:tr w:rsidR="00DB56B7" w:rsidRPr="002E6A25" w:rsidTr="00883E31">
        <w:trPr>
          <w:trHeight w:val="6995"/>
        </w:trPr>
        <w:tc>
          <w:tcPr>
            <w:tcW w:w="3642" w:type="dxa"/>
            <w:vMerge w:val="restart"/>
            <w:tcBorders>
              <w:left w:val="nil"/>
              <w:right w:val="thickThinSmallGap" w:sz="24" w:space="0" w:color="auto"/>
            </w:tcBorders>
          </w:tcPr>
          <w:p w:rsidR="00DB56B7" w:rsidRPr="00731F5D" w:rsidRDefault="00DB56B7" w:rsidP="008E6647">
            <w:pPr>
              <w:tabs>
                <w:tab w:val="left" w:pos="284"/>
              </w:tabs>
              <w:autoSpaceDE w:val="0"/>
              <w:autoSpaceDN w:val="0"/>
              <w:spacing w:after="0" w:line="240" w:lineRule="auto"/>
              <w:ind w:firstLine="709"/>
              <w:rPr>
                <w:rFonts w:ascii="Times New Roman" w:hAnsi="Times New Roman"/>
                <w:sz w:val="24"/>
                <w:szCs w:val="24"/>
                <w:lang w:eastAsia="tr-TR"/>
              </w:rPr>
            </w:pPr>
            <w:r w:rsidRPr="00731F5D">
              <w:rPr>
                <w:rFonts w:ascii="Times New Roman" w:hAnsi="Times New Roman"/>
                <w:sz w:val="24"/>
                <w:szCs w:val="24"/>
                <w:lang w:eastAsia="tr-TR"/>
              </w:rPr>
              <w:t xml:space="preserve">       </w:t>
            </w:r>
          </w:p>
          <w:p w:rsidR="00DB56B7" w:rsidRPr="00731F5D" w:rsidRDefault="00DB56B7" w:rsidP="008E6647">
            <w:pPr>
              <w:tabs>
                <w:tab w:val="left" w:pos="284"/>
              </w:tabs>
              <w:autoSpaceDE w:val="0"/>
              <w:autoSpaceDN w:val="0"/>
              <w:spacing w:after="0" w:line="240" w:lineRule="auto"/>
              <w:ind w:firstLine="709"/>
              <w:rPr>
                <w:rFonts w:ascii="Times New Roman" w:hAnsi="Times New Roman"/>
                <w:sz w:val="24"/>
                <w:szCs w:val="24"/>
                <w:lang w:eastAsia="tr-TR"/>
              </w:rPr>
            </w:pPr>
            <w:r w:rsidRPr="00731F5D">
              <w:rPr>
                <w:rFonts w:ascii="Times New Roman" w:hAnsi="Times New Roman"/>
                <w:sz w:val="24"/>
                <w:szCs w:val="24"/>
                <w:lang w:eastAsia="tr-TR"/>
              </w:rPr>
              <w:t xml:space="preserve">        </w:t>
            </w:r>
          </w:p>
          <w:p w:rsidR="00DB56B7" w:rsidRDefault="00DB56B7" w:rsidP="008E6647">
            <w:pPr>
              <w:tabs>
                <w:tab w:val="left" w:pos="284"/>
              </w:tabs>
              <w:autoSpaceDE w:val="0"/>
              <w:autoSpaceDN w:val="0"/>
              <w:spacing w:after="0" w:line="240" w:lineRule="auto"/>
              <w:ind w:firstLine="709"/>
              <w:rPr>
                <w:rFonts w:ascii="Times New Roman" w:hAnsi="Times New Roman"/>
                <w:b/>
                <w:bCs/>
                <w:sz w:val="24"/>
                <w:szCs w:val="24"/>
                <w:u w:val="single"/>
                <w:lang w:eastAsia="tr-TR"/>
              </w:rPr>
            </w:pPr>
          </w:p>
          <w:p w:rsidR="00DB56B7" w:rsidRDefault="00DB56B7" w:rsidP="008E6647">
            <w:pPr>
              <w:tabs>
                <w:tab w:val="left" w:pos="284"/>
              </w:tabs>
              <w:autoSpaceDE w:val="0"/>
              <w:autoSpaceDN w:val="0"/>
              <w:spacing w:after="0" w:line="240" w:lineRule="auto"/>
              <w:ind w:firstLine="709"/>
              <w:rPr>
                <w:rFonts w:ascii="Times New Roman" w:hAnsi="Times New Roman"/>
                <w:b/>
                <w:bCs/>
                <w:sz w:val="24"/>
                <w:szCs w:val="24"/>
                <w:u w:val="single"/>
                <w:lang w:eastAsia="tr-TR"/>
              </w:rPr>
            </w:pPr>
          </w:p>
          <w:p w:rsidR="00DB56B7" w:rsidRPr="00731F5D" w:rsidRDefault="00DB56B7" w:rsidP="008E6647">
            <w:pPr>
              <w:tabs>
                <w:tab w:val="left" w:pos="284"/>
              </w:tabs>
              <w:autoSpaceDE w:val="0"/>
              <w:autoSpaceDN w:val="0"/>
              <w:spacing w:after="0" w:line="240" w:lineRule="auto"/>
              <w:ind w:firstLine="709"/>
              <w:rPr>
                <w:rFonts w:ascii="Times New Roman" w:hAnsi="Times New Roman"/>
                <w:b/>
                <w:bCs/>
                <w:sz w:val="24"/>
                <w:szCs w:val="24"/>
                <w:u w:val="single"/>
                <w:lang w:eastAsia="tr-TR"/>
              </w:rPr>
            </w:pPr>
            <w:r w:rsidRPr="00731F5D">
              <w:rPr>
                <w:rFonts w:ascii="Times New Roman" w:hAnsi="Times New Roman"/>
                <w:b/>
                <w:bCs/>
                <w:sz w:val="24"/>
                <w:szCs w:val="24"/>
                <w:u w:val="single"/>
                <w:lang w:eastAsia="tr-TR"/>
              </w:rPr>
              <w:t>GÖREV EMRİNİN</w:t>
            </w:r>
          </w:p>
          <w:p w:rsidR="00DB56B7" w:rsidRPr="00731F5D" w:rsidRDefault="00DB56B7" w:rsidP="008E6647">
            <w:pPr>
              <w:tabs>
                <w:tab w:val="left" w:pos="284"/>
              </w:tabs>
              <w:autoSpaceDE w:val="0"/>
              <w:autoSpaceDN w:val="0"/>
              <w:spacing w:after="0" w:line="240" w:lineRule="auto"/>
              <w:ind w:firstLine="709"/>
              <w:rPr>
                <w:rFonts w:ascii="Times New Roman" w:hAnsi="Times New Roman"/>
                <w:b/>
                <w:bCs/>
                <w:sz w:val="24"/>
                <w:szCs w:val="24"/>
                <w:u w:val="single"/>
                <w:lang w:eastAsia="tr-TR"/>
              </w:rPr>
            </w:pPr>
          </w:p>
          <w:p w:rsidR="00DB56B7" w:rsidRPr="00DF7D7F" w:rsidRDefault="00DB56B7" w:rsidP="008E6647">
            <w:pPr>
              <w:tabs>
                <w:tab w:val="left" w:pos="284"/>
              </w:tabs>
              <w:autoSpaceDE w:val="0"/>
              <w:autoSpaceDN w:val="0"/>
              <w:spacing w:after="0" w:line="240" w:lineRule="auto"/>
              <w:rPr>
                <w:rFonts w:ascii="Times New Roman" w:hAnsi="Times New Roman"/>
                <w:b/>
                <w:sz w:val="24"/>
                <w:szCs w:val="24"/>
                <w:lang w:eastAsia="tr-TR"/>
              </w:rPr>
            </w:pPr>
            <w:r w:rsidRPr="00DF7D7F">
              <w:rPr>
                <w:rFonts w:ascii="Times New Roman" w:hAnsi="Times New Roman"/>
                <w:b/>
                <w:sz w:val="24"/>
                <w:szCs w:val="24"/>
                <w:lang w:eastAsia="tr-TR"/>
              </w:rPr>
              <w:t>Tarihi</w:t>
            </w:r>
            <w:r w:rsidRPr="00DF7D7F">
              <w:rPr>
                <w:rFonts w:ascii="Times New Roman" w:hAnsi="Times New Roman"/>
                <w:b/>
                <w:sz w:val="24"/>
                <w:szCs w:val="24"/>
                <w:lang w:eastAsia="tr-TR"/>
              </w:rPr>
              <w:tab/>
            </w:r>
            <w:r w:rsidRPr="00DF7D7F">
              <w:rPr>
                <w:rFonts w:ascii="Times New Roman" w:hAnsi="Times New Roman"/>
                <w:b/>
                <w:sz w:val="24"/>
                <w:szCs w:val="24"/>
                <w:lang w:eastAsia="tr-TR"/>
              </w:rPr>
              <w:tab/>
              <w:t xml:space="preserve">: </w:t>
            </w:r>
            <w:r w:rsidRPr="0088782F">
              <w:rPr>
                <w:rFonts w:ascii="Times New Roman" w:hAnsi="Times New Roman"/>
                <w:sz w:val="24"/>
                <w:szCs w:val="24"/>
                <w:lang w:eastAsia="tr-TR"/>
              </w:rPr>
              <w:t>29.04.2015</w:t>
            </w:r>
          </w:p>
          <w:p w:rsidR="00DB56B7" w:rsidRPr="00731F5D" w:rsidRDefault="00DB56B7" w:rsidP="008E6647">
            <w:pPr>
              <w:tabs>
                <w:tab w:val="left" w:pos="284"/>
              </w:tabs>
              <w:autoSpaceDE w:val="0"/>
              <w:autoSpaceDN w:val="0"/>
              <w:spacing w:after="0" w:line="240" w:lineRule="auto"/>
              <w:rPr>
                <w:rFonts w:ascii="Times New Roman" w:hAnsi="Times New Roman"/>
                <w:sz w:val="24"/>
                <w:szCs w:val="24"/>
                <w:lang w:eastAsia="tr-TR"/>
              </w:rPr>
            </w:pPr>
            <w:r w:rsidRPr="00DF7D7F">
              <w:rPr>
                <w:rFonts w:ascii="Times New Roman" w:hAnsi="Times New Roman"/>
                <w:b/>
                <w:sz w:val="24"/>
                <w:szCs w:val="24"/>
                <w:lang w:eastAsia="tr-TR"/>
              </w:rPr>
              <w:t>Numarası</w:t>
            </w:r>
            <w:r w:rsidRPr="00DF7D7F">
              <w:rPr>
                <w:rFonts w:ascii="Times New Roman" w:hAnsi="Times New Roman"/>
                <w:b/>
                <w:sz w:val="24"/>
                <w:szCs w:val="24"/>
                <w:lang w:eastAsia="tr-TR"/>
              </w:rPr>
              <w:tab/>
              <w:t xml:space="preserve">: </w:t>
            </w:r>
            <w:r w:rsidRPr="0088782F">
              <w:rPr>
                <w:rFonts w:ascii="Times New Roman" w:hAnsi="Times New Roman"/>
                <w:sz w:val="24"/>
                <w:szCs w:val="24"/>
                <w:lang w:eastAsia="tr-TR"/>
              </w:rPr>
              <w:t>2413</w:t>
            </w:r>
          </w:p>
          <w:p w:rsidR="00DB56B7" w:rsidRPr="00731F5D" w:rsidRDefault="00DB56B7" w:rsidP="008E6647">
            <w:pPr>
              <w:tabs>
                <w:tab w:val="left" w:pos="284"/>
              </w:tabs>
              <w:autoSpaceDE w:val="0"/>
              <w:autoSpaceDN w:val="0"/>
              <w:spacing w:after="0" w:line="240" w:lineRule="auto"/>
              <w:ind w:firstLine="709"/>
              <w:jc w:val="center"/>
              <w:rPr>
                <w:rFonts w:ascii="Times New Roman" w:hAnsi="Times New Roman"/>
                <w:sz w:val="24"/>
                <w:szCs w:val="24"/>
                <w:lang w:eastAsia="tr-TR"/>
              </w:rPr>
            </w:pPr>
          </w:p>
          <w:p w:rsidR="00DB56B7" w:rsidRPr="00731F5D" w:rsidRDefault="00DB56B7" w:rsidP="008E6647">
            <w:pPr>
              <w:tabs>
                <w:tab w:val="left" w:pos="284"/>
              </w:tabs>
              <w:autoSpaceDE w:val="0"/>
              <w:autoSpaceDN w:val="0"/>
              <w:spacing w:after="0" w:line="240" w:lineRule="auto"/>
              <w:ind w:firstLine="709"/>
              <w:jc w:val="center"/>
              <w:rPr>
                <w:rFonts w:ascii="Times New Roman" w:hAnsi="Times New Roman"/>
                <w:sz w:val="24"/>
                <w:szCs w:val="24"/>
                <w:lang w:eastAsia="tr-TR"/>
              </w:rPr>
            </w:pPr>
          </w:p>
          <w:p w:rsidR="00DB56B7" w:rsidRPr="00731F5D" w:rsidRDefault="00DB56B7" w:rsidP="008E6647">
            <w:pPr>
              <w:tabs>
                <w:tab w:val="left" w:pos="284"/>
              </w:tabs>
              <w:autoSpaceDE w:val="0"/>
              <w:autoSpaceDN w:val="0"/>
              <w:spacing w:after="0" w:line="240" w:lineRule="auto"/>
              <w:ind w:firstLine="709"/>
              <w:jc w:val="center"/>
              <w:rPr>
                <w:rFonts w:ascii="Times New Roman" w:hAnsi="Times New Roman"/>
                <w:sz w:val="24"/>
                <w:szCs w:val="24"/>
                <w:lang w:eastAsia="tr-TR"/>
              </w:rPr>
            </w:pPr>
          </w:p>
          <w:p w:rsidR="00DB56B7" w:rsidRPr="00731F5D" w:rsidRDefault="00DB56B7" w:rsidP="008E6647">
            <w:pPr>
              <w:tabs>
                <w:tab w:val="left" w:pos="284"/>
              </w:tabs>
              <w:autoSpaceDE w:val="0"/>
              <w:autoSpaceDN w:val="0"/>
              <w:spacing w:after="0" w:line="240" w:lineRule="auto"/>
              <w:ind w:firstLine="709"/>
              <w:jc w:val="center"/>
              <w:rPr>
                <w:rFonts w:ascii="Times New Roman" w:hAnsi="Times New Roman"/>
                <w:sz w:val="24"/>
                <w:szCs w:val="24"/>
                <w:lang w:eastAsia="tr-TR"/>
              </w:rPr>
            </w:pPr>
          </w:p>
          <w:p w:rsidR="00DB56B7" w:rsidRPr="00731F5D" w:rsidRDefault="00DB56B7" w:rsidP="008E6647">
            <w:pPr>
              <w:tabs>
                <w:tab w:val="left" w:pos="284"/>
              </w:tabs>
              <w:autoSpaceDE w:val="0"/>
              <w:autoSpaceDN w:val="0"/>
              <w:spacing w:after="0" w:line="240" w:lineRule="auto"/>
              <w:ind w:firstLine="709"/>
              <w:rPr>
                <w:rFonts w:ascii="Times New Roman" w:hAnsi="Times New Roman"/>
                <w:b/>
                <w:sz w:val="24"/>
                <w:szCs w:val="24"/>
                <w:u w:val="single"/>
                <w:lang w:eastAsia="tr-TR"/>
              </w:rPr>
            </w:pPr>
          </w:p>
          <w:p w:rsidR="00DB56B7" w:rsidRPr="00731F5D" w:rsidRDefault="00DB56B7" w:rsidP="008E6647">
            <w:pPr>
              <w:tabs>
                <w:tab w:val="left" w:pos="284"/>
              </w:tabs>
              <w:autoSpaceDE w:val="0"/>
              <w:autoSpaceDN w:val="0"/>
              <w:spacing w:after="0" w:line="240" w:lineRule="auto"/>
              <w:ind w:firstLine="709"/>
              <w:rPr>
                <w:rFonts w:ascii="Times New Roman" w:hAnsi="Times New Roman"/>
                <w:b/>
                <w:sz w:val="24"/>
                <w:szCs w:val="24"/>
                <w:u w:val="single"/>
                <w:lang w:eastAsia="tr-TR"/>
              </w:rPr>
            </w:pPr>
            <w:r w:rsidRPr="00731F5D">
              <w:rPr>
                <w:rFonts w:ascii="Times New Roman" w:hAnsi="Times New Roman"/>
                <w:b/>
                <w:sz w:val="24"/>
                <w:szCs w:val="24"/>
                <w:u w:val="single"/>
                <w:lang w:eastAsia="tr-TR"/>
              </w:rPr>
              <w:t>RAPORUN</w:t>
            </w:r>
          </w:p>
          <w:p w:rsidR="00DB56B7" w:rsidRPr="00731F5D" w:rsidRDefault="00DB56B7" w:rsidP="008E6647">
            <w:pPr>
              <w:tabs>
                <w:tab w:val="left" w:pos="284"/>
              </w:tabs>
              <w:autoSpaceDE w:val="0"/>
              <w:autoSpaceDN w:val="0"/>
              <w:spacing w:after="0" w:line="240" w:lineRule="auto"/>
              <w:ind w:firstLine="709"/>
              <w:jc w:val="center"/>
              <w:rPr>
                <w:rFonts w:ascii="Times New Roman" w:hAnsi="Times New Roman"/>
                <w:b/>
                <w:sz w:val="24"/>
                <w:szCs w:val="24"/>
                <w:u w:val="single"/>
                <w:lang w:eastAsia="tr-TR"/>
              </w:rPr>
            </w:pPr>
          </w:p>
          <w:p w:rsidR="00DB56B7" w:rsidRPr="00DF7D7F" w:rsidRDefault="00DB56B7" w:rsidP="008E6647">
            <w:pPr>
              <w:tabs>
                <w:tab w:val="left" w:pos="284"/>
              </w:tabs>
              <w:autoSpaceDE w:val="0"/>
              <w:autoSpaceDN w:val="0"/>
              <w:spacing w:after="0" w:line="240" w:lineRule="auto"/>
              <w:rPr>
                <w:rFonts w:ascii="Times New Roman" w:hAnsi="Times New Roman"/>
                <w:color w:val="FF0000"/>
                <w:sz w:val="24"/>
                <w:szCs w:val="24"/>
                <w:lang w:eastAsia="tr-TR"/>
              </w:rPr>
            </w:pPr>
            <w:proofErr w:type="gramStart"/>
            <w:r w:rsidRPr="00CC1FE5">
              <w:rPr>
                <w:rFonts w:ascii="Times New Roman" w:hAnsi="Times New Roman"/>
                <w:b/>
                <w:sz w:val="24"/>
                <w:szCs w:val="24"/>
                <w:lang w:eastAsia="tr-TR"/>
              </w:rPr>
              <w:t>Tarihi</w:t>
            </w:r>
            <w:r w:rsidRPr="00CC1FE5">
              <w:rPr>
                <w:rFonts w:ascii="Times New Roman" w:hAnsi="Times New Roman"/>
                <w:sz w:val="24"/>
                <w:szCs w:val="24"/>
                <w:lang w:eastAsia="tr-TR"/>
              </w:rPr>
              <w:t xml:space="preserve"> </w:t>
            </w:r>
            <w:r>
              <w:rPr>
                <w:rFonts w:ascii="Times New Roman" w:hAnsi="Times New Roman"/>
                <w:sz w:val="24"/>
                <w:szCs w:val="24"/>
                <w:lang w:eastAsia="tr-TR"/>
              </w:rPr>
              <w:t xml:space="preserve">        </w:t>
            </w:r>
            <w:r w:rsidRPr="00CC1FE5">
              <w:rPr>
                <w:rFonts w:ascii="Times New Roman" w:hAnsi="Times New Roman"/>
                <w:sz w:val="24"/>
                <w:szCs w:val="24"/>
                <w:lang w:eastAsia="tr-TR"/>
              </w:rPr>
              <w:t xml:space="preserve"> </w:t>
            </w:r>
            <w:r w:rsidRPr="00CC1FE5">
              <w:rPr>
                <w:rFonts w:ascii="Times New Roman" w:hAnsi="Times New Roman"/>
                <w:b/>
                <w:sz w:val="24"/>
                <w:szCs w:val="24"/>
                <w:lang w:eastAsia="tr-TR"/>
              </w:rPr>
              <w:t>:</w:t>
            </w:r>
            <w:r>
              <w:rPr>
                <w:rFonts w:ascii="Times New Roman" w:hAnsi="Times New Roman"/>
                <w:color w:val="FF0000"/>
                <w:sz w:val="24"/>
                <w:szCs w:val="24"/>
                <w:lang w:eastAsia="tr-TR"/>
              </w:rPr>
              <w:t xml:space="preserve"> </w:t>
            </w:r>
            <w:r>
              <w:rPr>
                <w:rFonts w:ascii="Times New Roman" w:hAnsi="Times New Roman"/>
                <w:sz w:val="24"/>
                <w:szCs w:val="24"/>
                <w:lang w:eastAsia="tr-TR"/>
              </w:rPr>
              <w:t>20</w:t>
            </w:r>
            <w:proofErr w:type="gramEnd"/>
            <w:r w:rsidRPr="0088782F">
              <w:rPr>
                <w:rFonts w:ascii="Times New Roman" w:hAnsi="Times New Roman"/>
                <w:sz w:val="24"/>
                <w:szCs w:val="24"/>
                <w:lang w:eastAsia="tr-TR"/>
              </w:rPr>
              <w:t>.</w:t>
            </w:r>
            <w:r w:rsidRPr="00CC1FE5">
              <w:rPr>
                <w:rFonts w:ascii="Times New Roman" w:hAnsi="Times New Roman"/>
                <w:sz w:val="24"/>
                <w:szCs w:val="24"/>
                <w:lang w:eastAsia="tr-TR"/>
              </w:rPr>
              <w:t>07.2015</w:t>
            </w:r>
          </w:p>
          <w:p w:rsidR="00DB56B7" w:rsidRPr="00731F5D" w:rsidRDefault="00DB56B7" w:rsidP="008E6647">
            <w:pPr>
              <w:tabs>
                <w:tab w:val="left" w:pos="284"/>
              </w:tabs>
              <w:autoSpaceDE w:val="0"/>
              <w:autoSpaceDN w:val="0"/>
              <w:spacing w:after="0" w:line="240" w:lineRule="auto"/>
              <w:rPr>
                <w:rFonts w:ascii="Times New Roman" w:hAnsi="Times New Roman"/>
                <w:b/>
                <w:bCs/>
                <w:sz w:val="24"/>
                <w:szCs w:val="24"/>
                <w:lang w:eastAsia="tr-TR"/>
              </w:rPr>
            </w:pPr>
            <w:r w:rsidRPr="00731F5D">
              <w:rPr>
                <w:rFonts w:ascii="Times New Roman" w:hAnsi="Times New Roman"/>
                <w:b/>
                <w:sz w:val="24"/>
                <w:szCs w:val="24"/>
                <w:lang w:eastAsia="tr-TR"/>
              </w:rPr>
              <w:t>Verildiği Yer ve Makam</w:t>
            </w:r>
            <w:r w:rsidRPr="00731F5D">
              <w:rPr>
                <w:rFonts w:ascii="Times New Roman" w:hAnsi="Times New Roman"/>
                <w:b/>
                <w:bCs/>
                <w:sz w:val="24"/>
                <w:szCs w:val="24"/>
                <w:lang w:eastAsia="tr-TR"/>
              </w:rPr>
              <w:t>:</w:t>
            </w:r>
          </w:p>
          <w:p w:rsidR="00DB56B7" w:rsidRPr="00731F5D" w:rsidRDefault="00DB56B7" w:rsidP="008E6647">
            <w:pPr>
              <w:tabs>
                <w:tab w:val="left" w:pos="284"/>
              </w:tabs>
              <w:autoSpaceDE w:val="0"/>
              <w:autoSpaceDN w:val="0"/>
              <w:spacing w:after="0" w:line="240" w:lineRule="auto"/>
              <w:rPr>
                <w:rFonts w:ascii="Times New Roman" w:hAnsi="Times New Roman"/>
                <w:sz w:val="24"/>
                <w:szCs w:val="24"/>
                <w:lang w:eastAsia="tr-TR"/>
              </w:rPr>
            </w:pPr>
            <w:r w:rsidRPr="00731F5D">
              <w:rPr>
                <w:rFonts w:ascii="Times New Roman" w:hAnsi="Times New Roman"/>
                <w:b/>
                <w:bCs/>
                <w:sz w:val="24"/>
                <w:szCs w:val="24"/>
                <w:lang w:eastAsia="tr-TR"/>
              </w:rPr>
              <w:t xml:space="preserve">Gereği </w:t>
            </w:r>
            <w:proofErr w:type="gramStart"/>
            <w:r w:rsidRPr="00731F5D">
              <w:rPr>
                <w:rFonts w:ascii="Times New Roman" w:hAnsi="Times New Roman"/>
                <w:b/>
                <w:sz w:val="24"/>
                <w:szCs w:val="24"/>
                <w:lang w:eastAsia="tr-TR"/>
              </w:rPr>
              <w:t xml:space="preserve">İçin : </w:t>
            </w:r>
            <w:r w:rsidRPr="00731F5D">
              <w:rPr>
                <w:rFonts w:ascii="Times New Roman" w:hAnsi="Times New Roman"/>
                <w:sz w:val="24"/>
                <w:szCs w:val="24"/>
                <w:lang w:eastAsia="tr-TR"/>
              </w:rPr>
              <w:t>İçişleri</w:t>
            </w:r>
            <w:proofErr w:type="gramEnd"/>
            <w:r w:rsidRPr="00731F5D">
              <w:rPr>
                <w:rFonts w:ascii="Times New Roman" w:hAnsi="Times New Roman"/>
                <w:sz w:val="24"/>
                <w:szCs w:val="24"/>
                <w:lang w:eastAsia="tr-TR"/>
              </w:rPr>
              <w:t xml:space="preserve"> Bakanlığı</w:t>
            </w:r>
          </w:p>
          <w:p w:rsidR="00DB56B7" w:rsidRPr="00731F5D" w:rsidRDefault="00DB56B7" w:rsidP="008E6647">
            <w:pPr>
              <w:tabs>
                <w:tab w:val="left" w:pos="284"/>
              </w:tabs>
              <w:autoSpaceDE w:val="0"/>
              <w:autoSpaceDN w:val="0"/>
              <w:spacing w:after="0" w:line="240" w:lineRule="auto"/>
              <w:ind w:firstLine="709"/>
              <w:rPr>
                <w:rFonts w:ascii="Times New Roman" w:hAnsi="Times New Roman"/>
                <w:sz w:val="24"/>
                <w:szCs w:val="24"/>
                <w:lang w:eastAsia="tr-TR"/>
              </w:rPr>
            </w:pPr>
            <w:r w:rsidRPr="00731F5D">
              <w:rPr>
                <w:rFonts w:ascii="Times New Roman" w:hAnsi="Times New Roman"/>
                <w:sz w:val="24"/>
                <w:szCs w:val="24"/>
                <w:lang w:eastAsia="tr-TR"/>
              </w:rPr>
              <w:t xml:space="preserve">             </w:t>
            </w:r>
            <w:proofErr w:type="gramStart"/>
            <w:r w:rsidRPr="00731F5D">
              <w:rPr>
                <w:rFonts w:ascii="Times New Roman" w:hAnsi="Times New Roman"/>
                <w:sz w:val="24"/>
                <w:szCs w:val="24"/>
                <w:lang w:eastAsia="tr-TR"/>
              </w:rPr>
              <w:t>(</w:t>
            </w:r>
            <w:proofErr w:type="gramEnd"/>
            <w:r w:rsidRPr="00731F5D">
              <w:rPr>
                <w:rFonts w:ascii="Times New Roman" w:hAnsi="Times New Roman"/>
                <w:sz w:val="24"/>
                <w:szCs w:val="24"/>
                <w:lang w:eastAsia="tr-TR"/>
              </w:rPr>
              <w:t>Tef. Ku. Bşk.)</w:t>
            </w:r>
          </w:p>
          <w:p w:rsidR="00DB56B7" w:rsidRPr="00731F5D" w:rsidRDefault="00DB56B7" w:rsidP="008E6647">
            <w:pPr>
              <w:tabs>
                <w:tab w:val="left" w:pos="284"/>
              </w:tabs>
              <w:autoSpaceDE w:val="0"/>
              <w:autoSpaceDN w:val="0"/>
              <w:spacing w:after="0" w:line="240" w:lineRule="auto"/>
              <w:rPr>
                <w:rFonts w:ascii="Times New Roman" w:hAnsi="Times New Roman"/>
                <w:sz w:val="24"/>
                <w:szCs w:val="24"/>
                <w:lang w:eastAsia="tr-TR"/>
              </w:rPr>
            </w:pPr>
            <w:r w:rsidRPr="00731F5D">
              <w:rPr>
                <w:rFonts w:ascii="Times New Roman" w:hAnsi="Times New Roman"/>
                <w:b/>
                <w:sz w:val="24"/>
                <w:szCs w:val="24"/>
                <w:lang w:eastAsia="tr-TR"/>
              </w:rPr>
              <w:t xml:space="preserve">Bilgi </w:t>
            </w:r>
            <w:proofErr w:type="gramStart"/>
            <w:r w:rsidRPr="00731F5D">
              <w:rPr>
                <w:rFonts w:ascii="Times New Roman" w:hAnsi="Times New Roman"/>
                <w:b/>
                <w:sz w:val="24"/>
                <w:szCs w:val="24"/>
                <w:lang w:eastAsia="tr-TR"/>
              </w:rPr>
              <w:t>İçin     :</w:t>
            </w:r>
            <w:r w:rsidRPr="00731F5D">
              <w:rPr>
                <w:rFonts w:ascii="Times New Roman" w:hAnsi="Times New Roman"/>
                <w:sz w:val="24"/>
                <w:szCs w:val="24"/>
                <w:lang w:eastAsia="tr-TR"/>
              </w:rPr>
              <w:t xml:space="preserve"> İçişleri</w:t>
            </w:r>
            <w:proofErr w:type="gramEnd"/>
            <w:r w:rsidRPr="00731F5D">
              <w:rPr>
                <w:rFonts w:ascii="Times New Roman" w:hAnsi="Times New Roman"/>
                <w:sz w:val="24"/>
                <w:szCs w:val="24"/>
                <w:lang w:eastAsia="tr-TR"/>
              </w:rPr>
              <w:t xml:space="preserve"> Bakanlığı</w:t>
            </w:r>
          </w:p>
          <w:p w:rsidR="00DB56B7" w:rsidRPr="00731F5D" w:rsidRDefault="00DB56B7" w:rsidP="008E6647">
            <w:pPr>
              <w:tabs>
                <w:tab w:val="left" w:pos="284"/>
              </w:tabs>
              <w:autoSpaceDE w:val="0"/>
              <w:autoSpaceDN w:val="0"/>
              <w:spacing w:after="0" w:line="240" w:lineRule="auto"/>
              <w:ind w:firstLine="709"/>
              <w:rPr>
                <w:rFonts w:ascii="Times New Roman" w:hAnsi="Times New Roman"/>
                <w:color w:val="FF0000"/>
                <w:sz w:val="24"/>
                <w:szCs w:val="24"/>
                <w:lang w:eastAsia="tr-TR"/>
              </w:rPr>
            </w:pPr>
            <w:r w:rsidRPr="00731F5D">
              <w:rPr>
                <w:rFonts w:ascii="Times New Roman" w:hAnsi="Times New Roman"/>
                <w:sz w:val="24"/>
                <w:szCs w:val="24"/>
                <w:lang w:eastAsia="tr-TR"/>
              </w:rPr>
              <w:t xml:space="preserve">             </w:t>
            </w:r>
            <w:proofErr w:type="gramStart"/>
            <w:r w:rsidRPr="00731F5D">
              <w:rPr>
                <w:rFonts w:ascii="Times New Roman" w:hAnsi="Times New Roman"/>
                <w:sz w:val="24"/>
                <w:szCs w:val="24"/>
                <w:lang w:eastAsia="tr-TR"/>
              </w:rPr>
              <w:t>(</w:t>
            </w:r>
            <w:proofErr w:type="gramEnd"/>
            <w:r w:rsidRPr="00731F5D">
              <w:rPr>
                <w:rFonts w:ascii="Times New Roman" w:hAnsi="Times New Roman"/>
                <w:sz w:val="24"/>
                <w:szCs w:val="24"/>
                <w:lang w:eastAsia="tr-TR"/>
              </w:rPr>
              <w:t xml:space="preserve">Tef. </w:t>
            </w:r>
            <w:proofErr w:type="spellStart"/>
            <w:proofErr w:type="gramStart"/>
            <w:r w:rsidRPr="00731F5D">
              <w:rPr>
                <w:rFonts w:ascii="Times New Roman" w:hAnsi="Times New Roman"/>
                <w:sz w:val="24"/>
                <w:szCs w:val="24"/>
                <w:lang w:eastAsia="tr-TR"/>
              </w:rPr>
              <w:t>Ku.</w:t>
            </w:r>
            <w:r w:rsidRPr="0088782F">
              <w:rPr>
                <w:rFonts w:ascii="Times New Roman" w:hAnsi="Times New Roman"/>
                <w:sz w:val="24"/>
                <w:szCs w:val="24"/>
                <w:lang w:eastAsia="tr-TR"/>
              </w:rPr>
              <w:t>Bşk</w:t>
            </w:r>
            <w:proofErr w:type="spellEnd"/>
            <w:r w:rsidRPr="0088782F">
              <w:rPr>
                <w:rFonts w:ascii="Times New Roman" w:hAnsi="Times New Roman"/>
                <w:sz w:val="24"/>
                <w:szCs w:val="24"/>
                <w:lang w:eastAsia="tr-TR"/>
              </w:rPr>
              <w:t>.</w:t>
            </w:r>
            <w:proofErr w:type="gramEnd"/>
            <w:r w:rsidRPr="0088782F">
              <w:rPr>
                <w:rFonts w:ascii="Times New Roman" w:hAnsi="Times New Roman"/>
                <w:sz w:val="24"/>
                <w:szCs w:val="24"/>
                <w:lang w:eastAsia="tr-TR"/>
              </w:rPr>
              <w:t>)</w:t>
            </w:r>
          </w:p>
          <w:p w:rsidR="00DB56B7" w:rsidRPr="00F83DD4" w:rsidRDefault="00DB56B7" w:rsidP="008E6647">
            <w:pPr>
              <w:tabs>
                <w:tab w:val="left" w:pos="284"/>
              </w:tabs>
              <w:autoSpaceDE w:val="0"/>
              <w:autoSpaceDN w:val="0"/>
              <w:spacing w:after="0" w:line="240" w:lineRule="auto"/>
              <w:ind w:firstLine="709"/>
              <w:rPr>
                <w:rFonts w:ascii="Times New Roman" w:hAnsi="Times New Roman"/>
                <w:b/>
                <w:bCs/>
                <w:sz w:val="24"/>
                <w:szCs w:val="24"/>
                <w:lang w:eastAsia="tr-TR"/>
              </w:rPr>
            </w:pPr>
          </w:p>
          <w:p w:rsidR="00DB56B7" w:rsidRPr="00731F5D" w:rsidRDefault="00DB56B7" w:rsidP="008E6647">
            <w:pPr>
              <w:tabs>
                <w:tab w:val="left" w:pos="284"/>
              </w:tabs>
              <w:autoSpaceDE w:val="0"/>
              <w:autoSpaceDN w:val="0"/>
              <w:spacing w:after="0" w:line="240" w:lineRule="auto"/>
              <w:ind w:firstLine="709"/>
              <w:rPr>
                <w:rFonts w:ascii="Times New Roman" w:hAnsi="Times New Roman"/>
                <w:color w:val="FF0000"/>
                <w:sz w:val="24"/>
                <w:szCs w:val="24"/>
                <w:lang w:eastAsia="tr-TR"/>
              </w:rPr>
            </w:pPr>
            <w:r w:rsidRPr="00731F5D">
              <w:rPr>
                <w:rFonts w:ascii="Times New Roman" w:hAnsi="Times New Roman"/>
                <w:b/>
                <w:bCs/>
                <w:color w:val="FF0000"/>
                <w:sz w:val="24"/>
                <w:szCs w:val="24"/>
                <w:lang w:eastAsia="tr-TR"/>
              </w:rPr>
              <w:t xml:space="preserve"> </w:t>
            </w:r>
          </w:p>
          <w:p w:rsidR="00DB56B7" w:rsidRPr="00731F5D" w:rsidRDefault="00DB56B7" w:rsidP="008E6647">
            <w:pPr>
              <w:tabs>
                <w:tab w:val="left" w:pos="284"/>
              </w:tabs>
              <w:autoSpaceDE w:val="0"/>
              <w:autoSpaceDN w:val="0"/>
              <w:spacing w:after="0" w:line="240" w:lineRule="auto"/>
              <w:ind w:firstLine="709"/>
              <w:rPr>
                <w:rFonts w:ascii="Times New Roman" w:hAnsi="Times New Roman"/>
                <w:color w:val="FF0000"/>
                <w:sz w:val="24"/>
                <w:szCs w:val="24"/>
                <w:lang w:eastAsia="tr-TR"/>
              </w:rPr>
            </w:pPr>
            <w:r w:rsidRPr="00731F5D">
              <w:rPr>
                <w:rFonts w:ascii="Times New Roman" w:hAnsi="Times New Roman"/>
                <w:color w:val="FF0000"/>
                <w:sz w:val="24"/>
                <w:szCs w:val="24"/>
                <w:lang w:eastAsia="tr-TR"/>
              </w:rPr>
              <w:tab/>
            </w:r>
            <w:r w:rsidRPr="00731F5D">
              <w:rPr>
                <w:rFonts w:ascii="Times New Roman" w:hAnsi="Times New Roman"/>
                <w:color w:val="FF0000"/>
                <w:sz w:val="24"/>
                <w:szCs w:val="24"/>
                <w:lang w:eastAsia="tr-TR"/>
              </w:rPr>
              <w:tab/>
            </w:r>
          </w:p>
        </w:tc>
        <w:tc>
          <w:tcPr>
            <w:tcW w:w="6379" w:type="dxa"/>
            <w:tcBorders>
              <w:top w:val="nil"/>
              <w:left w:val="thickThinSmallGap" w:sz="24" w:space="0" w:color="auto"/>
              <w:bottom w:val="nil"/>
              <w:right w:val="nil"/>
            </w:tcBorders>
          </w:tcPr>
          <w:p w:rsidR="00DB56B7" w:rsidRDefault="00DB56B7" w:rsidP="008E6647">
            <w:pPr>
              <w:tabs>
                <w:tab w:val="left" w:pos="284"/>
              </w:tabs>
              <w:autoSpaceDE w:val="0"/>
              <w:autoSpaceDN w:val="0"/>
              <w:spacing w:after="0" w:line="240" w:lineRule="auto"/>
              <w:ind w:firstLine="709"/>
              <w:rPr>
                <w:rFonts w:ascii="Times New Roman" w:hAnsi="Times New Roman"/>
                <w:b/>
                <w:sz w:val="24"/>
                <w:szCs w:val="24"/>
                <w:lang w:eastAsia="tr-TR"/>
              </w:rPr>
            </w:pPr>
            <w:r w:rsidRPr="00731F5D">
              <w:rPr>
                <w:rFonts w:ascii="Times New Roman" w:hAnsi="Times New Roman"/>
                <w:b/>
                <w:sz w:val="24"/>
                <w:szCs w:val="24"/>
                <w:lang w:eastAsia="tr-TR"/>
              </w:rPr>
              <w:t xml:space="preserve"> </w:t>
            </w:r>
          </w:p>
          <w:p w:rsidR="00DB56B7" w:rsidRDefault="00DB56B7" w:rsidP="008E6647">
            <w:pPr>
              <w:tabs>
                <w:tab w:val="left" w:pos="284"/>
              </w:tabs>
              <w:autoSpaceDE w:val="0"/>
              <w:autoSpaceDN w:val="0"/>
              <w:spacing w:after="0" w:line="240" w:lineRule="auto"/>
              <w:ind w:firstLine="709"/>
              <w:rPr>
                <w:rFonts w:ascii="Times New Roman" w:hAnsi="Times New Roman"/>
                <w:b/>
                <w:sz w:val="24"/>
                <w:szCs w:val="24"/>
                <w:lang w:eastAsia="tr-TR"/>
              </w:rPr>
            </w:pPr>
          </w:p>
          <w:p w:rsidR="00DB56B7" w:rsidRDefault="00DB56B7" w:rsidP="008E6647">
            <w:pPr>
              <w:tabs>
                <w:tab w:val="left" w:pos="284"/>
              </w:tabs>
              <w:autoSpaceDE w:val="0"/>
              <w:autoSpaceDN w:val="0"/>
              <w:spacing w:after="0" w:line="240" w:lineRule="auto"/>
              <w:ind w:firstLine="709"/>
              <w:rPr>
                <w:rFonts w:ascii="Times New Roman" w:hAnsi="Times New Roman"/>
                <w:b/>
                <w:sz w:val="24"/>
                <w:szCs w:val="24"/>
                <w:lang w:eastAsia="tr-TR"/>
              </w:rPr>
            </w:pPr>
          </w:p>
          <w:p w:rsidR="00DB56B7" w:rsidRDefault="00DB56B7" w:rsidP="008E6647">
            <w:pPr>
              <w:tabs>
                <w:tab w:val="left" w:pos="284"/>
              </w:tabs>
              <w:autoSpaceDE w:val="0"/>
              <w:autoSpaceDN w:val="0"/>
              <w:spacing w:after="0" w:line="240" w:lineRule="auto"/>
              <w:ind w:firstLine="709"/>
              <w:rPr>
                <w:rFonts w:ascii="Times New Roman" w:hAnsi="Times New Roman"/>
                <w:b/>
                <w:sz w:val="24"/>
                <w:szCs w:val="24"/>
                <w:lang w:eastAsia="tr-TR"/>
              </w:rPr>
            </w:pPr>
          </w:p>
          <w:p w:rsidR="00DB56B7" w:rsidRDefault="00DB56B7" w:rsidP="008E6647">
            <w:pPr>
              <w:tabs>
                <w:tab w:val="left" w:pos="284"/>
              </w:tabs>
              <w:autoSpaceDE w:val="0"/>
              <w:autoSpaceDN w:val="0"/>
              <w:spacing w:after="0" w:line="240" w:lineRule="auto"/>
              <w:ind w:firstLine="709"/>
              <w:rPr>
                <w:rFonts w:ascii="Times New Roman" w:hAnsi="Times New Roman"/>
                <w:b/>
                <w:sz w:val="24"/>
                <w:szCs w:val="24"/>
                <w:lang w:eastAsia="tr-TR"/>
              </w:rPr>
            </w:pPr>
          </w:p>
          <w:p w:rsidR="00DB56B7" w:rsidRPr="00731F5D" w:rsidRDefault="00DB56B7" w:rsidP="008E6647">
            <w:pPr>
              <w:tabs>
                <w:tab w:val="left" w:pos="284"/>
              </w:tabs>
              <w:autoSpaceDE w:val="0"/>
              <w:autoSpaceDN w:val="0"/>
              <w:spacing w:after="0" w:line="240" w:lineRule="auto"/>
              <w:ind w:firstLine="709"/>
              <w:rPr>
                <w:rFonts w:ascii="Times New Roman" w:hAnsi="Times New Roman"/>
                <w:b/>
                <w:sz w:val="24"/>
                <w:szCs w:val="24"/>
                <w:u w:val="single"/>
                <w:lang w:eastAsia="tr-TR"/>
              </w:rPr>
            </w:pPr>
            <w:r w:rsidRPr="00731F5D">
              <w:rPr>
                <w:rFonts w:ascii="Times New Roman" w:hAnsi="Times New Roman"/>
                <w:b/>
                <w:sz w:val="24"/>
                <w:szCs w:val="24"/>
                <w:lang w:eastAsia="tr-TR"/>
              </w:rPr>
              <w:t xml:space="preserve">                 </w:t>
            </w:r>
            <w:r w:rsidRPr="00731F5D">
              <w:rPr>
                <w:rFonts w:ascii="Times New Roman" w:hAnsi="Times New Roman"/>
                <w:b/>
                <w:sz w:val="24"/>
                <w:szCs w:val="24"/>
                <w:u w:val="single"/>
                <w:lang w:eastAsia="tr-TR"/>
              </w:rPr>
              <w:t>RAPORUN KONUSU</w:t>
            </w:r>
          </w:p>
          <w:p w:rsidR="00DB56B7" w:rsidRPr="00731F5D" w:rsidRDefault="00DB56B7" w:rsidP="008E6647">
            <w:pPr>
              <w:tabs>
                <w:tab w:val="left" w:pos="284"/>
              </w:tabs>
              <w:autoSpaceDE w:val="0"/>
              <w:autoSpaceDN w:val="0"/>
              <w:spacing w:after="0" w:line="240" w:lineRule="auto"/>
              <w:ind w:firstLine="709"/>
              <w:rPr>
                <w:rFonts w:ascii="Times New Roman" w:hAnsi="Times New Roman"/>
                <w:sz w:val="24"/>
                <w:szCs w:val="24"/>
                <w:lang w:eastAsia="tr-TR"/>
              </w:rPr>
            </w:pPr>
          </w:p>
          <w:p w:rsidR="00DB56B7" w:rsidRDefault="00DB56B7" w:rsidP="008E6647">
            <w:pPr>
              <w:autoSpaceDE w:val="0"/>
              <w:autoSpaceDN w:val="0"/>
              <w:spacing w:after="0" w:line="240" w:lineRule="auto"/>
              <w:jc w:val="both"/>
              <w:rPr>
                <w:rFonts w:ascii="Times New Roman" w:hAnsi="Times New Roman"/>
                <w:sz w:val="24"/>
                <w:szCs w:val="24"/>
                <w:lang w:eastAsia="tr-TR"/>
              </w:rPr>
            </w:pPr>
            <w:r w:rsidRPr="00731F5D">
              <w:rPr>
                <w:rFonts w:ascii="Times New Roman" w:hAnsi="Times New Roman"/>
                <w:sz w:val="24"/>
                <w:szCs w:val="24"/>
                <w:lang w:eastAsia="tr-TR"/>
              </w:rPr>
              <w:t xml:space="preserve">           </w:t>
            </w:r>
            <w:r w:rsidRPr="00DF7D7F">
              <w:rPr>
                <w:rFonts w:ascii="Times New Roman" w:hAnsi="Times New Roman"/>
                <w:sz w:val="24"/>
                <w:szCs w:val="24"/>
                <w:lang w:eastAsia="tr-TR"/>
              </w:rPr>
              <w:t xml:space="preserve">Yargı kararları ışığında </w:t>
            </w:r>
            <w:r>
              <w:rPr>
                <w:rFonts w:ascii="Times New Roman" w:hAnsi="Times New Roman"/>
                <w:sz w:val="24"/>
                <w:szCs w:val="24"/>
                <w:lang w:eastAsia="tr-TR"/>
              </w:rPr>
              <w:t xml:space="preserve">5237 sayılı </w:t>
            </w:r>
            <w:r w:rsidRPr="00DF7D7F">
              <w:rPr>
                <w:rFonts w:ascii="Times New Roman" w:hAnsi="Times New Roman"/>
                <w:sz w:val="24"/>
                <w:szCs w:val="24"/>
                <w:lang w:eastAsia="tr-TR"/>
              </w:rPr>
              <w:t xml:space="preserve">Türk Ceza Kanununa göre görevi kötüye kullanma suçunun unsurları ve </w:t>
            </w:r>
            <w:r>
              <w:rPr>
                <w:rFonts w:ascii="Times New Roman" w:hAnsi="Times New Roman"/>
                <w:sz w:val="24"/>
                <w:szCs w:val="24"/>
                <w:lang w:eastAsia="tr-TR"/>
              </w:rPr>
              <w:t>müfe</w:t>
            </w:r>
            <w:r w:rsidRPr="00DF7D7F">
              <w:rPr>
                <w:rFonts w:ascii="Times New Roman" w:hAnsi="Times New Roman"/>
                <w:sz w:val="24"/>
                <w:szCs w:val="24"/>
                <w:lang w:eastAsia="tr-TR"/>
              </w:rPr>
              <w:t>ttişlerce yapılacak iş ve işlemler</w:t>
            </w:r>
            <w:r>
              <w:rPr>
                <w:rFonts w:ascii="Times New Roman" w:hAnsi="Times New Roman"/>
                <w:sz w:val="24"/>
                <w:szCs w:val="24"/>
                <w:lang w:eastAsia="tr-TR"/>
              </w:rPr>
              <w:t>.</w:t>
            </w:r>
          </w:p>
          <w:p w:rsidR="00DB56B7" w:rsidRPr="00731F5D" w:rsidRDefault="00DB56B7" w:rsidP="008E6647">
            <w:pPr>
              <w:tabs>
                <w:tab w:val="left" w:pos="284"/>
              </w:tabs>
              <w:autoSpaceDE w:val="0"/>
              <w:autoSpaceDN w:val="0"/>
              <w:spacing w:after="0" w:line="240" w:lineRule="auto"/>
              <w:rPr>
                <w:rFonts w:ascii="Times New Roman" w:hAnsi="Times New Roman"/>
                <w:sz w:val="24"/>
                <w:szCs w:val="24"/>
                <w:lang w:eastAsia="tr-TR"/>
              </w:rPr>
            </w:pPr>
          </w:p>
          <w:p w:rsidR="00DB56B7" w:rsidRPr="00731F5D" w:rsidRDefault="00DB56B7" w:rsidP="008E6647">
            <w:pPr>
              <w:tabs>
                <w:tab w:val="left" w:pos="284"/>
              </w:tabs>
              <w:autoSpaceDE w:val="0"/>
              <w:autoSpaceDN w:val="0"/>
              <w:spacing w:after="0" w:line="240" w:lineRule="auto"/>
              <w:ind w:firstLine="709"/>
              <w:rPr>
                <w:rFonts w:ascii="Times New Roman" w:hAnsi="Times New Roman"/>
                <w:sz w:val="24"/>
                <w:szCs w:val="24"/>
                <w:lang w:eastAsia="tr-TR"/>
              </w:rPr>
            </w:pPr>
          </w:p>
          <w:p w:rsidR="00DB56B7" w:rsidRPr="00731F5D" w:rsidRDefault="00DB56B7" w:rsidP="008E6647">
            <w:pPr>
              <w:tabs>
                <w:tab w:val="left" w:pos="284"/>
              </w:tabs>
              <w:autoSpaceDE w:val="0"/>
              <w:autoSpaceDN w:val="0"/>
              <w:spacing w:after="0" w:line="240" w:lineRule="auto"/>
              <w:ind w:firstLine="709"/>
              <w:rPr>
                <w:rFonts w:ascii="Times New Roman" w:hAnsi="Times New Roman"/>
                <w:sz w:val="24"/>
                <w:szCs w:val="24"/>
                <w:lang w:eastAsia="tr-TR"/>
              </w:rPr>
            </w:pPr>
          </w:p>
          <w:p w:rsidR="00DB56B7" w:rsidRDefault="00DB56B7" w:rsidP="008E6647">
            <w:pPr>
              <w:tabs>
                <w:tab w:val="left" w:pos="284"/>
              </w:tabs>
              <w:autoSpaceDE w:val="0"/>
              <w:autoSpaceDN w:val="0"/>
              <w:spacing w:after="0" w:line="240" w:lineRule="auto"/>
              <w:ind w:firstLine="709"/>
              <w:rPr>
                <w:rFonts w:ascii="Times New Roman" w:hAnsi="Times New Roman"/>
                <w:sz w:val="24"/>
                <w:szCs w:val="24"/>
                <w:lang w:eastAsia="tr-TR"/>
              </w:rPr>
            </w:pPr>
          </w:p>
          <w:p w:rsidR="00DB56B7" w:rsidRDefault="00DB56B7" w:rsidP="008E6647">
            <w:pPr>
              <w:tabs>
                <w:tab w:val="left" w:pos="284"/>
              </w:tabs>
              <w:autoSpaceDE w:val="0"/>
              <w:autoSpaceDN w:val="0"/>
              <w:spacing w:after="0" w:line="240" w:lineRule="auto"/>
              <w:ind w:firstLine="709"/>
              <w:rPr>
                <w:rFonts w:ascii="Times New Roman" w:hAnsi="Times New Roman"/>
                <w:sz w:val="24"/>
                <w:szCs w:val="24"/>
                <w:lang w:eastAsia="tr-TR"/>
              </w:rPr>
            </w:pPr>
          </w:p>
          <w:p w:rsidR="00DB56B7" w:rsidRDefault="00DB56B7" w:rsidP="008E6647">
            <w:pPr>
              <w:tabs>
                <w:tab w:val="left" w:pos="284"/>
              </w:tabs>
              <w:autoSpaceDE w:val="0"/>
              <w:autoSpaceDN w:val="0"/>
              <w:spacing w:after="0" w:line="240" w:lineRule="auto"/>
              <w:ind w:firstLine="709"/>
              <w:rPr>
                <w:rFonts w:ascii="Times New Roman" w:hAnsi="Times New Roman"/>
                <w:sz w:val="24"/>
                <w:szCs w:val="24"/>
                <w:lang w:eastAsia="tr-TR"/>
              </w:rPr>
            </w:pPr>
          </w:p>
          <w:p w:rsidR="00DB56B7" w:rsidRDefault="00DB56B7" w:rsidP="008E6647">
            <w:pPr>
              <w:tabs>
                <w:tab w:val="left" w:pos="284"/>
              </w:tabs>
              <w:autoSpaceDE w:val="0"/>
              <w:autoSpaceDN w:val="0"/>
              <w:spacing w:after="0" w:line="240" w:lineRule="auto"/>
              <w:ind w:firstLine="709"/>
              <w:rPr>
                <w:rFonts w:ascii="Times New Roman" w:hAnsi="Times New Roman"/>
                <w:sz w:val="24"/>
                <w:szCs w:val="24"/>
                <w:lang w:eastAsia="tr-TR"/>
              </w:rPr>
            </w:pPr>
          </w:p>
          <w:p w:rsidR="00DB56B7" w:rsidRPr="00731F5D" w:rsidRDefault="00DB56B7" w:rsidP="008E6647">
            <w:pPr>
              <w:tabs>
                <w:tab w:val="left" w:pos="284"/>
              </w:tabs>
              <w:autoSpaceDE w:val="0"/>
              <w:autoSpaceDN w:val="0"/>
              <w:spacing w:after="0" w:line="240" w:lineRule="auto"/>
              <w:ind w:firstLine="709"/>
              <w:rPr>
                <w:rFonts w:ascii="Times New Roman" w:hAnsi="Times New Roman"/>
                <w:sz w:val="24"/>
                <w:szCs w:val="24"/>
                <w:lang w:eastAsia="tr-TR"/>
              </w:rPr>
            </w:pPr>
          </w:p>
          <w:p w:rsidR="00DB56B7" w:rsidRPr="00731F5D" w:rsidRDefault="00DB56B7" w:rsidP="008E6647">
            <w:pPr>
              <w:tabs>
                <w:tab w:val="left" w:pos="284"/>
              </w:tabs>
              <w:autoSpaceDE w:val="0"/>
              <w:autoSpaceDN w:val="0"/>
              <w:spacing w:after="0" w:line="240" w:lineRule="auto"/>
              <w:ind w:firstLine="709"/>
              <w:rPr>
                <w:rFonts w:ascii="Times New Roman" w:hAnsi="Times New Roman"/>
                <w:color w:val="FF0000"/>
                <w:sz w:val="24"/>
                <w:szCs w:val="24"/>
                <w:lang w:eastAsia="tr-TR"/>
              </w:rPr>
            </w:pPr>
          </w:p>
          <w:p w:rsidR="00DB56B7" w:rsidRPr="00731F5D" w:rsidRDefault="00DB56B7" w:rsidP="008E6647">
            <w:pPr>
              <w:tabs>
                <w:tab w:val="left" w:pos="284"/>
              </w:tabs>
              <w:autoSpaceDE w:val="0"/>
              <w:autoSpaceDN w:val="0"/>
              <w:spacing w:after="0" w:line="240" w:lineRule="auto"/>
              <w:ind w:firstLine="709"/>
              <w:rPr>
                <w:rFonts w:ascii="Times New Roman" w:hAnsi="Times New Roman"/>
                <w:color w:val="FF0000"/>
                <w:sz w:val="24"/>
                <w:szCs w:val="24"/>
                <w:lang w:eastAsia="tr-TR"/>
              </w:rPr>
            </w:pPr>
          </w:p>
          <w:p w:rsidR="00DB56B7" w:rsidRPr="00731F5D" w:rsidRDefault="00DB56B7" w:rsidP="008E6647">
            <w:pPr>
              <w:tabs>
                <w:tab w:val="left" w:pos="284"/>
              </w:tabs>
              <w:autoSpaceDE w:val="0"/>
              <w:autoSpaceDN w:val="0"/>
              <w:spacing w:after="0" w:line="240" w:lineRule="auto"/>
              <w:rPr>
                <w:rFonts w:ascii="Times New Roman" w:hAnsi="Times New Roman"/>
                <w:color w:val="FF0000"/>
                <w:sz w:val="24"/>
                <w:szCs w:val="24"/>
                <w:lang w:eastAsia="tr-TR"/>
              </w:rPr>
            </w:pPr>
          </w:p>
        </w:tc>
      </w:tr>
      <w:tr w:rsidR="00DB56B7" w:rsidRPr="002E6A25" w:rsidTr="00A37A07">
        <w:trPr>
          <w:trHeight w:val="1601"/>
        </w:trPr>
        <w:tc>
          <w:tcPr>
            <w:tcW w:w="3642" w:type="dxa"/>
            <w:vMerge/>
            <w:tcBorders>
              <w:left w:val="nil"/>
              <w:bottom w:val="thickThinSmallGap" w:sz="24" w:space="0" w:color="auto"/>
              <w:right w:val="thickThinSmallGap" w:sz="24" w:space="0" w:color="auto"/>
            </w:tcBorders>
          </w:tcPr>
          <w:p w:rsidR="00DB56B7" w:rsidRPr="00731F5D" w:rsidRDefault="00DB56B7" w:rsidP="008E6647">
            <w:pPr>
              <w:tabs>
                <w:tab w:val="left" w:pos="284"/>
              </w:tabs>
              <w:autoSpaceDE w:val="0"/>
              <w:autoSpaceDN w:val="0"/>
              <w:spacing w:after="0" w:line="240" w:lineRule="auto"/>
              <w:ind w:firstLine="709"/>
              <w:rPr>
                <w:rFonts w:ascii="Times New Roman" w:hAnsi="Times New Roman"/>
                <w:color w:val="FF0000"/>
                <w:sz w:val="24"/>
                <w:szCs w:val="24"/>
                <w:lang w:eastAsia="tr-TR"/>
              </w:rPr>
            </w:pPr>
          </w:p>
        </w:tc>
        <w:tc>
          <w:tcPr>
            <w:tcW w:w="6379" w:type="dxa"/>
            <w:tcBorders>
              <w:top w:val="nil"/>
              <w:left w:val="thickThinSmallGap" w:sz="24" w:space="0" w:color="auto"/>
              <w:bottom w:val="thickThinSmallGap" w:sz="24" w:space="0" w:color="auto"/>
              <w:right w:val="nil"/>
            </w:tcBorders>
          </w:tcPr>
          <w:p w:rsidR="00DB56B7" w:rsidRPr="00731F5D" w:rsidRDefault="00DB56B7" w:rsidP="008E6647">
            <w:pPr>
              <w:tabs>
                <w:tab w:val="left" w:pos="284"/>
              </w:tabs>
              <w:autoSpaceDE w:val="0"/>
              <w:autoSpaceDN w:val="0"/>
              <w:spacing w:after="0" w:line="240" w:lineRule="auto"/>
              <w:ind w:firstLine="709"/>
              <w:rPr>
                <w:rFonts w:ascii="Times New Roman" w:hAnsi="Times New Roman"/>
                <w:color w:val="FF0000"/>
                <w:sz w:val="24"/>
                <w:szCs w:val="24"/>
                <w:lang w:eastAsia="tr-TR"/>
              </w:rPr>
            </w:pPr>
          </w:p>
        </w:tc>
      </w:tr>
    </w:tbl>
    <w:p w:rsidR="00DB56B7" w:rsidRPr="00731F5D" w:rsidRDefault="00DB56B7" w:rsidP="008E6647">
      <w:pPr>
        <w:keepNext/>
        <w:autoSpaceDE w:val="0"/>
        <w:autoSpaceDN w:val="0"/>
        <w:spacing w:after="0" w:line="240" w:lineRule="auto"/>
        <w:jc w:val="both"/>
        <w:outlineLvl w:val="2"/>
        <w:rPr>
          <w:rFonts w:ascii="Times New Roman" w:hAnsi="Times New Roman"/>
          <w:bCs/>
          <w:color w:val="FF0000"/>
          <w:lang w:eastAsia="tr-TR"/>
        </w:rPr>
      </w:pPr>
    </w:p>
    <w:p w:rsidR="00DB56B7" w:rsidRDefault="00DB56B7" w:rsidP="00F452F2">
      <w:pPr>
        <w:autoSpaceDE w:val="0"/>
        <w:autoSpaceDN w:val="0"/>
        <w:spacing w:after="0" w:line="240" w:lineRule="auto"/>
        <w:ind w:right="-471" w:firstLine="708"/>
        <w:jc w:val="both"/>
        <w:rPr>
          <w:rFonts w:ascii="Times New Roman" w:hAnsi="Times New Roman"/>
          <w:b/>
          <w:sz w:val="24"/>
          <w:szCs w:val="24"/>
          <w:u w:val="single"/>
          <w:lang w:eastAsia="tr-TR"/>
        </w:rPr>
      </w:pPr>
    </w:p>
    <w:p w:rsidR="00DB56B7" w:rsidRDefault="00DB56B7" w:rsidP="00F452F2">
      <w:pPr>
        <w:autoSpaceDE w:val="0"/>
        <w:autoSpaceDN w:val="0"/>
        <w:spacing w:after="0" w:line="240" w:lineRule="auto"/>
        <w:ind w:right="-471" w:firstLine="708"/>
        <w:jc w:val="both"/>
        <w:rPr>
          <w:rFonts w:ascii="Times New Roman" w:hAnsi="Times New Roman"/>
          <w:b/>
          <w:sz w:val="24"/>
          <w:szCs w:val="24"/>
          <w:u w:val="single"/>
          <w:lang w:eastAsia="tr-TR"/>
        </w:rPr>
        <w:sectPr w:rsidR="00DB56B7" w:rsidSect="00361F7B">
          <w:headerReference w:type="even" r:id="rId8"/>
          <w:headerReference w:type="default" r:id="rId9"/>
          <w:footerReference w:type="even" r:id="rId10"/>
          <w:footerReference w:type="default" r:id="rId11"/>
          <w:pgSz w:w="11906" w:h="16838"/>
          <w:pgMar w:top="1418" w:right="1133" w:bottom="1134" w:left="1588" w:header="709" w:footer="709" w:gutter="0"/>
          <w:pgNumType w:start="1"/>
          <w:cols w:space="708"/>
          <w:titlePg/>
          <w:docGrid w:linePitch="360"/>
        </w:sectPr>
      </w:pPr>
    </w:p>
    <w:p w:rsidR="00DB56B7" w:rsidRDefault="00DB56B7" w:rsidP="00F452F2">
      <w:pPr>
        <w:autoSpaceDE w:val="0"/>
        <w:autoSpaceDN w:val="0"/>
        <w:spacing w:after="0" w:line="240" w:lineRule="auto"/>
        <w:ind w:right="-471" w:firstLine="708"/>
        <w:jc w:val="both"/>
        <w:rPr>
          <w:rFonts w:ascii="Times New Roman" w:hAnsi="Times New Roman"/>
          <w:b/>
          <w:sz w:val="24"/>
          <w:szCs w:val="24"/>
          <w:u w:val="single"/>
          <w:lang w:eastAsia="tr-TR"/>
        </w:rPr>
      </w:pPr>
    </w:p>
    <w:p w:rsidR="00DB56B7" w:rsidRDefault="00DB56B7" w:rsidP="00F452F2">
      <w:pPr>
        <w:autoSpaceDE w:val="0"/>
        <w:autoSpaceDN w:val="0"/>
        <w:spacing w:after="0" w:line="240" w:lineRule="auto"/>
        <w:ind w:right="-471" w:firstLine="708"/>
        <w:jc w:val="both"/>
        <w:rPr>
          <w:rFonts w:ascii="Times New Roman" w:hAnsi="Times New Roman"/>
          <w:b/>
          <w:sz w:val="24"/>
          <w:szCs w:val="24"/>
          <w:u w:val="single"/>
          <w:lang w:eastAsia="tr-TR"/>
        </w:rPr>
      </w:pPr>
    </w:p>
    <w:p w:rsidR="00DB56B7" w:rsidRDefault="00DB56B7" w:rsidP="00F452F2">
      <w:pPr>
        <w:autoSpaceDE w:val="0"/>
        <w:autoSpaceDN w:val="0"/>
        <w:spacing w:after="0" w:line="240" w:lineRule="auto"/>
        <w:ind w:right="-471" w:firstLine="708"/>
        <w:jc w:val="both"/>
        <w:rPr>
          <w:rFonts w:ascii="Times New Roman" w:hAnsi="Times New Roman"/>
          <w:b/>
          <w:sz w:val="24"/>
          <w:szCs w:val="24"/>
          <w:u w:val="single"/>
          <w:lang w:eastAsia="tr-TR"/>
        </w:rPr>
      </w:pPr>
      <w:r w:rsidRPr="008544DC">
        <w:rPr>
          <w:rFonts w:ascii="Times New Roman" w:hAnsi="Times New Roman"/>
          <w:b/>
          <w:sz w:val="24"/>
          <w:szCs w:val="24"/>
          <w:u w:val="single"/>
          <w:lang w:eastAsia="tr-TR"/>
        </w:rPr>
        <w:t>BAŞLANGIÇ:</w:t>
      </w:r>
    </w:p>
    <w:p w:rsidR="00DB56B7" w:rsidRPr="008544DC" w:rsidRDefault="00DB56B7" w:rsidP="00F452F2">
      <w:pPr>
        <w:autoSpaceDE w:val="0"/>
        <w:autoSpaceDN w:val="0"/>
        <w:spacing w:after="0" w:line="240" w:lineRule="auto"/>
        <w:ind w:right="71" w:firstLine="708"/>
        <w:jc w:val="both"/>
        <w:rPr>
          <w:rFonts w:ascii="Times New Roman" w:hAnsi="Times New Roman"/>
          <w:color w:val="0070C0"/>
          <w:sz w:val="24"/>
          <w:szCs w:val="24"/>
          <w:lang w:eastAsia="tr-TR"/>
        </w:rPr>
      </w:pPr>
      <w:r w:rsidRPr="008544DC">
        <w:rPr>
          <w:rFonts w:ascii="Times New Roman" w:hAnsi="Times New Roman"/>
          <w:sz w:val="24"/>
          <w:szCs w:val="24"/>
          <w:lang w:eastAsia="tr-TR"/>
        </w:rPr>
        <w:t>İçişleri Bakanlık Makamının 06.04.2015 gün</w:t>
      </w:r>
      <w:r>
        <w:rPr>
          <w:rFonts w:ascii="Times New Roman" w:hAnsi="Times New Roman"/>
          <w:sz w:val="24"/>
          <w:szCs w:val="24"/>
          <w:lang w:eastAsia="tr-TR"/>
        </w:rPr>
        <w:t xml:space="preserve">lü </w:t>
      </w:r>
      <w:r w:rsidRPr="009E191A">
        <w:rPr>
          <w:rFonts w:ascii="Times New Roman" w:hAnsi="Times New Roman"/>
          <w:sz w:val="24"/>
          <w:szCs w:val="24"/>
          <w:lang w:eastAsia="tr-TR"/>
        </w:rPr>
        <w:t>onay</w:t>
      </w:r>
      <w:r w:rsidRPr="0088782F">
        <w:rPr>
          <w:rFonts w:ascii="Times New Roman" w:hAnsi="Times New Roman"/>
          <w:color w:val="FF0000"/>
          <w:sz w:val="24"/>
          <w:szCs w:val="24"/>
          <w:lang w:eastAsia="tr-TR"/>
        </w:rPr>
        <w:t xml:space="preserve"> </w:t>
      </w:r>
      <w:r w:rsidRPr="008544DC">
        <w:rPr>
          <w:rFonts w:ascii="Times New Roman" w:hAnsi="Times New Roman"/>
          <w:sz w:val="24"/>
          <w:szCs w:val="24"/>
          <w:lang w:eastAsia="tr-TR"/>
        </w:rPr>
        <w:t>ve Mülkiye Teftiş Kurulu Başkanlığının 29.04.2015 gün ve 54227045/2413 sayılı görev emirleri uyarınca</w:t>
      </w:r>
      <w:r>
        <w:rPr>
          <w:rFonts w:ascii="Times New Roman" w:hAnsi="Times New Roman"/>
          <w:sz w:val="24"/>
          <w:szCs w:val="24"/>
          <w:lang w:eastAsia="tr-TR"/>
        </w:rPr>
        <w:t>,</w:t>
      </w:r>
      <w:r w:rsidRPr="008544DC">
        <w:rPr>
          <w:rFonts w:ascii="Times New Roman" w:hAnsi="Times New Roman"/>
          <w:sz w:val="24"/>
          <w:szCs w:val="24"/>
          <w:lang w:eastAsia="tr-TR"/>
        </w:rPr>
        <w:t xml:space="preserve"> </w:t>
      </w:r>
      <w:r w:rsidRPr="000671B9">
        <w:rPr>
          <w:rFonts w:ascii="Times New Roman" w:hAnsi="Times New Roman"/>
          <w:sz w:val="24"/>
          <w:szCs w:val="24"/>
          <w:lang w:eastAsia="tr-TR"/>
        </w:rPr>
        <w:t>Mül</w:t>
      </w:r>
      <w:r>
        <w:rPr>
          <w:rFonts w:ascii="Times New Roman" w:hAnsi="Times New Roman"/>
          <w:sz w:val="24"/>
          <w:szCs w:val="24"/>
          <w:lang w:eastAsia="tr-TR"/>
        </w:rPr>
        <w:t xml:space="preserve">kiye Teftiş Kurulu Tüzüğünün 59 uncu </w:t>
      </w:r>
      <w:r w:rsidRPr="000671B9">
        <w:rPr>
          <w:rFonts w:ascii="Times New Roman" w:hAnsi="Times New Roman"/>
          <w:sz w:val="24"/>
          <w:szCs w:val="24"/>
          <w:lang w:eastAsia="tr-TR"/>
        </w:rPr>
        <w:t xml:space="preserve">ve </w:t>
      </w:r>
      <w:r>
        <w:rPr>
          <w:rFonts w:ascii="Times New Roman" w:hAnsi="Times New Roman"/>
          <w:sz w:val="24"/>
          <w:szCs w:val="24"/>
          <w:lang w:eastAsia="tr-TR"/>
        </w:rPr>
        <w:t xml:space="preserve">Mülkiye </w:t>
      </w:r>
      <w:r w:rsidRPr="000671B9">
        <w:rPr>
          <w:rFonts w:ascii="Times New Roman" w:hAnsi="Times New Roman"/>
          <w:sz w:val="24"/>
          <w:szCs w:val="24"/>
          <w:lang w:eastAsia="tr-TR"/>
        </w:rPr>
        <w:t>Teftiş K</w:t>
      </w:r>
      <w:r>
        <w:rPr>
          <w:rFonts w:ascii="Times New Roman" w:hAnsi="Times New Roman"/>
          <w:sz w:val="24"/>
          <w:szCs w:val="24"/>
          <w:lang w:eastAsia="tr-TR"/>
        </w:rPr>
        <w:t>urulu Çalışma Yönetmeliğinin 31 inci</w:t>
      </w:r>
      <w:r w:rsidRPr="000671B9">
        <w:rPr>
          <w:rFonts w:ascii="Times New Roman" w:hAnsi="Times New Roman"/>
          <w:sz w:val="24"/>
          <w:szCs w:val="24"/>
          <w:lang w:eastAsia="tr-TR"/>
        </w:rPr>
        <w:t xml:space="preserve"> maddelerin</w:t>
      </w:r>
      <w:r>
        <w:rPr>
          <w:rFonts w:ascii="Times New Roman" w:hAnsi="Times New Roman"/>
          <w:sz w:val="24"/>
          <w:szCs w:val="24"/>
          <w:lang w:eastAsia="tr-TR"/>
        </w:rPr>
        <w:t xml:space="preserve">e istinaden </w:t>
      </w:r>
      <w:r w:rsidRPr="008544DC">
        <w:rPr>
          <w:rFonts w:ascii="Times New Roman" w:hAnsi="Times New Roman"/>
          <w:sz w:val="24"/>
          <w:szCs w:val="24"/>
          <w:lang w:eastAsia="tr-TR"/>
        </w:rPr>
        <w:t>bu İnceleme-Araştırma Raporu düzenlenmiştir.</w:t>
      </w:r>
      <w:r w:rsidRPr="008544DC">
        <w:rPr>
          <w:rFonts w:ascii="Times New Roman" w:hAnsi="Times New Roman"/>
          <w:color w:val="0070C0"/>
          <w:sz w:val="24"/>
          <w:szCs w:val="24"/>
          <w:lang w:eastAsia="tr-TR"/>
        </w:rPr>
        <w:t xml:space="preserve"> </w:t>
      </w:r>
    </w:p>
    <w:p w:rsidR="00DB56B7" w:rsidRDefault="00DB56B7" w:rsidP="008E6647">
      <w:pPr>
        <w:pStyle w:val="Style11"/>
        <w:widowControl/>
        <w:spacing w:line="240" w:lineRule="auto"/>
        <w:ind w:firstLine="708"/>
        <w:jc w:val="both"/>
        <w:rPr>
          <w:rFonts w:ascii="Times New Roman" w:hAnsi="Times New Roman" w:cs="Times New Roman"/>
          <w:b/>
          <w:u w:val="single"/>
        </w:rPr>
      </w:pPr>
    </w:p>
    <w:p w:rsidR="00DB56B7" w:rsidRPr="008544DC" w:rsidRDefault="00DB56B7" w:rsidP="008E6647">
      <w:pPr>
        <w:pStyle w:val="Style11"/>
        <w:widowControl/>
        <w:spacing w:line="240" w:lineRule="auto"/>
        <w:ind w:firstLine="708"/>
        <w:jc w:val="both"/>
      </w:pPr>
      <w:r w:rsidRPr="008544DC">
        <w:rPr>
          <w:rStyle w:val="FontStyle54"/>
          <w:rFonts w:ascii="Times New Roman" w:hAnsi="Times New Roman" w:cs="Times New Roman"/>
          <w:bCs/>
          <w:sz w:val="24"/>
          <w:u w:val="single"/>
        </w:rPr>
        <w:t>İNCELEME VE ARAŞTIRMA KONUSU:</w:t>
      </w:r>
    </w:p>
    <w:p w:rsidR="00DB56B7" w:rsidRDefault="00DB56B7" w:rsidP="008E6647">
      <w:pPr>
        <w:spacing w:after="0" w:line="240" w:lineRule="auto"/>
        <w:ind w:firstLine="708"/>
        <w:jc w:val="both"/>
        <w:rPr>
          <w:rFonts w:ascii="Times New Roman" w:hAnsi="Times New Roman"/>
          <w:sz w:val="24"/>
          <w:szCs w:val="24"/>
        </w:rPr>
      </w:pPr>
      <w:r w:rsidRPr="008544DC">
        <w:rPr>
          <w:rFonts w:ascii="Times New Roman" w:hAnsi="Times New Roman"/>
          <w:sz w:val="24"/>
          <w:szCs w:val="24"/>
        </w:rPr>
        <w:t xml:space="preserve">Yargı kararları ışığında Türk Ceza Kanununa göre görevi kötüye kullanma suçunun unsurları ve </w:t>
      </w:r>
      <w:r>
        <w:rPr>
          <w:rFonts w:ascii="Times New Roman" w:hAnsi="Times New Roman"/>
          <w:sz w:val="24"/>
          <w:szCs w:val="24"/>
        </w:rPr>
        <w:t xml:space="preserve">müfettişlerce </w:t>
      </w:r>
      <w:r w:rsidRPr="008544DC">
        <w:rPr>
          <w:rFonts w:ascii="Times New Roman" w:hAnsi="Times New Roman"/>
          <w:sz w:val="24"/>
          <w:szCs w:val="24"/>
        </w:rPr>
        <w:t>yapılacak iş ve işlemler</w:t>
      </w:r>
      <w:r>
        <w:rPr>
          <w:rFonts w:ascii="Times New Roman" w:hAnsi="Times New Roman"/>
          <w:sz w:val="24"/>
          <w:szCs w:val="24"/>
        </w:rPr>
        <w:t>.</w:t>
      </w:r>
    </w:p>
    <w:p w:rsidR="00DB56B7" w:rsidRDefault="00DB56B7" w:rsidP="008E6647">
      <w:pPr>
        <w:pStyle w:val="Style5"/>
        <w:widowControl/>
        <w:spacing w:line="240" w:lineRule="auto"/>
        <w:ind w:firstLine="708"/>
        <w:jc w:val="left"/>
        <w:rPr>
          <w:rStyle w:val="FontStyle49"/>
          <w:bCs/>
          <w:sz w:val="24"/>
          <w:u w:val="single"/>
        </w:rPr>
      </w:pPr>
    </w:p>
    <w:p w:rsidR="00DB56B7" w:rsidRDefault="00DB56B7" w:rsidP="008E6647">
      <w:pPr>
        <w:pStyle w:val="Style5"/>
        <w:widowControl/>
        <w:spacing w:line="240" w:lineRule="auto"/>
        <w:ind w:firstLine="708"/>
        <w:jc w:val="left"/>
        <w:rPr>
          <w:rStyle w:val="FontStyle50"/>
          <w:sz w:val="24"/>
          <w:szCs w:val="22"/>
        </w:rPr>
      </w:pPr>
      <w:r w:rsidRPr="008544DC">
        <w:rPr>
          <w:rStyle w:val="FontStyle49"/>
          <w:bCs/>
          <w:sz w:val="24"/>
          <w:u w:val="single"/>
        </w:rPr>
        <w:t>İNCELEME VE ARAŞTIRMADA İZLENEN YÖNTEM:</w:t>
      </w:r>
    </w:p>
    <w:p w:rsidR="00DB56B7" w:rsidRPr="00125CD1" w:rsidRDefault="00DB56B7" w:rsidP="008E6647">
      <w:pPr>
        <w:pStyle w:val="Style12"/>
        <w:widowControl/>
        <w:spacing w:line="240" w:lineRule="auto"/>
        <w:ind w:firstLine="725"/>
        <w:rPr>
          <w:rStyle w:val="FontStyle50"/>
          <w:sz w:val="24"/>
          <w:szCs w:val="22"/>
        </w:rPr>
      </w:pPr>
      <w:r w:rsidRPr="00125CD1">
        <w:rPr>
          <w:rStyle w:val="FontStyle50"/>
          <w:sz w:val="24"/>
          <w:szCs w:val="22"/>
        </w:rPr>
        <w:t xml:space="preserve">İnceleme ve araştırma konusu ile ilgili olarak </w:t>
      </w:r>
      <w:r>
        <w:rPr>
          <w:rStyle w:val="FontStyle50"/>
          <w:sz w:val="24"/>
          <w:szCs w:val="22"/>
        </w:rPr>
        <w:t xml:space="preserve">5237 sayılı Türk Ceza Kanunu ve değişiklikleri ile </w:t>
      </w:r>
      <w:r w:rsidRPr="00125CD1">
        <w:rPr>
          <w:rStyle w:val="FontStyle50"/>
          <w:sz w:val="24"/>
          <w:szCs w:val="22"/>
        </w:rPr>
        <w:t xml:space="preserve">gerekçeleri, </w:t>
      </w:r>
      <w:r>
        <w:rPr>
          <w:rStyle w:val="FontStyle50"/>
          <w:sz w:val="24"/>
          <w:szCs w:val="22"/>
        </w:rPr>
        <w:t xml:space="preserve">ilgili yargı kararları, kitaplar, makaleler, </w:t>
      </w:r>
      <w:r w:rsidRPr="00125CD1">
        <w:rPr>
          <w:rStyle w:val="FontStyle50"/>
          <w:sz w:val="24"/>
          <w:szCs w:val="22"/>
        </w:rPr>
        <w:t>doktora ve yüksek lisans tezleri</w:t>
      </w:r>
      <w:r>
        <w:rPr>
          <w:rStyle w:val="FontStyle50"/>
          <w:sz w:val="24"/>
          <w:szCs w:val="22"/>
        </w:rPr>
        <w:t xml:space="preserve"> incelenmek suretiyle </w:t>
      </w:r>
      <w:r w:rsidRPr="00125CD1">
        <w:rPr>
          <w:rStyle w:val="FontStyle50"/>
          <w:sz w:val="24"/>
          <w:szCs w:val="22"/>
        </w:rPr>
        <w:t>bu rapor hazırlanmıştır.</w:t>
      </w:r>
    </w:p>
    <w:p w:rsidR="00DB56B7" w:rsidRPr="00125CD1" w:rsidRDefault="00DB56B7" w:rsidP="008E6647">
      <w:pPr>
        <w:pStyle w:val="Style5"/>
        <w:widowControl/>
        <w:spacing w:line="240" w:lineRule="auto"/>
        <w:ind w:left="758"/>
        <w:jc w:val="left"/>
        <w:rPr>
          <w:sz w:val="22"/>
          <w:szCs w:val="20"/>
        </w:rPr>
      </w:pPr>
    </w:p>
    <w:p w:rsidR="00DB56B7" w:rsidRDefault="00DB56B7" w:rsidP="00327283">
      <w:pPr>
        <w:spacing w:after="0" w:line="240" w:lineRule="auto"/>
        <w:ind w:firstLine="708"/>
        <w:jc w:val="both"/>
        <w:rPr>
          <w:rFonts w:ascii="Times New Roman" w:hAnsi="Times New Roman"/>
          <w:b/>
          <w:sz w:val="24"/>
          <w:szCs w:val="24"/>
          <w:u w:val="single"/>
          <w:lang w:eastAsia="tr-TR"/>
        </w:rPr>
      </w:pPr>
      <w:r>
        <w:rPr>
          <w:rFonts w:ascii="Times New Roman" w:hAnsi="Times New Roman"/>
          <w:b/>
          <w:sz w:val="24"/>
          <w:szCs w:val="24"/>
          <w:u w:val="single"/>
          <w:lang w:eastAsia="tr-TR"/>
        </w:rPr>
        <w:t>SUÇ TEORİSİ:</w:t>
      </w:r>
    </w:p>
    <w:p w:rsidR="00DB56B7" w:rsidRPr="00134C35" w:rsidRDefault="00DB56B7" w:rsidP="00327283">
      <w:pPr>
        <w:spacing w:after="0" w:line="240" w:lineRule="auto"/>
        <w:ind w:firstLine="708"/>
        <w:jc w:val="both"/>
        <w:rPr>
          <w:rFonts w:ascii="Times New Roman" w:hAnsi="Times New Roman"/>
          <w:sz w:val="24"/>
          <w:szCs w:val="24"/>
          <w:lang w:eastAsia="tr-TR"/>
        </w:rPr>
      </w:pPr>
      <w:r w:rsidRPr="00344A8F">
        <w:rPr>
          <w:rFonts w:ascii="Times New Roman" w:hAnsi="Times New Roman"/>
          <w:sz w:val="24"/>
          <w:szCs w:val="24"/>
          <w:lang w:eastAsia="tr-TR"/>
        </w:rPr>
        <w:t xml:space="preserve">Suç, bir </w:t>
      </w:r>
      <w:r w:rsidRPr="00134C35">
        <w:rPr>
          <w:rFonts w:ascii="Times New Roman" w:hAnsi="Times New Roman"/>
          <w:bCs/>
          <w:sz w:val="24"/>
          <w:szCs w:val="24"/>
          <w:lang w:eastAsia="tr-TR"/>
        </w:rPr>
        <w:t>haksızlık</w:t>
      </w:r>
      <w:r w:rsidRPr="00134C35">
        <w:rPr>
          <w:rFonts w:ascii="Times New Roman" w:hAnsi="Times New Roman"/>
          <w:sz w:val="24"/>
          <w:szCs w:val="24"/>
          <w:lang w:eastAsia="tr-TR"/>
        </w:rPr>
        <w:t xml:space="preserve">tır. Her suç, bir haksızlık teşkil eder. Ancak, her haksızlık, suç oluşturmaz.  Suç, bir </w:t>
      </w:r>
      <w:r w:rsidRPr="00134C35">
        <w:rPr>
          <w:rFonts w:ascii="Times New Roman" w:hAnsi="Times New Roman"/>
          <w:bCs/>
          <w:sz w:val="24"/>
          <w:szCs w:val="24"/>
          <w:lang w:eastAsia="tr-TR"/>
        </w:rPr>
        <w:t>hukuki değer ihlali</w:t>
      </w:r>
      <w:r w:rsidRPr="00134C35">
        <w:rPr>
          <w:rFonts w:ascii="Times New Roman" w:hAnsi="Times New Roman"/>
          <w:sz w:val="24"/>
          <w:szCs w:val="24"/>
          <w:lang w:eastAsia="tr-TR"/>
        </w:rPr>
        <w:t xml:space="preserve">ni ifade eder.  Temelinde hukuki değer koruması olmayan bir suç tanımı olamaz. </w:t>
      </w:r>
    </w:p>
    <w:p w:rsidR="00DB56B7" w:rsidRPr="00134C35" w:rsidRDefault="00DB56B7" w:rsidP="00327283">
      <w:pPr>
        <w:spacing w:after="0" w:line="240" w:lineRule="auto"/>
        <w:ind w:firstLine="708"/>
        <w:jc w:val="both"/>
        <w:rPr>
          <w:rFonts w:ascii="Times New Roman" w:hAnsi="Times New Roman"/>
          <w:sz w:val="24"/>
          <w:szCs w:val="24"/>
          <w:lang w:eastAsia="tr-TR"/>
        </w:rPr>
      </w:pPr>
      <w:r w:rsidRPr="00134C35">
        <w:rPr>
          <w:rFonts w:ascii="Times New Roman" w:hAnsi="Times New Roman"/>
          <w:sz w:val="24"/>
          <w:szCs w:val="24"/>
          <w:lang w:eastAsia="tr-TR"/>
        </w:rPr>
        <w:t xml:space="preserve">Hukuki değer, bir </w:t>
      </w:r>
      <w:r w:rsidRPr="00134C35">
        <w:rPr>
          <w:rFonts w:ascii="Times New Roman" w:hAnsi="Times New Roman"/>
          <w:bCs/>
          <w:sz w:val="24"/>
          <w:szCs w:val="24"/>
          <w:lang w:eastAsia="tr-TR"/>
        </w:rPr>
        <w:t>hukuk toplumu</w:t>
      </w:r>
      <w:r w:rsidRPr="00134C35">
        <w:rPr>
          <w:rFonts w:ascii="Times New Roman" w:hAnsi="Times New Roman"/>
          <w:sz w:val="24"/>
          <w:szCs w:val="24"/>
          <w:lang w:eastAsia="tr-TR"/>
        </w:rPr>
        <w:t xml:space="preserve">nda geçerli olan değerleri ifade eder ve dayanağını, </w:t>
      </w:r>
      <w:r w:rsidRPr="00134C35">
        <w:rPr>
          <w:rFonts w:ascii="Times New Roman" w:hAnsi="Times New Roman"/>
          <w:bCs/>
          <w:sz w:val="24"/>
          <w:szCs w:val="24"/>
          <w:lang w:eastAsia="tr-TR"/>
        </w:rPr>
        <w:t>davranış normları</w:t>
      </w:r>
      <w:r w:rsidRPr="00134C35">
        <w:rPr>
          <w:rFonts w:ascii="Times New Roman" w:hAnsi="Times New Roman"/>
          <w:sz w:val="24"/>
          <w:szCs w:val="24"/>
          <w:lang w:eastAsia="tr-TR"/>
        </w:rPr>
        <w:t xml:space="preserve"> oluşturur. </w:t>
      </w:r>
    </w:p>
    <w:p w:rsidR="00DB56B7" w:rsidRDefault="00DB56B7" w:rsidP="00327283">
      <w:pPr>
        <w:spacing w:after="0" w:line="240" w:lineRule="auto"/>
        <w:ind w:firstLine="708"/>
        <w:jc w:val="both"/>
        <w:rPr>
          <w:rFonts w:ascii="Times New Roman" w:hAnsi="Times New Roman"/>
          <w:sz w:val="24"/>
          <w:szCs w:val="24"/>
          <w:lang w:eastAsia="tr-TR"/>
        </w:rPr>
      </w:pPr>
      <w:r>
        <w:rPr>
          <w:rFonts w:ascii="Times New Roman" w:hAnsi="Times New Roman"/>
          <w:sz w:val="24"/>
          <w:szCs w:val="24"/>
          <w:lang w:eastAsia="tr-TR"/>
        </w:rPr>
        <w:t xml:space="preserve">Türk Ceza Kanunu ile benimsenen suç teorisine göre, bir suç hukuka aykırılık unsuru ile maddi ve manevi unsurlardan oluşmaktadır. </w:t>
      </w:r>
    </w:p>
    <w:p w:rsidR="00DB56B7" w:rsidRDefault="00DB56B7" w:rsidP="00327283">
      <w:pPr>
        <w:spacing w:after="0" w:line="240" w:lineRule="auto"/>
        <w:ind w:firstLine="708"/>
        <w:jc w:val="both"/>
        <w:rPr>
          <w:rFonts w:ascii="Times New Roman" w:hAnsi="Times New Roman"/>
          <w:sz w:val="24"/>
          <w:szCs w:val="24"/>
          <w:lang w:eastAsia="tr-TR"/>
        </w:rPr>
      </w:pPr>
    </w:p>
    <w:p w:rsidR="00DB56B7" w:rsidRDefault="00DB56B7" w:rsidP="00327283">
      <w:pPr>
        <w:spacing w:after="0" w:line="240" w:lineRule="auto"/>
        <w:ind w:firstLine="708"/>
        <w:jc w:val="both"/>
        <w:rPr>
          <w:rFonts w:ascii="Times New Roman" w:hAnsi="Times New Roman"/>
          <w:sz w:val="24"/>
          <w:szCs w:val="24"/>
          <w:lang w:eastAsia="tr-TR"/>
        </w:rPr>
      </w:pPr>
      <w:r w:rsidRPr="00134C35">
        <w:rPr>
          <w:rFonts w:ascii="Times New Roman" w:hAnsi="Times New Roman"/>
          <w:b/>
          <w:i/>
          <w:sz w:val="24"/>
          <w:szCs w:val="24"/>
          <w:lang w:eastAsia="tr-TR"/>
        </w:rPr>
        <w:t>Bir suçun unsurları;</w:t>
      </w:r>
      <w:r>
        <w:rPr>
          <w:rFonts w:ascii="Times New Roman" w:hAnsi="Times New Roman"/>
          <w:b/>
          <w:i/>
          <w:sz w:val="24"/>
          <w:szCs w:val="24"/>
          <w:lang w:eastAsia="tr-TR"/>
        </w:rPr>
        <w:t xml:space="preserve"> </w:t>
      </w:r>
      <w:r w:rsidRPr="00134C35">
        <w:rPr>
          <w:rFonts w:ascii="Times New Roman" w:hAnsi="Times New Roman"/>
          <w:bCs/>
          <w:sz w:val="24"/>
          <w:szCs w:val="24"/>
          <w:lang w:eastAsia="tr-TR"/>
        </w:rPr>
        <w:t>hukuka aykırılık</w:t>
      </w:r>
      <w:r w:rsidRPr="00344A8F">
        <w:rPr>
          <w:rFonts w:ascii="Times New Roman" w:hAnsi="Times New Roman"/>
          <w:sz w:val="24"/>
          <w:szCs w:val="24"/>
          <w:lang w:eastAsia="tr-TR"/>
        </w:rPr>
        <w:t xml:space="preserve"> unsuru</w:t>
      </w:r>
      <w:r w:rsidRPr="00134C35">
        <w:rPr>
          <w:rFonts w:ascii="Times New Roman" w:hAnsi="Times New Roman"/>
          <w:sz w:val="24"/>
          <w:szCs w:val="24"/>
          <w:lang w:eastAsia="tr-TR"/>
        </w:rPr>
        <w:t>, </w:t>
      </w:r>
      <w:r w:rsidRPr="00134C35">
        <w:rPr>
          <w:rFonts w:ascii="Times New Roman" w:hAnsi="Times New Roman"/>
          <w:bCs/>
          <w:sz w:val="24"/>
          <w:szCs w:val="24"/>
          <w:lang w:eastAsia="tr-TR"/>
        </w:rPr>
        <w:t xml:space="preserve">maddi </w:t>
      </w:r>
      <w:r w:rsidRPr="00134C35">
        <w:rPr>
          <w:rFonts w:ascii="Times New Roman" w:hAnsi="Times New Roman"/>
          <w:sz w:val="24"/>
          <w:szCs w:val="24"/>
          <w:lang w:eastAsia="tr-TR"/>
        </w:rPr>
        <w:t>unsurları</w:t>
      </w:r>
      <w:r>
        <w:rPr>
          <w:rFonts w:ascii="Times New Roman" w:hAnsi="Times New Roman"/>
          <w:sz w:val="24"/>
          <w:szCs w:val="24"/>
          <w:lang w:eastAsia="tr-TR"/>
        </w:rPr>
        <w:t xml:space="preserve"> ve </w:t>
      </w:r>
      <w:r w:rsidRPr="00134C35">
        <w:rPr>
          <w:rFonts w:ascii="Times New Roman" w:hAnsi="Times New Roman"/>
          <w:bCs/>
          <w:sz w:val="24"/>
          <w:szCs w:val="24"/>
          <w:lang w:eastAsia="tr-TR"/>
        </w:rPr>
        <w:t xml:space="preserve">manevi </w:t>
      </w:r>
      <w:r>
        <w:rPr>
          <w:rFonts w:ascii="Times New Roman" w:hAnsi="Times New Roman"/>
          <w:sz w:val="24"/>
          <w:szCs w:val="24"/>
          <w:lang w:eastAsia="tr-TR"/>
        </w:rPr>
        <w:t xml:space="preserve">unsurlardan oluşmaktadır.  </w:t>
      </w:r>
    </w:p>
    <w:p w:rsidR="00DB56B7" w:rsidRDefault="00DB56B7" w:rsidP="00327283">
      <w:pPr>
        <w:spacing w:after="0" w:line="240" w:lineRule="auto"/>
        <w:ind w:firstLine="708"/>
        <w:jc w:val="both"/>
        <w:rPr>
          <w:rFonts w:ascii="Times New Roman" w:hAnsi="Times New Roman"/>
          <w:sz w:val="24"/>
          <w:szCs w:val="24"/>
          <w:lang w:eastAsia="tr-TR"/>
        </w:rPr>
      </w:pPr>
      <w:r w:rsidRPr="00134C35">
        <w:rPr>
          <w:rFonts w:ascii="Times New Roman" w:hAnsi="Times New Roman"/>
          <w:b/>
          <w:i/>
          <w:sz w:val="24"/>
          <w:szCs w:val="24"/>
          <w:lang w:eastAsia="tr-TR"/>
        </w:rPr>
        <w:t>Suçun maddi unsurları;</w:t>
      </w:r>
      <w:r>
        <w:rPr>
          <w:rFonts w:ascii="Times New Roman" w:hAnsi="Times New Roman"/>
          <w:b/>
          <w:i/>
          <w:sz w:val="24"/>
          <w:szCs w:val="24"/>
          <w:lang w:eastAsia="tr-TR"/>
        </w:rPr>
        <w:t xml:space="preserve"> </w:t>
      </w:r>
      <w:r>
        <w:rPr>
          <w:rFonts w:ascii="Times New Roman" w:hAnsi="Times New Roman"/>
          <w:sz w:val="24"/>
          <w:szCs w:val="24"/>
          <w:lang w:eastAsia="tr-TR"/>
        </w:rPr>
        <w:t>fail, mağdur, f</w:t>
      </w:r>
      <w:r w:rsidRPr="00344A8F">
        <w:rPr>
          <w:rFonts w:ascii="Times New Roman" w:hAnsi="Times New Roman"/>
          <w:sz w:val="24"/>
          <w:szCs w:val="24"/>
          <w:lang w:eastAsia="tr-TR"/>
        </w:rPr>
        <w:t>iil</w:t>
      </w:r>
      <w:r>
        <w:rPr>
          <w:rFonts w:ascii="Times New Roman" w:hAnsi="Times New Roman"/>
          <w:sz w:val="24"/>
          <w:szCs w:val="24"/>
          <w:lang w:eastAsia="tr-TR"/>
        </w:rPr>
        <w:t>, n</w:t>
      </w:r>
      <w:r w:rsidRPr="00344A8F">
        <w:rPr>
          <w:rFonts w:ascii="Times New Roman" w:hAnsi="Times New Roman"/>
          <w:sz w:val="24"/>
          <w:szCs w:val="24"/>
          <w:lang w:eastAsia="tr-TR"/>
        </w:rPr>
        <w:t>etice</w:t>
      </w:r>
      <w:r>
        <w:rPr>
          <w:rFonts w:ascii="Times New Roman" w:hAnsi="Times New Roman"/>
          <w:sz w:val="24"/>
          <w:szCs w:val="24"/>
          <w:lang w:eastAsia="tr-TR"/>
        </w:rPr>
        <w:t>, n</w:t>
      </w:r>
      <w:r w:rsidRPr="00344A8F">
        <w:rPr>
          <w:rFonts w:ascii="Times New Roman" w:hAnsi="Times New Roman"/>
          <w:sz w:val="24"/>
          <w:szCs w:val="24"/>
          <w:lang w:eastAsia="tr-TR"/>
        </w:rPr>
        <w:t>edensellik bağı</w:t>
      </w:r>
      <w:r>
        <w:rPr>
          <w:rFonts w:ascii="Times New Roman" w:hAnsi="Times New Roman"/>
          <w:sz w:val="24"/>
          <w:szCs w:val="24"/>
          <w:lang w:eastAsia="tr-TR"/>
        </w:rPr>
        <w:t xml:space="preserve"> ve konudur. </w:t>
      </w:r>
    </w:p>
    <w:p w:rsidR="00DB56B7" w:rsidRDefault="00DB56B7" w:rsidP="00327283">
      <w:pPr>
        <w:spacing w:after="0" w:line="240" w:lineRule="auto"/>
        <w:ind w:firstLine="708"/>
        <w:rPr>
          <w:rFonts w:ascii="Times New Roman" w:hAnsi="Times New Roman"/>
          <w:sz w:val="24"/>
          <w:szCs w:val="24"/>
          <w:lang w:eastAsia="tr-TR"/>
        </w:rPr>
      </w:pPr>
      <w:r w:rsidRPr="00E41C5A">
        <w:rPr>
          <w:rFonts w:ascii="Times New Roman" w:hAnsi="Times New Roman"/>
          <w:b/>
          <w:i/>
          <w:sz w:val="24"/>
          <w:szCs w:val="24"/>
          <w:lang w:eastAsia="tr-TR"/>
        </w:rPr>
        <w:t>Suçun manevi unsurları;</w:t>
      </w:r>
      <w:r>
        <w:rPr>
          <w:rFonts w:ascii="Times New Roman" w:hAnsi="Times New Roman"/>
          <w:b/>
          <w:i/>
          <w:sz w:val="24"/>
          <w:szCs w:val="24"/>
          <w:lang w:eastAsia="tr-TR"/>
        </w:rPr>
        <w:t xml:space="preserve"> </w:t>
      </w:r>
      <w:r>
        <w:rPr>
          <w:rFonts w:ascii="Times New Roman" w:hAnsi="Times New Roman"/>
          <w:sz w:val="24"/>
          <w:szCs w:val="24"/>
          <w:lang w:eastAsia="tr-TR"/>
        </w:rPr>
        <w:t>k</w:t>
      </w:r>
      <w:r w:rsidRPr="00344A8F">
        <w:rPr>
          <w:rFonts w:ascii="Times New Roman" w:hAnsi="Times New Roman"/>
          <w:sz w:val="24"/>
          <w:szCs w:val="24"/>
          <w:lang w:eastAsia="tr-TR"/>
        </w:rPr>
        <w:t>ast</w:t>
      </w:r>
      <w:r>
        <w:rPr>
          <w:rFonts w:ascii="Times New Roman" w:hAnsi="Times New Roman"/>
          <w:sz w:val="24"/>
          <w:szCs w:val="24"/>
          <w:lang w:eastAsia="tr-TR"/>
        </w:rPr>
        <w:t>, t</w:t>
      </w:r>
      <w:r w:rsidRPr="00344A8F">
        <w:rPr>
          <w:rFonts w:ascii="Times New Roman" w:hAnsi="Times New Roman"/>
          <w:sz w:val="24"/>
          <w:szCs w:val="24"/>
          <w:lang w:eastAsia="tr-TR"/>
        </w:rPr>
        <w:t>aksir</w:t>
      </w:r>
      <w:r>
        <w:rPr>
          <w:rFonts w:ascii="Times New Roman" w:hAnsi="Times New Roman"/>
          <w:sz w:val="24"/>
          <w:szCs w:val="24"/>
          <w:lang w:eastAsia="tr-TR"/>
        </w:rPr>
        <w:t xml:space="preserve"> ve bilinçli taksirdir. </w:t>
      </w:r>
    </w:p>
    <w:p w:rsidR="00DB56B7" w:rsidRDefault="00DB56B7" w:rsidP="008E6647">
      <w:pPr>
        <w:pStyle w:val="Style11"/>
        <w:widowControl/>
        <w:spacing w:line="240" w:lineRule="auto"/>
        <w:ind w:firstLine="708"/>
        <w:jc w:val="both"/>
        <w:rPr>
          <w:rFonts w:ascii="Times New Roman" w:hAnsi="Times New Roman" w:cs="Times New Roman"/>
          <w:b/>
          <w:u w:val="single"/>
        </w:rPr>
      </w:pPr>
    </w:p>
    <w:p w:rsidR="00DB56B7" w:rsidRDefault="00DB56B7" w:rsidP="008E6647">
      <w:pPr>
        <w:pStyle w:val="Style11"/>
        <w:widowControl/>
        <w:spacing w:line="240" w:lineRule="auto"/>
        <w:ind w:firstLine="708"/>
        <w:jc w:val="both"/>
        <w:rPr>
          <w:rStyle w:val="FontStyle54"/>
          <w:rFonts w:ascii="Times New Roman" w:hAnsi="Times New Roman" w:cs="Times New Roman"/>
          <w:b w:val="0"/>
          <w:bCs/>
          <w:sz w:val="24"/>
        </w:rPr>
      </w:pPr>
      <w:r>
        <w:rPr>
          <w:rFonts w:ascii="Times New Roman" w:hAnsi="Times New Roman" w:cs="Times New Roman"/>
          <w:b/>
          <w:u w:val="single"/>
        </w:rPr>
        <w:t>CEZA HUKUKUNDA GÖREVİ KÖTÜYE KULLANMA SUÇU:</w:t>
      </w:r>
      <w:r w:rsidRPr="008544DC">
        <w:rPr>
          <w:rStyle w:val="FontStyle54"/>
          <w:rFonts w:ascii="Times New Roman" w:hAnsi="Times New Roman" w:cs="Times New Roman"/>
          <w:bCs/>
          <w:sz w:val="24"/>
          <w:u w:val="single"/>
        </w:rPr>
        <w:t xml:space="preserve"> </w:t>
      </w:r>
    </w:p>
    <w:p w:rsidR="00DB56B7" w:rsidRDefault="00DB56B7" w:rsidP="008E6647">
      <w:pPr>
        <w:spacing w:after="0" w:line="240" w:lineRule="auto"/>
        <w:ind w:firstLine="708"/>
        <w:jc w:val="both"/>
        <w:rPr>
          <w:rStyle w:val="FontStyle54"/>
          <w:rFonts w:ascii="Times New Roman" w:hAnsi="Times New Roman"/>
          <w:b w:val="0"/>
          <w:bCs/>
          <w:sz w:val="24"/>
          <w:szCs w:val="24"/>
        </w:rPr>
      </w:pPr>
      <w:r>
        <w:rPr>
          <w:rStyle w:val="FontStyle54"/>
          <w:rFonts w:ascii="Times New Roman" w:hAnsi="Times New Roman"/>
          <w:b w:val="0"/>
          <w:bCs/>
          <w:sz w:val="24"/>
          <w:szCs w:val="24"/>
        </w:rPr>
        <w:t>Bu bölümde</w:t>
      </w:r>
      <w:r w:rsidRPr="008E6647">
        <w:rPr>
          <w:rStyle w:val="FontStyle54"/>
          <w:rFonts w:ascii="Times New Roman" w:hAnsi="Times New Roman"/>
          <w:b w:val="0"/>
          <w:bCs/>
          <w:i/>
          <w:sz w:val="24"/>
          <w:szCs w:val="24"/>
        </w:rPr>
        <w:t>, “görevi kötüye kullanma”</w:t>
      </w:r>
      <w:r w:rsidRPr="008544DC">
        <w:rPr>
          <w:rStyle w:val="FontStyle54"/>
          <w:rFonts w:ascii="Times New Roman" w:hAnsi="Times New Roman"/>
          <w:b w:val="0"/>
          <w:bCs/>
          <w:sz w:val="24"/>
          <w:szCs w:val="24"/>
        </w:rPr>
        <w:t xml:space="preserve"> suçu</w:t>
      </w:r>
      <w:r>
        <w:rPr>
          <w:rStyle w:val="FontStyle54"/>
          <w:rFonts w:ascii="Times New Roman" w:hAnsi="Times New Roman"/>
          <w:b w:val="0"/>
          <w:bCs/>
          <w:sz w:val="24"/>
          <w:szCs w:val="24"/>
        </w:rPr>
        <w:t xml:space="preserve"> ile ilgili olarak </w:t>
      </w:r>
      <w:r w:rsidRPr="008544DC">
        <w:rPr>
          <w:rStyle w:val="FontStyle54"/>
          <w:rFonts w:ascii="Times New Roman" w:hAnsi="Times New Roman"/>
          <w:b w:val="0"/>
          <w:bCs/>
          <w:sz w:val="24"/>
          <w:szCs w:val="24"/>
        </w:rPr>
        <w:t xml:space="preserve">mülga 765 sayılı Türk Ceza Kanunu </w:t>
      </w:r>
      <w:r>
        <w:rPr>
          <w:rStyle w:val="FontStyle54"/>
          <w:rFonts w:ascii="Times New Roman" w:hAnsi="Times New Roman"/>
          <w:b w:val="0"/>
          <w:bCs/>
          <w:sz w:val="24"/>
          <w:szCs w:val="24"/>
        </w:rPr>
        <w:t xml:space="preserve">ile yürürlükte bulunan </w:t>
      </w:r>
      <w:r w:rsidRPr="008544DC">
        <w:rPr>
          <w:rStyle w:val="FontStyle54"/>
          <w:rFonts w:ascii="Times New Roman" w:hAnsi="Times New Roman"/>
          <w:b w:val="0"/>
          <w:bCs/>
          <w:sz w:val="24"/>
          <w:szCs w:val="24"/>
        </w:rPr>
        <w:t>5237 sayılı Türk Ceza Kanunun</w:t>
      </w:r>
      <w:r>
        <w:rPr>
          <w:rStyle w:val="FontStyle54"/>
          <w:rFonts w:ascii="Times New Roman" w:hAnsi="Times New Roman"/>
          <w:b w:val="0"/>
          <w:bCs/>
          <w:sz w:val="24"/>
          <w:szCs w:val="24"/>
        </w:rPr>
        <w:t xml:space="preserve">un ilgili maddeleri, değişiklikleri ve madde gerekçelerine yer verilmiştir. </w:t>
      </w:r>
    </w:p>
    <w:p w:rsidR="00DB56B7" w:rsidRDefault="00DB56B7" w:rsidP="00F40E38">
      <w:pPr>
        <w:spacing w:after="0" w:line="240" w:lineRule="auto"/>
        <w:ind w:firstLine="708"/>
        <w:jc w:val="both"/>
        <w:rPr>
          <w:rFonts w:ascii="Times New Roman" w:hAnsi="Times New Roman"/>
          <w:i/>
          <w:color w:val="00B050"/>
          <w:sz w:val="24"/>
          <w:szCs w:val="24"/>
          <w:lang w:eastAsia="tr-TR"/>
        </w:rPr>
      </w:pPr>
    </w:p>
    <w:p w:rsidR="00DB56B7" w:rsidRPr="00F40E38" w:rsidRDefault="00DB56B7" w:rsidP="00F40E38">
      <w:pPr>
        <w:spacing w:after="0" w:line="240" w:lineRule="auto"/>
        <w:ind w:firstLine="708"/>
        <w:jc w:val="both"/>
        <w:rPr>
          <w:rFonts w:ascii="Times New Roman" w:hAnsi="Times New Roman"/>
          <w:sz w:val="24"/>
          <w:szCs w:val="24"/>
          <w:lang w:eastAsia="tr-TR"/>
        </w:rPr>
      </w:pPr>
      <w:r w:rsidRPr="00F40E38">
        <w:rPr>
          <w:rFonts w:ascii="Times New Roman" w:hAnsi="Times New Roman"/>
          <w:i/>
          <w:sz w:val="24"/>
          <w:szCs w:val="24"/>
          <w:lang w:eastAsia="tr-TR"/>
        </w:rPr>
        <w:t>“Görevi Kötüye Kullanma”</w:t>
      </w:r>
      <w:r w:rsidRPr="00F40E38">
        <w:rPr>
          <w:rFonts w:ascii="Times New Roman" w:hAnsi="Times New Roman"/>
          <w:sz w:val="24"/>
          <w:szCs w:val="24"/>
          <w:lang w:eastAsia="tr-TR"/>
        </w:rPr>
        <w:t xml:space="preserve"> suçu, 5237 sayılı Türk Ceza Kanununun 2. Kitabının </w:t>
      </w:r>
      <w:r w:rsidRPr="00F40E38">
        <w:rPr>
          <w:rFonts w:ascii="Times New Roman" w:hAnsi="Times New Roman"/>
          <w:i/>
          <w:sz w:val="24"/>
          <w:szCs w:val="24"/>
          <w:lang w:eastAsia="tr-TR"/>
        </w:rPr>
        <w:t xml:space="preserve">“Millete ve Devlete Karşı Suçlar ve Son Hükümler” </w:t>
      </w:r>
      <w:r w:rsidRPr="00F40E38">
        <w:rPr>
          <w:rFonts w:ascii="Times New Roman" w:hAnsi="Times New Roman"/>
          <w:sz w:val="24"/>
          <w:szCs w:val="24"/>
          <w:lang w:eastAsia="tr-TR"/>
        </w:rPr>
        <w:t xml:space="preserve">başlıklı dördüncü kısmında </w:t>
      </w:r>
      <w:r w:rsidRPr="00F40E38">
        <w:rPr>
          <w:rFonts w:ascii="Times New Roman" w:hAnsi="Times New Roman"/>
          <w:i/>
          <w:sz w:val="24"/>
          <w:szCs w:val="24"/>
          <w:lang w:eastAsia="tr-TR"/>
        </w:rPr>
        <w:t>“Kamu İdaresinin Güvenilirliğine ve İşleyişine Karşı Suçlar”</w:t>
      </w:r>
      <w:r w:rsidRPr="00F40E38">
        <w:rPr>
          <w:rFonts w:ascii="Times New Roman" w:hAnsi="Times New Roman"/>
          <w:sz w:val="24"/>
          <w:szCs w:val="24"/>
          <w:lang w:eastAsia="tr-TR"/>
        </w:rPr>
        <w:t xml:space="preserve"> başlıklı birinci bölümünde yer almaktadır.</w:t>
      </w:r>
    </w:p>
    <w:p w:rsidR="00DB56B7" w:rsidRPr="00F40E38" w:rsidRDefault="00DB56B7" w:rsidP="00F40E38">
      <w:pPr>
        <w:spacing w:after="0" w:line="240" w:lineRule="auto"/>
        <w:ind w:firstLine="708"/>
        <w:jc w:val="both"/>
        <w:rPr>
          <w:rFonts w:ascii="Times New Roman" w:hAnsi="Times New Roman"/>
          <w:sz w:val="24"/>
          <w:szCs w:val="24"/>
          <w:lang w:eastAsia="tr-TR"/>
        </w:rPr>
      </w:pPr>
      <w:r w:rsidRPr="00F40E38">
        <w:rPr>
          <w:rFonts w:ascii="Times New Roman" w:hAnsi="Times New Roman"/>
          <w:sz w:val="24"/>
          <w:szCs w:val="24"/>
          <w:lang w:eastAsia="tr-TR"/>
        </w:rPr>
        <w:t xml:space="preserve">Mülga 765 sayılı Türk Ceza Kanununda 228, 230 ve 240 </w:t>
      </w:r>
      <w:proofErr w:type="spellStart"/>
      <w:r w:rsidRPr="00F40E38">
        <w:rPr>
          <w:rFonts w:ascii="Times New Roman" w:hAnsi="Times New Roman"/>
          <w:sz w:val="24"/>
          <w:szCs w:val="24"/>
          <w:lang w:eastAsia="tr-TR"/>
        </w:rPr>
        <w:t>ncı</w:t>
      </w:r>
      <w:proofErr w:type="spellEnd"/>
      <w:r w:rsidRPr="00F40E38">
        <w:rPr>
          <w:rFonts w:ascii="Times New Roman" w:hAnsi="Times New Roman"/>
          <w:sz w:val="24"/>
          <w:szCs w:val="24"/>
          <w:lang w:eastAsia="tr-TR"/>
        </w:rPr>
        <w:t xml:space="preserve"> maddelerinde yer alan suçlar, 5237 sayılı Türk Ceza Kanunun 257 inci maddesinde toplanmış ve hepsine birden </w:t>
      </w:r>
      <w:r w:rsidRPr="00F40E38">
        <w:rPr>
          <w:rFonts w:ascii="Times New Roman" w:hAnsi="Times New Roman"/>
          <w:i/>
          <w:sz w:val="24"/>
          <w:szCs w:val="24"/>
          <w:lang w:eastAsia="tr-TR"/>
        </w:rPr>
        <w:t xml:space="preserve">“görevi kötüye kullanma” </w:t>
      </w:r>
      <w:r w:rsidRPr="00F40E38">
        <w:rPr>
          <w:rFonts w:ascii="Times New Roman" w:hAnsi="Times New Roman"/>
          <w:sz w:val="24"/>
          <w:szCs w:val="24"/>
          <w:lang w:eastAsia="tr-TR"/>
        </w:rPr>
        <w:t xml:space="preserve">suçu denilmiştir. Bu tercihte, eski Kanun döneminde bu suçların ayrımında ortaya çıkan belirsizlikleri giderme düşüncesi etkili olmuştur. </w:t>
      </w:r>
    </w:p>
    <w:p w:rsidR="00DB56B7" w:rsidRPr="00F40E38" w:rsidRDefault="00DB56B7" w:rsidP="00F40E38">
      <w:pPr>
        <w:spacing w:after="0" w:line="240" w:lineRule="auto"/>
        <w:ind w:firstLine="708"/>
        <w:jc w:val="both"/>
        <w:rPr>
          <w:rFonts w:ascii="Times New Roman" w:hAnsi="Times New Roman"/>
          <w:sz w:val="24"/>
          <w:szCs w:val="24"/>
          <w:lang w:eastAsia="tr-TR"/>
        </w:rPr>
      </w:pPr>
      <w:proofErr w:type="gramStart"/>
      <w:r w:rsidRPr="00F40E38">
        <w:rPr>
          <w:rFonts w:ascii="Times New Roman" w:hAnsi="Times New Roman"/>
          <w:sz w:val="24"/>
          <w:szCs w:val="24"/>
          <w:lang w:eastAsia="tr-TR"/>
        </w:rPr>
        <w:t xml:space="preserve">765 sayılı Kanundan farklı olarak 5237 sayılı Türk Ceza Kanununun 257 inci maddesinde yer alan görevi kötüye kullanma suçun oluşabilmesi için kamu görevlisinin görevinin gereklerine aykırı hareket etmesi ya da görevinin gereklerini yapmakta ihmal ve gecikme göstermesi hali, artık suçun oluşumu için yeterli sayılmamakta, aynı zamanda bu davranışlar ile kişilerin mağduriyetine veya kamunun ekonomik bakımından zararına veya kişilere haksız menfaat sağlaması </w:t>
      </w:r>
      <w:proofErr w:type="spellStart"/>
      <w:r w:rsidRPr="00F40E38">
        <w:rPr>
          <w:rFonts w:ascii="Times New Roman" w:hAnsi="Times New Roman"/>
          <w:sz w:val="24"/>
          <w:szCs w:val="24"/>
          <w:lang w:eastAsia="tr-TR"/>
        </w:rPr>
        <w:t>halllerinden</w:t>
      </w:r>
      <w:proofErr w:type="spellEnd"/>
      <w:r w:rsidRPr="00F40E38">
        <w:rPr>
          <w:rFonts w:ascii="Times New Roman" w:hAnsi="Times New Roman"/>
          <w:sz w:val="24"/>
          <w:szCs w:val="24"/>
          <w:lang w:eastAsia="tr-TR"/>
        </w:rPr>
        <w:t xml:space="preserve"> en az birinin gerçekleşmesi gerekmektedir. </w:t>
      </w:r>
      <w:proofErr w:type="gramEnd"/>
    </w:p>
    <w:p w:rsidR="00DB56B7" w:rsidRPr="00F40E38" w:rsidRDefault="00DB56B7" w:rsidP="00F40E38">
      <w:pPr>
        <w:spacing w:after="0" w:line="240" w:lineRule="auto"/>
        <w:ind w:firstLine="708"/>
        <w:jc w:val="both"/>
        <w:rPr>
          <w:rFonts w:ascii="Times New Roman" w:hAnsi="Times New Roman"/>
          <w:sz w:val="24"/>
          <w:szCs w:val="24"/>
          <w:lang w:eastAsia="tr-TR"/>
        </w:rPr>
      </w:pPr>
      <w:r w:rsidRPr="00F40E38">
        <w:rPr>
          <w:rFonts w:ascii="Times New Roman" w:hAnsi="Times New Roman"/>
          <w:sz w:val="24"/>
          <w:szCs w:val="24"/>
          <w:lang w:eastAsia="tr-TR"/>
        </w:rPr>
        <w:lastRenderedPageBreak/>
        <w:t xml:space="preserve">Dolayısıyla mülga 765 sayılı Türk Ceza Kanununda yer alan 228, 230 ve 240 </w:t>
      </w:r>
      <w:proofErr w:type="spellStart"/>
      <w:r w:rsidRPr="00F40E38">
        <w:rPr>
          <w:rFonts w:ascii="Times New Roman" w:hAnsi="Times New Roman"/>
          <w:sz w:val="24"/>
          <w:szCs w:val="24"/>
          <w:lang w:eastAsia="tr-TR"/>
        </w:rPr>
        <w:t>ncı</w:t>
      </w:r>
      <w:proofErr w:type="spellEnd"/>
      <w:r w:rsidRPr="00F40E38">
        <w:rPr>
          <w:rFonts w:ascii="Times New Roman" w:hAnsi="Times New Roman"/>
          <w:sz w:val="24"/>
          <w:szCs w:val="24"/>
          <w:lang w:eastAsia="tr-TR"/>
        </w:rPr>
        <w:t xml:space="preserve"> maddelerinde yer alan suçlar, birer tehlike suçu olarak düzenlenirken, 5237 sayılı Kanununda görevi kötüye kullanma suçu zarar suçu olarak düzenlemiştir.</w:t>
      </w:r>
    </w:p>
    <w:p w:rsidR="00DB56B7" w:rsidRPr="007239F2" w:rsidRDefault="00DB56B7" w:rsidP="00F40E38">
      <w:pPr>
        <w:spacing w:after="0" w:line="240" w:lineRule="auto"/>
        <w:ind w:firstLine="708"/>
        <w:jc w:val="both"/>
        <w:rPr>
          <w:rFonts w:ascii="Times New Roman" w:hAnsi="Times New Roman"/>
          <w:color w:val="00B050"/>
          <w:sz w:val="24"/>
          <w:szCs w:val="24"/>
          <w:lang w:eastAsia="tr-TR"/>
        </w:rPr>
      </w:pPr>
      <w:r w:rsidRPr="00F40E38">
        <w:rPr>
          <w:rFonts w:ascii="Times New Roman" w:hAnsi="Times New Roman"/>
          <w:sz w:val="24"/>
          <w:szCs w:val="24"/>
          <w:lang w:eastAsia="tr-TR"/>
        </w:rPr>
        <w:t xml:space="preserve">Görevi kötüye kullanma suçu, genel, tali ve tamamlayıcı bir suç tipi olarak Kanunda yer almaktadır. Suç tipinin bu özelliğine maddede </w:t>
      </w:r>
      <w:r w:rsidRPr="00F40E38">
        <w:rPr>
          <w:rFonts w:ascii="Times New Roman" w:hAnsi="Times New Roman"/>
          <w:i/>
          <w:sz w:val="24"/>
          <w:szCs w:val="24"/>
          <w:lang w:eastAsia="tr-TR"/>
        </w:rPr>
        <w:t>“kanunda ayrıca suç olarak tanımlanan haller dışında”</w:t>
      </w:r>
      <w:r w:rsidRPr="00F40E38">
        <w:rPr>
          <w:rFonts w:ascii="Times New Roman" w:hAnsi="Times New Roman"/>
          <w:sz w:val="24"/>
          <w:szCs w:val="24"/>
          <w:lang w:eastAsia="tr-TR"/>
        </w:rPr>
        <w:t xml:space="preserve"> ifadesiyle işaret edilmiştir. Buna göre, 5237 sayılı Türk Ceza Kanununun 257 </w:t>
      </w:r>
      <w:proofErr w:type="spellStart"/>
      <w:r w:rsidRPr="00F40E38">
        <w:rPr>
          <w:rFonts w:ascii="Times New Roman" w:hAnsi="Times New Roman"/>
          <w:sz w:val="24"/>
          <w:szCs w:val="24"/>
          <w:lang w:eastAsia="tr-TR"/>
        </w:rPr>
        <w:t>nci</w:t>
      </w:r>
      <w:proofErr w:type="spellEnd"/>
      <w:r w:rsidRPr="00F40E38">
        <w:rPr>
          <w:rFonts w:ascii="Times New Roman" w:hAnsi="Times New Roman"/>
          <w:sz w:val="24"/>
          <w:szCs w:val="24"/>
          <w:lang w:eastAsia="tr-TR"/>
        </w:rPr>
        <w:t xml:space="preserve"> maddesi, kamu görevlisinin görevinin gerekleriyle bağdaşmayan </w:t>
      </w:r>
      <w:proofErr w:type="spellStart"/>
      <w:r w:rsidRPr="00F40E38">
        <w:rPr>
          <w:rFonts w:ascii="Times New Roman" w:hAnsi="Times New Roman"/>
          <w:sz w:val="24"/>
          <w:szCs w:val="24"/>
          <w:lang w:eastAsia="tr-TR"/>
        </w:rPr>
        <w:t>ﬁili</w:t>
      </w:r>
      <w:proofErr w:type="spellEnd"/>
      <w:r w:rsidRPr="00F40E38">
        <w:rPr>
          <w:rFonts w:ascii="Times New Roman" w:hAnsi="Times New Roman"/>
          <w:sz w:val="24"/>
          <w:szCs w:val="24"/>
          <w:lang w:eastAsia="tr-TR"/>
        </w:rPr>
        <w:t xml:space="preserve"> başkaca bir suç oluşturmadığı hallerde uygulanabilecektir. Bu nedenle, Kanunun görevi kötüye kullanmaya ilişkin 257 </w:t>
      </w:r>
      <w:proofErr w:type="spellStart"/>
      <w:r w:rsidRPr="00F40E38">
        <w:rPr>
          <w:rFonts w:ascii="Times New Roman" w:hAnsi="Times New Roman"/>
          <w:sz w:val="24"/>
          <w:szCs w:val="24"/>
          <w:lang w:eastAsia="tr-TR"/>
        </w:rPr>
        <w:t>nci</w:t>
      </w:r>
      <w:proofErr w:type="spellEnd"/>
      <w:r w:rsidRPr="00F40E38">
        <w:rPr>
          <w:rFonts w:ascii="Times New Roman" w:hAnsi="Times New Roman"/>
          <w:sz w:val="24"/>
          <w:szCs w:val="24"/>
          <w:lang w:eastAsia="tr-TR"/>
        </w:rPr>
        <w:t xml:space="preserve"> maddesi </w:t>
      </w:r>
      <w:r w:rsidRPr="00F40E38">
        <w:rPr>
          <w:rFonts w:ascii="Times New Roman" w:hAnsi="Times New Roman"/>
          <w:i/>
          <w:sz w:val="24"/>
          <w:szCs w:val="24"/>
          <w:lang w:eastAsia="tr-TR"/>
        </w:rPr>
        <w:t>“ikame hüküm”</w:t>
      </w:r>
      <w:r w:rsidRPr="00F40E38">
        <w:rPr>
          <w:rFonts w:ascii="Times New Roman" w:hAnsi="Times New Roman"/>
          <w:sz w:val="24"/>
          <w:szCs w:val="24"/>
          <w:lang w:eastAsia="tr-TR"/>
        </w:rPr>
        <w:t xml:space="preserve"> niteliğindedir</w:t>
      </w:r>
      <w:r w:rsidRPr="007239F2">
        <w:rPr>
          <w:rFonts w:ascii="Times New Roman" w:hAnsi="Times New Roman"/>
          <w:color w:val="00B050"/>
          <w:sz w:val="24"/>
          <w:szCs w:val="24"/>
          <w:lang w:eastAsia="tr-TR"/>
        </w:rPr>
        <w:t>.</w:t>
      </w:r>
    </w:p>
    <w:p w:rsidR="00DB56B7" w:rsidRDefault="00DB56B7" w:rsidP="008E6647">
      <w:pPr>
        <w:spacing w:after="0" w:line="240" w:lineRule="auto"/>
        <w:ind w:firstLine="708"/>
        <w:jc w:val="both"/>
        <w:rPr>
          <w:rStyle w:val="FontStyle54"/>
          <w:rFonts w:ascii="Times New Roman" w:hAnsi="Times New Roman"/>
          <w:bCs/>
          <w:sz w:val="24"/>
          <w:szCs w:val="24"/>
        </w:rPr>
      </w:pPr>
    </w:p>
    <w:p w:rsidR="00DB56B7" w:rsidRPr="00D072FC" w:rsidRDefault="00DB56B7" w:rsidP="008E6647">
      <w:pPr>
        <w:spacing w:after="0" w:line="240" w:lineRule="auto"/>
        <w:ind w:firstLine="708"/>
        <w:jc w:val="both"/>
        <w:rPr>
          <w:rStyle w:val="FontStyle54"/>
          <w:rFonts w:ascii="Times New Roman" w:hAnsi="Times New Roman"/>
          <w:bCs/>
          <w:sz w:val="24"/>
          <w:szCs w:val="24"/>
        </w:rPr>
      </w:pPr>
      <w:r>
        <w:rPr>
          <w:rStyle w:val="FontStyle54"/>
          <w:rFonts w:ascii="Times New Roman" w:hAnsi="Times New Roman"/>
          <w:bCs/>
          <w:sz w:val="24"/>
          <w:szCs w:val="24"/>
        </w:rPr>
        <w:t xml:space="preserve">1) </w:t>
      </w:r>
      <w:r w:rsidRPr="00D072FC">
        <w:rPr>
          <w:rStyle w:val="FontStyle54"/>
          <w:rFonts w:ascii="Times New Roman" w:hAnsi="Times New Roman"/>
          <w:bCs/>
          <w:sz w:val="24"/>
          <w:szCs w:val="24"/>
        </w:rPr>
        <w:t>MÜLGA 765 SAYILI TÜRK CEZA KANUNU</w:t>
      </w:r>
    </w:p>
    <w:p w:rsidR="00DB56B7" w:rsidRDefault="00DB56B7" w:rsidP="008E6647">
      <w:pPr>
        <w:spacing w:after="0" w:line="240" w:lineRule="auto"/>
        <w:ind w:firstLine="708"/>
        <w:jc w:val="both"/>
        <w:rPr>
          <w:rStyle w:val="FontStyle54"/>
          <w:rFonts w:ascii="Times New Roman" w:hAnsi="Times New Roman"/>
          <w:b w:val="0"/>
          <w:bCs/>
          <w:sz w:val="24"/>
          <w:szCs w:val="24"/>
        </w:rPr>
      </w:pPr>
      <w:r w:rsidRPr="00D072FC">
        <w:rPr>
          <w:rStyle w:val="FontStyle54"/>
          <w:rFonts w:ascii="Times New Roman" w:hAnsi="Times New Roman"/>
          <w:b w:val="0"/>
          <w:bCs/>
          <w:sz w:val="24"/>
          <w:szCs w:val="24"/>
        </w:rPr>
        <w:t>765 sayılı Türk Ceza Kanunu</w:t>
      </w:r>
      <w:r>
        <w:rPr>
          <w:rStyle w:val="FontStyle54"/>
          <w:rFonts w:ascii="Times New Roman" w:hAnsi="Times New Roman"/>
          <w:b w:val="0"/>
          <w:bCs/>
          <w:sz w:val="24"/>
          <w:szCs w:val="24"/>
        </w:rPr>
        <w:t xml:space="preserve">nun </w:t>
      </w:r>
      <w:r w:rsidRPr="00F452F2">
        <w:rPr>
          <w:rStyle w:val="FontStyle54"/>
          <w:rFonts w:ascii="Times New Roman" w:hAnsi="Times New Roman"/>
          <w:b w:val="0"/>
          <w:bCs/>
          <w:i/>
          <w:sz w:val="24"/>
          <w:szCs w:val="24"/>
        </w:rPr>
        <w:t>“görevi kötüye kullanma</w:t>
      </w:r>
      <w:r>
        <w:rPr>
          <w:rStyle w:val="FontStyle54"/>
          <w:rFonts w:ascii="Times New Roman" w:hAnsi="Times New Roman"/>
          <w:b w:val="0"/>
          <w:bCs/>
          <w:i/>
          <w:sz w:val="24"/>
          <w:szCs w:val="24"/>
        </w:rPr>
        <w:t xml:space="preserve">” </w:t>
      </w:r>
      <w:r w:rsidRPr="00BC1721">
        <w:rPr>
          <w:rStyle w:val="FontStyle54"/>
          <w:rFonts w:ascii="Times New Roman" w:hAnsi="Times New Roman"/>
          <w:b w:val="0"/>
          <w:bCs/>
          <w:sz w:val="24"/>
          <w:szCs w:val="24"/>
        </w:rPr>
        <w:t>suçuna</w:t>
      </w:r>
      <w:r>
        <w:rPr>
          <w:rStyle w:val="FontStyle54"/>
          <w:rFonts w:ascii="Times New Roman" w:hAnsi="Times New Roman"/>
          <w:b w:val="0"/>
          <w:bCs/>
          <w:sz w:val="24"/>
          <w:szCs w:val="24"/>
        </w:rPr>
        <w:t xml:space="preserve"> ilişkin 240 </w:t>
      </w:r>
      <w:proofErr w:type="spellStart"/>
      <w:r>
        <w:rPr>
          <w:rStyle w:val="FontStyle54"/>
          <w:rFonts w:ascii="Times New Roman" w:hAnsi="Times New Roman"/>
          <w:b w:val="0"/>
          <w:bCs/>
          <w:sz w:val="24"/>
          <w:szCs w:val="24"/>
        </w:rPr>
        <w:t>ncı</w:t>
      </w:r>
      <w:proofErr w:type="spellEnd"/>
      <w:r>
        <w:rPr>
          <w:rStyle w:val="FontStyle54"/>
          <w:rFonts w:ascii="Times New Roman" w:hAnsi="Times New Roman"/>
          <w:b w:val="0"/>
          <w:bCs/>
          <w:sz w:val="24"/>
          <w:szCs w:val="24"/>
        </w:rPr>
        <w:t xml:space="preserve"> maddesi;</w:t>
      </w:r>
    </w:p>
    <w:p w:rsidR="00DB56B7" w:rsidRDefault="00DB56B7" w:rsidP="008E6647">
      <w:pPr>
        <w:spacing w:after="0" w:line="240" w:lineRule="auto"/>
        <w:ind w:firstLine="708"/>
        <w:jc w:val="both"/>
        <w:rPr>
          <w:rStyle w:val="FontStyle54"/>
          <w:rFonts w:ascii="Times New Roman" w:hAnsi="Times New Roman"/>
          <w:b w:val="0"/>
          <w:bCs/>
          <w:color w:val="0070C0"/>
          <w:sz w:val="24"/>
          <w:szCs w:val="24"/>
        </w:rPr>
      </w:pPr>
      <w:r>
        <w:rPr>
          <w:rStyle w:val="FontStyle54"/>
          <w:rFonts w:ascii="Times New Roman" w:hAnsi="Times New Roman"/>
          <w:b w:val="0"/>
          <w:bCs/>
          <w:sz w:val="24"/>
          <w:szCs w:val="24"/>
        </w:rPr>
        <w:t>“…</w:t>
      </w:r>
      <w:r w:rsidRPr="00D072FC">
        <w:rPr>
          <w:rStyle w:val="FontStyle54"/>
          <w:rFonts w:ascii="Times New Roman" w:hAnsi="Times New Roman"/>
          <w:b w:val="0"/>
          <w:bCs/>
          <w:sz w:val="24"/>
          <w:szCs w:val="24"/>
        </w:rPr>
        <w:t>(Değişik madde:</w:t>
      </w:r>
      <w:r>
        <w:rPr>
          <w:rStyle w:val="FontStyle54"/>
          <w:rFonts w:ascii="Times New Roman" w:hAnsi="Times New Roman"/>
          <w:b w:val="0"/>
          <w:bCs/>
          <w:sz w:val="24"/>
          <w:szCs w:val="24"/>
        </w:rPr>
        <w:t xml:space="preserve"> </w:t>
      </w:r>
      <w:r w:rsidRPr="00D072FC">
        <w:rPr>
          <w:rStyle w:val="FontStyle54"/>
          <w:rFonts w:ascii="Times New Roman" w:hAnsi="Times New Roman"/>
          <w:b w:val="0"/>
          <w:bCs/>
          <w:sz w:val="24"/>
          <w:szCs w:val="24"/>
        </w:rPr>
        <w:t xml:space="preserve">12.06.1979- 2248/19 </w:t>
      </w:r>
      <w:proofErr w:type="spellStart"/>
      <w:r w:rsidRPr="00D072FC">
        <w:rPr>
          <w:rStyle w:val="FontStyle54"/>
          <w:rFonts w:ascii="Times New Roman" w:hAnsi="Times New Roman"/>
          <w:b w:val="0"/>
          <w:bCs/>
          <w:sz w:val="24"/>
          <w:szCs w:val="24"/>
        </w:rPr>
        <w:t>md.</w:t>
      </w:r>
      <w:proofErr w:type="spellEnd"/>
      <w:r w:rsidRPr="00D072FC">
        <w:rPr>
          <w:rStyle w:val="FontStyle54"/>
          <w:rFonts w:ascii="Times New Roman" w:hAnsi="Times New Roman"/>
          <w:b w:val="0"/>
          <w:bCs/>
          <w:sz w:val="24"/>
          <w:szCs w:val="24"/>
        </w:rPr>
        <w:t>)</w:t>
      </w:r>
      <w:r>
        <w:rPr>
          <w:rStyle w:val="FontStyle54"/>
          <w:rFonts w:ascii="Times New Roman" w:hAnsi="Times New Roman"/>
          <w:b w:val="0"/>
          <w:bCs/>
          <w:sz w:val="24"/>
          <w:szCs w:val="24"/>
        </w:rPr>
        <w:t xml:space="preserve"> </w:t>
      </w:r>
      <w:r w:rsidRPr="00D072FC">
        <w:rPr>
          <w:rStyle w:val="FontStyle54"/>
          <w:rFonts w:ascii="Times New Roman" w:hAnsi="Times New Roman"/>
          <w:b w:val="0"/>
          <w:bCs/>
          <w:i/>
          <w:sz w:val="24"/>
          <w:szCs w:val="24"/>
        </w:rPr>
        <w:t xml:space="preserve">Yasada yazılı hallerden başka hangi nedenle olursa olsun görevini kötüye kullanan memur derecesine göre bir yıldan üç yıla kadar </w:t>
      </w:r>
      <w:proofErr w:type="spellStart"/>
      <w:r w:rsidRPr="00D072FC">
        <w:rPr>
          <w:rStyle w:val="FontStyle54"/>
          <w:rFonts w:ascii="Times New Roman" w:hAnsi="Times New Roman"/>
          <w:b w:val="0"/>
          <w:bCs/>
          <w:i/>
          <w:sz w:val="24"/>
          <w:szCs w:val="24"/>
        </w:rPr>
        <w:t>hapsolunur</w:t>
      </w:r>
      <w:proofErr w:type="spellEnd"/>
      <w:r w:rsidRPr="00D072FC">
        <w:rPr>
          <w:rStyle w:val="FontStyle54"/>
          <w:rFonts w:ascii="Times New Roman" w:hAnsi="Times New Roman"/>
          <w:b w:val="0"/>
          <w:bCs/>
          <w:i/>
          <w:sz w:val="24"/>
          <w:szCs w:val="24"/>
        </w:rPr>
        <w:t xml:space="preserve">. Cezayı hafifletici nedenlerin bulunması halinde altı aydan bir yıla kadar hapis ve her iki halde </w:t>
      </w:r>
      <w:proofErr w:type="spellStart"/>
      <w:r w:rsidRPr="00D072FC">
        <w:rPr>
          <w:rStyle w:val="FontStyle54"/>
          <w:rFonts w:ascii="Times New Roman" w:hAnsi="Times New Roman"/>
          <w:b w:val="0"/>
          <w:bCs/>
          <w:i/>
          <w:sz w:val="24"/>
          <w:szCs w:val="24"/>
        </w:rPr>
        <w:t>ikibin</w:t>
      </w:r>
      <w:proofErr w:type="spellEnd"/>
      <w:r w:rsidRPr="00D072FC">
        <w:rPr>
          <w:rStyle w:val="FontStyle54"/>
          <w:rFonts w:ascii="Times New Roman" w:hAnsi="Times New Roman"/>
          <w:b w:val="0"/>
          <w:bCs/>
          <w:i/>
          <w:sz w:val="24"/>
          <w:szCs w:val="24"/>
        </w:rPr>
        <w:t xml:space="preserve"> liradan </w:t>
      </w:r>
      <w:proofErr w:type="spellStart"/>
      <w:r w:rsidRPr="00D072FC">
        <w:rPr>
          <w:rStyle w:val="FontStyle54"/>
          <w:rFonts w:ascii="Times New Roman" w:hAnsi="Times New Roman"/>
          <w:b w:val="0"/>
          <w:bCs/>
          <w:i/>
          <w:sz w:val="24"/>
          <w:szCs w:val="24"/>
        </w:rPr>
        <w:t>onbin</w:t>
      </w:r>
      <w:proofErr w:type="spellEnd"/>
      <w:r w:rsidRPr="00D072FC">
        <w:rPr>
          <w:rStyle w:val="FontStyle54"/>
          <w:rFonts w:ascii="Times New Roman" w:hAnsi="Times New Roman"/>
          <w:b w:val="0"/>
          <w:bCs/>
          <w:i/>
          <w:sz w:val="24"/>
          <w:szCs w:val="24"/>
        </w:rPr>
        <w:t xml:space="preserve"> liraya kadar ağır para cezası ile cezalandırılır Ayrıca memuriyetten süreli veya temelli olarak yoksun kılınır</w:t>
      </w:r>
      <w:r>
        <w:rPr>
          <w:rStyle w:val="FontStyle54"/>
          <w:rFonts w:ascii="Times New Roman" w:hAnsi="Times New Roman"/>
          <w:b w:val="0"/>
          <w:bCs/>
          <w:i/>
          <w:sz w:val="24"/>
          <w:szCs w:val="24"/>
        </w:rPr>
        <w:t>…</w:t>
      </w:r>
      <w:r w:rsidRPr="00D072FC">
        <w:rPr>
          <w:rStyle w:val="FontStyle54"/>
          <w:rFonts w:ascii="Times New Roman" w:hAnsi="Times New Roman"/>
          <w:b w:val="0"/>
          <w:bCs/>
          <w:i/>
          <w:sz w:val="24"/>
          <w:szCs w:val="24"/>
        </w:rPr>
        <w:t>”</w:t>
      </w:r>
      <w:r w:rsidRPr="00627F88">
        <w:rPr>
          <w:rStyle w:val="FontStyle54"/>
          <w:rFonts w:ascii="Times New Roman" w:hAnsi="Times New Roman"/>
          <w:b w:val="0"/>
          <w:bCs/>
          <w:color w:val="0070C0"/>
          <w:sz w:val="24"/>
          <w:szCs w:val="24"/>
        </w:rPr>
        <w:t xml:space="preserve"> </w:t>
      </w:r>
    </w:p>
    <w:p w:rsidR="00DB56B7" w:rsidRDefault="00DB56B7" w:rsidP="008E6647">
      <w:pPr>
        <w:spacing w:after="0" w:line="240" w:lineRule="auto"/>
        <w:ind w:firstLine="708"/>
        <w:jc w:val="both"/>
        <w:rPr>
          <w:rStyle w:val="FontStyle54"/>
          <w:rFonts w:ascii="Times New Roman" w:hAnsi="Times New Roman"/>
          <w:b w:val="0"/>
          <w:bCs/>
          <w:sz w:val="24"/>
          <w:szCs w:val="24"/>
        </w:rPr>
      </w:pPr>
    </w:p>
    <w:p w:rsidR="00DB56B7" w:rsidRDefault="00DB56B7" w:rsidP="008E6647">
      <w:pPr>
        <w:spacing w:after="0" w:line="240" w:lineRule="auto"/>
        <w:ind w:firstLine="708"/>
        <w:jc w:val="both"/>
        <w:rPr>
          <w:rStyle w:val="FontStyle54"/>
          <w:rFonts w:ascii="Times New Roman" w:hAnsi="Times New Roman"/>
          <w:b w:val="0"/>
          <w:bCs/>
          <w:sz w:val="24"/>
          <w:szCs w:val="24"/>
        </w:rPr>
      </w:pPr>
      <w:r w:rsidRPr="00220025">
        <w:rPr>
          <w:rStyle w:val="FontStyle54"/>
          <w:rFonts w:ascii="Times New Roman" w:hAnsi="Times New Roman"/>
          <w:b w:val="0"/>
          <w:bCs/>
          <w:sz w:val="24"/>
          <w:szCs w:val="24"/>
        </w:rPr>
        <w:t>765 sayılı Türk Ceza Kanunu</w:t>
      </w:r>
      <w:r>
        <w:rPr>
          <w:rStyle w:val="FontStyle54"/>
          <w:rFonts w:ascii="Times New Roman" w:hAnsi="Times New Roman"/>
          <w:b w:val="0"/>
          <w:bCs/>
          <w:sz w:val="24"/>
          <w:szCs w:val="24"/>
        </w:rPr>
        <w:t xml:space="preserve">nun </w:t>
      </w:r>
      <w:r w:rsidRPr="00C560F0">
        <w:rPr>
          <w:rStyle w:val="FontStyle54"/>
          <w:rFonts w:ascii="Times New Roman" w:hAnsi="Times New Roman"/>
          <w:b w:val="0"/>
          <w:bCs/>
          <w:i/>
          <w:sz w:val="24"/>
          <w:szCs w:val="24"/>
        </w:rPr>
        <w:t>“görevi ihmal</w:t>
      </w:r>
      <w:r>
        <w:rPr>
          <w:rStyle w:val="FontStyle54"/>
          <w:rFonts w:ascii="Times New Roman" w:hAnsi="Times New Roman"/>
          <w:b w:val="0"/>
          <w:bCs/>
          <w:i/>
          <w:sz w:val="24"/>
          <w:szCs w:val="24"/>
        </w:rPr>
        <w:t xml:space="preserve">” </w:t>
      </w:r>
      <w:r w:rsidRPr="00BC1721">
        <w:rPr>
          <w:rStyle w:val="FontStyle54"/>
          <w:rFonts w:ascii="Times New Roman" w:hAnsi="Times New Roman"/>
          <w:b w:val="0"/>
          <w:bCs/>
          <w:sz w:val="24"/>
          <w:szCs w:val="24"/>
        </w:rPr>
        <w:t>suçuna</w:t>
      </w:r>
      <w:r>
        <w:rPr>
          <w:rStyle w:val="FontStyle54"/>
          <w:rFonts w:ascii="Times New Roman" w:hAnsi="Times New Roman"/>
          <w:b w:val="0"/>
          <w:bCs/>
          <w:sz w:val="24"/>
          <w:szCs w:val="24"/>
        </w:rPr>
        <w:t xml:space="preserve"> ilişkin </w:t>
      </w:r>
      <w:r w:rsidRPr="00220025">
        <w:rPr>
          <w:rStyle w:val="FontStyle54"/>
          <w:rFonts w:ascii="Times New Roman" w:hAnsi="Times New Roman"/>
          <w:b w:val="0"/>
          <w:bCs/>
          <w:sz w:val="24"/>
          <w:szCs w:val="24"/>
        </w:rPr>
        <w:t>230</w:t>
      </w:r>
      <w:r>
        <w:rPr>
          <w:rStyle w:val="FontStyle54"/>
          <w:rFonts w:ascii="Times New Roman" w:hAnsi="Times New Roman"/>
          <w:b w:val="0"/>
          <w:bCs/>
          <w:sz w:val="24"/>
          <w:szCs w:val="24"/>
        </w:rPr>
        <w:t xml:space="preserve"> </w:t>
      </w:r>
      <w:proofErr w:type="spellStart"/>
      <w:r>
        <w:rPr>
          <w:rStyle w:val="FontStyle54"/>
          <w:rFonts w:ascii="Times New Roman" w:hAnsi="Times New Roman"/>
          <w:b w:val="0"/>
          <w:bCs/>
          <w:sz w:val="24"/>
          <w:szCs w:val="24"/>
        </w:rPr>
        <w:t>ncu</w:t>
      </w:r>
      <w:proofErr w:type="spellEnd"/>
      <w:r>
        <w:rPr>
          <w:rStyle w:val="FontStyle54"/>
          <w:rFonts w:ascii="Times New Roman" w:hAnsi="Times New Roman"/>
          <w:b w:val="0"/>
          <w:bCs/>
          <w:sz w:val="24"/>
          <w:szCs w:val="24"/>
        </w:rPr>
        <w:t xml:space="preserve"> maddesi;</w:t>
      </w:r>
    </w:p>
    <w:p w:rsidR="00DB56B7" w:rsidRPr="00220025" w:rsidRDefault="00DB56B7" w:rsidP="008E6647">
      <w:pPr>
        <w:spacing w:after="0" w:line="240" w:lineRule="auto"/>
        <w:ind w:firstLine="708"/>
        <w:jc w:val="both"/>
        <w:rPr>
          <w:rStyle w:val="FontStyle54"/>
          <w:rFonts w:ascii="Times New Roman" w:hAnsi="Times New Roman"/>
          <w:b w:val="0"/>
          <w:bCs/>
          <w:i/>
          <w:sz w:val="24"/>
          <w:szCs w:val="24"/>
        </w:rPr>
      </w:pPr>
      <w:r w:rsidRPr="00BC1721">
        <w:rPr>
          <w:rStyle w:val="FontStyle54"/>
          <w:rFonts w:ascii="Times New Roman" w:hAnsi="Times New Roman"/>
          <w:b w:val="0"/>
          <w:bCs/>
          <w:i/>
          <w:sz w:val="24"/>
          <w:szCs w:val="24"/>
        </w:rPr>
        <w:t xml:space="preserve">“…(Değişik:12.06.1979- 2248/18 </w:t>
      </w:r>
      <w:proofErr w:type="spellStart"/>
      <w:r w:rsidRPr="00BC1721">
        <w:rPr>
          <w:rStyle w:val="FontStyle54"/>
          <w:rFonts w:ascii="Times New Roman" w:hAnsi="Times New Roman"/>
          <w:b w:val="0"/>
          <w:bCs/>
          <w:i/>
          <w:sz w:val="24"/>
          <w:szCs w:val="24"/>
        </w:rPr>
        <w:t>md.</w:t>
      </w:r>
      <w:proofErr w:type="spellEnd"/>
      <w:r w:rsidRPr="00BC1721">
        <w:rPr>
          <w:rStyle w:val="FontStyle54"/>
          <w:rFonts w:ascii="Times New Roman" w:hAnsi="Times New Roman"/>
          <w:b w:val="0"/>
          <w:bCs/>
          <w:i/>
          <w:sz w:val="24"/>
          <w:szCs w:val="24"/>
        </w:rPr>
        <w:t xml:space="preserve">) </w:t>
      </w:r>
      <w:r w:rsidRPr="00220025">
        <w:rPr>
          <w:rStyle w:val="FontStyle54"/>
          <w:rFonts w:ascii="Times New Roman" w:hAnsi="Times New Roman"/>
          <w:b w:val="0"/>
          <w:bCs/>
          <w:i/>
          <w:sz w:val="24"/>
          <w:szCs w:val="24"/>
        </w:rPr>
        <w:t xml:space="preserve">Hangi nedenle olursa olsun memuriyet görevini yapmakta savsama ve gecikme gösteren veya üstünün yasaya göre verdiği buyrukları geçerli bir neden olmadan yapmayan memur üç aydan bir yıla kadar hapis ve bin liradan </w:t>
      </w:r>
      <w:proofErr w:type="spellStart"/>
      <w:r w:rsidRPr="00220025">
        <w:rPr>
          <w:rStyle w:val="FontStyle54"/>
          <w:rFonts w:ascii="Times New Roman" w:hAnsi="Times New Roman"/>
          <w:b w:val="0"/>
          <w:bCs/>
          <w:i/>
          <w:sz w:val="24"/>
          <w:szCs w:val="24"/>
        </w:rPr>
        <w:t>beşbin</w:t>
      </w:r>
      <w:proofErr w:type="spellEnd"/>
      <w:r w:rsidRPr="00220025">
        <w:rPr>
          <w:rStyle w:val="FontStyle54"/>
          <w:rFonts w:ascii="Times New Roman" w:hAnsi="Times New Roman"/>
          <w:b w:val="0"/>
          <w:bCs/>
          <w:i/>
          <w:sz w:val="24"/>
          <w:szCs w:val="24"/>
        </w:rPr>
        <w:t xml:space="preserve"> liraya kadar ağır para cezası ile cezalandırılır. </w:t>
      </w:r>
    </w:p>
    <w:p w:rsidR="00DB56B7" w:rsidRPr="00220025" w:rsidRDefault="00DB56B7" w:rsidP="008E6647">
      <w:pPr>
        <w:spacing w:after="0" w:line="240" w:lineRule="auto"/>
        <w:ind w:firstLine="708"/>
        <w:jc w:val="both"/>
        <w:rPr>
          <w:rStyle w:val="FontStyle54"/>
          <w:rFonts w:ascii="Times New Roman" w:hAnsi="Times New Roman"/>
          <w:b w:val="0"/>
          <w:bCs/>
          <w:i/>
          <w:sz w:val="24"/>
          <w:szCs w:val="24"/>
        </w:rPr>
      </w:pPr>
      <w:r w:rsidRPr="00220025">
        <w:rPr>
          <w:rStyle w:val="FontStyle54"/>
          <w:rFonts w:ascii="Times New Roman" w:hAnsi="Times New Roman"/>
          <w:b w:val="0"/>
          <w:bCs/>
          <w:i/>
          <w:sz w:val="24"/>
          <w:szCs w:val="24"/>
        </w:rPr>
        <w:t>Bu savsama ve gecikmeden veya üstünün yasal buyruklarını yapmamış olmaktan Devletçe bir zarar meydana gelmişse, derecesine göre altı aydan üç yıla kadar hapis cezası ile birlikte süreli veya temelli olarak memuriyetten yoksun kalma cezası da hükmolunur.</w:t>
      </w:r>
    </w:p>
    <w:p w:rsidR="00DB56B7" w:rsidRDefault="00DB56B7" w:rsidP="008E6647">
      <w:pPr>
        <w:spacing w:after="0" w:line="240" w:lineRule="auto"/>
        <w:ind w:firstLine="708"/>
        <w:jc w:val="both"/>
        <w:rPr>
          <w:rStyle w:val="FontStyle54"/>
          <w:rFonts w:ascii="Times New Roman" w:hAnsi="Times New Roman"/>
          <w:b w:val="0"/>
          <w:bCs/>
          <w:i/>
          <w:sz w:val="24"/>
          <w:szCs w:val="24"/>
        </w:rPr>
      </w:pPr>
      <w:r w:rsidRPr="002A3ADE">
        <w:rPr>
          <w:rStyle w:val="FontStyle54"/>
          <w:rFonts w:ascii="Times New Roman" w:hAnsi="Times New Roman"/>
          <w:b w:val="0"/>
          <w:bCs/>
          <w:i/>
          <w:sz w:val="24"/>
          <w:szCs w:val="24"/>
        </w:rPr>
        <w:t>Her iki durumda memurun vazifesini geciktirmesinden veya verilen buyruğu yapmamasından, kişiler herhangi bir zarara uğramışsa bu zarar ayrıca ödettirilir</w:t>
      </w:r>
      <w:r>
        <w:rPr>
          <w:rStyle w:val="FontStyle54"/>
          <w:rFonts w:ascii="Times New Roman" w:hAnsi="Times New Roman"/>
          <w:b w:val="0"/>
          <w:bCs/>
          <w:i/>
          <w:sz w:val="24"/>
          <w:szCs w:val="24"/>
        </w:rPr>
        <w:t>…”</w:t>
      </w:r>
    </w:p>
    <w:p w:rsidR="00DB56B7" w:rsidRDefault="00DB56B7" w:rsidP="00C560F0">
      <w:pPr>
        <w:spacing w:after="0" w:line="240" w:lineRule="auto"/>
        <w:ind w:firstLine="708"/>
        <w:jc w:val="both"/>
        <w:rPr>
          <w:rStyle w:val="FontStyle54"/>
          <w:rFonts w:ascii="Times New Roman" w:hAnsi="Times New Roman"/>
          <w:b w:val="0"/>
          <w:bCs/>
          <w:sz w:val="24"/>
          <w:szCs w:val="24"/>
        </w:rPr>
      </w:pPr>
    </w:p>
    <w:p w:rsidR="00DB56B7" w:rsidRDefault="00DB56B7" w:rsidP="00C560F0">
      <w:pPr>
        <w:spacing w:after="0" w:line="240" w:lineRule="auto"/>
        <w:ind w:firstLine="708"/>
        <w:jc w:val="both"/>
        <w:rPr>
          <w:rStyle w:val="FontStyle54"/>
          <w:rFonts w:ascii="Times New Roman" w:hAnsi="Times New Roman"/>
          <w:b w:val="0"/>
          <w:bCs/>
          <w:sz w:val="24"/>
          <w:szCs w:val="24"/>
        </w:rPr>
      </w:pPr>
      <w:r>
        <w:rPr>
          <w:rStyle w:val="FontStyle54"/>
          <w:rFonts w:ascii="Times New Roman" w:hAnsi="Times New Roman"/>
          <w:b w:val="0"/>
          <w:bCs/>
          <w:sz w:val="24"/>
          <w:szCs w:val="24"/>
        </w:rPr>
        <w:t>7</w:t>
      </w:r>
      <w:r w:rsidRPr="00D072FC">
        <w:rPr>
          <w:rStyle w:val="FontStyle54"/>
          <w:rFonts w:ascii="Times New Roman" w:hAnsi="Times New Roman"/>
          <w:b w:val="0"/>
          <w:bCs/>
          <w:sz w:val="24"/>
          <w:szCs w:val="24"/>
        </w:rPr>
        <w:t>65 sayılı Türk Ceza Kanunu</w:t>
      </w:r>
      <w:r>
        <w:rPr>
          <w:rStyle w:val="FontStyle54"/>
          <w:rFonts w:ascii="Times New Roman" w:hAnsi="Times New Roman"/>
          <w:b w:val="0"/>
          <w:bCs/>
          <w:sz w:val="24"/>
          <w:szCs w:val="24"/>
        </w:rPr>
        <w:t xml:space="preserve">nun </w:t>
      </w:r>
      <w:r w:rsidRPr="00C560F0">
        <w:rPr>
          <w:rStyle w:val="FontStyle54"/>
          <w:rFonts w:ascii="Times New Roman" w:hAnsi="Times New Roman"/>
          <w:b w:val="0"/>
          <w:bCs/>
          <w:i/>
          <w:sz w:val="24"/>
          <w:szCs w:val="24"/>
        </w:rPr>
        <w:t>“</w:t>
      </w:r>
      <w:r>
        <w:rPr>
          <w:rStyle w:val="FontStyle54"/>
          <w:rFonts w:ascii="Times New Roman" w:hAnsi="Times New Roman"/>
          <w:b w:val="0"/>
          <w:bCs/>
          <w:i/>
          <w:sz w:val="24"/>
          <w:szCs w:val="24"/>
        </w:rPr>
        <w:t xml:space="preserve">görevde </w:t>
      </w:r>
      <w:r w:rsidRPr="00C560F0">
        <w:rPr>
          <w:rStyle w:val="FontStyle54"/>
          <w:rFonts w:ascii="Times New Roman" w:hAnsi="Times New Roman"/>
          <w:b w:val="0"/>
          <w:bCs/>
          <w:i/>
          <w:sz w:val="24"/>
          <w:szCs w:val="24"/>
        </w:rPr>
        <w:t>keyfi mu</w:t>
      </w:r>
      <w:r>
        <w:rPr>
          <w:rStyle w:val="FontStyle54"/>
          <w:rFonts w:ascii="Times New Roman" w:hAnsi="Times New Roman"/>
          <w:b w:val="0"/>
          <w:bCs/>
          <w:i/>
          <w:sz w:val="24"/>
          <w:szCs w:val="24"/>
        </w:rPr>
        <w:t>amele”</w:t>
      </w:r>
      <w:r w:rsidRPr="00C560F0">
        <w:rPr>
          <w:rStyle w:val="FontStyle54"/>
          <w:rFonts w:ascii="Times New Roman" w:hAnsi="Times New Roman"/>
          <w:b w:val="0"/>
          <w:bCs/>
          <w:i/>
          <w:sz w:val="24"/>
          <w:szCs w:val="24"/>
        </w:rPr>
        <w:t xml:space="preserve"> </w:t>
      </w:r>
      <w:r w:rsidRPr="00BC1721">
        <w:rPr>
          <w:rStyle w:val="FontStyle54"/>
          <w:rFonts w:ascii="Times New Roman" w:hAnsi="Times New Roman"/>
          <w:b w:val="0"/>
          <w:bCs/>
          <w:sz w:val="24"/>
          <w:szCs w:val="24"/>
        </w:rPr>
        <w:t>suçuna</w:t>
      </w:r>
      <w:r>
        <w:rPr>
          <w:rStyle w:val="FontStyle54"/>
          <w:rFonts w:ascii="Times New Roman" w:hAnsi="Times New Roman"/>
          <w:b w:val="0"/>
          <w:bCs/>
          <w:sz w:val="24"/>
          <w:szCs w:val="24"/>
        </w:rPr>
        <w:t xml:space="preserve"> ilişkin </w:t>
      </w:r>
      <w:r w:rsidRPr="00D072FC">
        <w:rPr>
          <w:rStyle w:val="FontStyle54"/>
          <w:rFonts w:ascii="Times New Roman" w:hAnsi="Times New Roman"/>
          <w:b w:val="0"/>
          <w:bCs/>
          <w:sz w:val="24"/>
          <w:szCs w:val="24"/>
        </w:rPr>
        <w:t>228</w:t>
      </w:r>
      <w:r>
        <w:rPr>
          <w:rStyle w:val="FontStyle54"/>
          <w:rFonts w:ascii="Times New Roman" w:hAnsi="Times New Roman"/>
          <w:b w:val="0"/>
          <w:bCs/>
          <w:sz w:val="24"/>
          <w:szCs w:val="24"/>
        </w:rPr>
        <w:t xml:space="preserve"> </w:t>
      </w:r>
      <w:proofErr w:type="spellStart"/>
      <w:r>
        <w:rPr>
          <w:rStyle w:val="FontStyle54"/>
          <w:rFonts w:ascii="Times New Roman" w:hAnsi="Times New Roman"/>
          <w:b w:val="0"/>
          <w:bCs/>
          <w:sz w:val="24"/>
          <w:szCs w:val="24"/>
        </w:rPr>
        <w:t>nci</w:t>
      </w:r>
      <w:proofErr w:type="spellEnd"/>
      <w:r>
        <w:rPr>
          <w:rStyle w:val="FontStyle54"/>
          <w:rFonts w:ascii="Times New Roman" w:hAnsi="Times New Roman"/>
          <w:b w:val="0"/>
          <w:bCs/>
          <w:sz w:val="24"/>
          <w:szCs w:val="24"/>
        </w:rPr>
        <w:t xml:space="preserve"> maddesi;</w:t>
      </w:r>
    </w:p>
    <w:p w:rsidR="00DB56B7" w:rsidRDefault="00DB56B7" w:rsidP="00C560F0">
      <w:pPr>
        <w:spacing w:after="0" w:line="240" w:lineRule="auto"/>
        <w:ind w:firstLine="708"/>
        <w:jc w:val="both"/>
        <w:rPr>
          <w:rStyle w:val="FontStyle54"/>
          <w:rFonts w:ascii="Times New Roman" w:hAnsi="Times New Roman"/>
          <w:b w:val="0"/>
          <w:bCs/>
          <w:i/>
          <w:sz w:val="24"/>
          <w:szCs w:val="24"/>
        </w:rPr>
      </w:pPr>
      <w:r w:rsidRPr="00BC1721">
        <w:rPr>
          <w:rStyle w:val="FontStyle54"/>
          <w:rFonts w:ascii="Times New Roman" w:hAnsi="Times New Roman"/>
          <w:b w:val="0"/>
          <w:bCs/>
          <w:i/>
          <w:sz w:val="24"/>
          <w:szCs w:val="24"/>
        </w:rPr>
        <w:t>“…(Değişik:05.01.1961–235/2 md)</w:t>
      </w:r>
      <w:r>
        <w:rPr>
          <w:rStyle w:val="FontStyle54"/>
          <w:rFonts w:ascii="Times New Roman" w:hAnsi="Times New Roman"/>
          <w:b w:val="0"/>
          <w:bCs/>
          <w:sz w:val="24"/>
          <w:szCs w:val="24"/>
        </w:rPr>
        <w:t xml:space="preserve"> </w:t>
      </w:r>
      <w:r w:rsidRPr="00D072FC">
        <w:rPr>
          <w:rStyle w:val="FontStyle54"/>
          <w:rFonts w:ascii="Times New Roman" w:hAnsi="Times New Roman"/>
          <w:b w:val="0"/>
          <w:bCs/>
          <w:i/>
          <w:sz w:val="24"/>
          <w:szCs w:val="24"/>
        </w:rPr>
        <w:t xml:space="preserve">Devlet memurlarından her kim bir şahıs veya memur hakkında memuriyetine ait vazifeyi suiistimal ile kanun ve nizamın </w:t>
      </w:r>
      <w:proofErr w:type="spellStart"/>
      <w:r w:rsidRPr="00D072FC">
        <w:rPr>
          <w:rStyle w:val="FontStyle54"/>
          <w:rFonts w:ascii="Times New Roman" w:hAnsi="Times New Roman"/>
          <w:b w:val="0"/>
          <w:bCs/>
          <w:i/>
          <w:sz w:val="24"/>
          <w:szCs w:val="24"/>
        </w:rPr>
        <w:t>tâyin</w:t>
      </w:r>
      <w:proofErr w:type="spellEnd"/>
      <w:r w:rsidRPr="00D072FC">
        <w:rPr>
          <w:rStyle w:val="FontStyle54"/>
          <w:rFonts w:ascii="Times New Roman" w:hAnsi="Times New Roman"/>
          <w:b w:val="0"/>
          <w:bCs/>
          <w:i/>
          <w:sz w:val="24"/>
          <w:szCs w:val="24"/>
        </w:rPr>
        <w:t xml:space="preserve"> ettiği ahvalden başka suretle keyfi bir muamele yapar veya yapılmasını emreder veya ettirirse altı aydan üç seneye kadar hapis cezası ile cezalandırılır. Bu muamelede hususi maksat veya siyasî saik veya sebep mevcut ise cezası üçte birden yarıya kadar artırılır. Memuriyetinin icrasında lüzumsuz yere sert muamelelerle bir şahsın kanun hükmüne veya hükümetin emirlerine itaat etmemesine sebep olan memur dahi aynı ceza ile cezalandırılır</w:t>
      </w:r>
      <w:r>
        <w:rPr>
          <w:rStyle w:val="FontStyle54"/>
          <w:rFonts w:ascii="Times New Roman" w:hAnsi="Times New Roman"/>
          <w:b w:val="0"/>
          <w:bCs/>
          <w:i/>
          <w:sz w:val="24"/>
          <w:szCs w:val="24"/>
        </w:rPr>
        <w:t>…”</w:t>
      </w:r>
    </w:p>
    <w:p w:rsidR="00DB56B7" w:rsidRDefault="00DB56B7" w:rsidP="00C560F0">
      <w:pPr>
        <w:spacing w:after="0" w:line="240" w:lineRule="auto"/>
        <w:ind w:firstLine="708"/>
        <w:jc w:val="both"/>
        <w:rPr>
          <w:rStyle w:val="FontStyle54"/>
          <w:rFonts w:ascii="Times New Roman" w:hAnsi="Times New Roman"/>
          <w:b w:val="0"/>
          <w:bCs/>
          <w:sz w:val="24"/>
          <w:szCs w:val="24"/>
        </w:rPr>
      </w:pPr>
      <w:r>
        <w:rPr>
          <w:rStyle w:val="FontStyle54"/>
          <w:rFonts w:ascii="Times New Roman" w:hAnsi="Times New Roman"/>
          <w:b w:val="0"/>
          <w:bCs/>
          <w:sz w:val="24"/>
          <w:szCs w:val="24"/>
        </w:rPr>
        <w:t xml:space="preserve">Şeklinde düzenlenmiştir. </w:t>
      </w:r>
    </w:p>
    <w:p w:rsidR="00DB56B7" w:rsidRDefault="00DB56B7" w:rsidP="008E6647">
      <w:pPr>
        <w:spacing w:after="0" w:line="240" w:lineRule="auto"/>
        <w:ind w:left="227" w:right="113" w:firstLine="481"/>
        <w:jc w:val="both"/>
        <w:rPr>
          <w:rFonts w:ascii="Times New Roman" w:hAnsi="Times New Roman"/>
          <w:b/>
          <w:sz w:val="24"/>
          <w:szCs w:val="24"/>
        </w:rPr>
      </w:pPr>
    </w:p>
    <w:p w:rsidR="00DB56B7" w:rsidRDefault="00DB56B7" w:rsidP="008E6647">
      <w:pPr>
        <w:spacing w:after="0" w:line="240" w:lineRule="auto"/>
        <w:ind w:left="227" w:right="113" w:firstLine="481"/>
        <w:jc w:val="both"/>
        <w:rPr>
          <w:rStyle w:val="FontStyle54"/>
          <w:rFonts w:ascii="Times New Roman" w:hAnsi="Times New Roman"/>
          <w:bCs/>
          <w:sz w:val="24"/>
          <w:szCs w:val="24"/>
        </w:rPr>
      </w:pPr>
      <w:r>
        <w:rPr>
          <w:rFonts w:ascii="Times New Roman" w:hAnsi="Times New Roman"/>
          <w:b/>
          <w:sz w:val="24"/>
          <w:szCs w:val="24"/>
        </w:rPr>
        <w:t>2)</w:t>
      </w:r>
      <w:r w:rsidRPr="00177817">
        <w:rPr>
          <w:rFonts w:ascii="Times New Roman" w:hAnsi="Times New Roman"/>
          <w:b/>
          <w:sz w:val="24"/>
          <w:szCs w:val="24"/>
        </w:rPr>
        <w:t xml:space="preserve"> 5237</w:t>
      </w:r>
      <w:r w:rsidRPr="00177817">
        <w:rPr>
          <w:rFonts w:ascii="Times New Roman" w:hAnsi="Times New Roman"/>
          <w:sz w:val="24"/>
          <w:szCs w:val="24"/>
        </w:rPr>
        <w:t xml:space="preserve"> </w:t>
      </w:r>
      <w:r w:rsidRPr="00177817">
        <w:rPr>
          <w:rStyle w:val="FontStyle54"/>
          <w:rFonts w:ascii="Times New Roman" w:hAnsi="Times New Roman"/>
          <w:bCs/>
          <w:sz w:val="24"/>
          <w:szCs w:val="24"/>
        </w:rPr>
        <w:t>SAYILI TÜRK CEZA KANUNU</w:t>
      </w:r>
    </w:p>
    <w:p w:rsidR="00DB56B7" w:rsidRPr="00F40E38" w:rsidRDefault="00DB56B7" w:rsidP="00DA7D60">
      <w:pPr>
        <w:spacing w:after="0" w:line="240" w:lineRule="auto"/>
        <w:ind w:firstLine="708"/>
        <w:jc w:val="both"/>
        <w:rPr>
          <w:rFonts w:ascii="Times New Roman" w:hAnsi="Times New Roman"/>
          <w:b/>
          <w:sz w:val="24"/>
          <w:szCs w:val="24"/>
        </w:rPr>
      </w:pPr>
      <w:r w:rsidRPr="00F40E38">
        <w:rPr>
          <w:rFonts w:ascii="Times New Roman" w:hAnsi="Times New Roman"/>
          <w:b/>
          <w:sz w:val="24"/>
          <w:szCs w:val="24"/>
        </w:rPr>
        <w:t>a) Madde Metninin İlk Hali.</w:t>
      </w:r>
    </w:p>
    <w:p w:rsidR="00DB56B7" w:rsidRDefault="00DB56B7" w:rsidP="00DA7D60">
      <w:pPr>
        <w:spacing w:after="0" w:line="240" w:lineRule="auto"/>
        <w:ind w:firstLine="708"/>
        <w:jc w:val="both"/>
        <w:rPr>
          <w:rFonts w:ascii="Times New Roman" w:hAnsi="Times New Roman"/>
          <w:sz w:val="24"/>
          <w:szCs w:val="24"/>
        </w:rPr>
      </w:pPr>
      <w:r w:rsidRPr="00DA7D60">
        <w:rPr>
          <w:rFonts w:ascii="Times New Roman" w:hAnsi="Times New Roman"/>
          <w:sz w:val="24"/>
          <w:szCs w:val="24"/>
        </w:rPr>
        <w:t xml:space="preserve">01.06.2005 tarihinde yürürlüğe giren 5237 sayılı Türk Ceza Kanununun </w:t>
      </w:r>
      <w:r>
        <w:rPr>
          <w:rFonts w:ascii="Times New Roman" w:hAnsi="Times New Roman"/>
          <w:i/>
          <w:sz w:val="24"/>
          <w:szCs w:val="24"/>
        </w:rPr>
        <w:t>“</w:t>
      </w:r>
      <w:r w:rsidRPr="00BC1721">
        <w:rPr>
          <w:rFonts w:ascii="Times New Roman" w:hAnsi="Times New Roman"/>
          <w:i/>
          <w:iCs/>
          <w:sz w:val="24"/>
          <w:szCs w:val="24"/>
        </w:rPr>
        <w:t>Kamu İdaresinin Güvenilirliğine ve İşleyişine Karşı Suçlar</w:t>
      </w:r>
      <w:r>
        <w:rPr>
          <w:rFonts w:ascii="Times New Roman" w:hAnsi="Times New Roman"/>
          <w:i/>
          <w:iCs/>
          <w:sz w:val="24"/>
          <w:szCs w:val="24"/>
        </w:rPr>
        <w:t>”</w:t>
      </w:r>
      <w:r>
        <w:rPr>
          <w:rFonts w:ascii="Times New Roman" w:hAnsi="Times New Roman"/>
          <w:iCs/>
          <w:sz w:val="24"/>
          <w:szCs w:val="24"/>
        </w:rPr>
        <w:t xml:space="preserve"> bölümünde </w:t>
      </w:r>
      <w:r w:rsidRPr="00DA7D60">
        <w:rPr>
          <w:rFonts w:ascii="Times New Roman" w:hAnsi="Times New Roman"/>
          <w:i/>
          <w:sz w:val="24"/>
          <w:szCs w:val="24"/>
        </w:rPr>
        <w:t xml:space="preserve">“görevi kötüye kullanma” </w:t>
      </w:r>
      <w:r w:rsidRPr="00DA7D60">
        <w:rPr>
          <w:rFonts w:ascii="Times New Roman" w:hAnsi="Times New Roman"/>
          <w:sz w:val="24"/>
          <w:szCs w:val="24"/>
        </w:rPr>
        <w:t xml:space="preserve">başlığı altında </w:t>
      </w:r>
      <w:r>
        <w:rPr>
          <w:rFonts w:ascii="Times New Roman" w:hAnsi="Times New Roman"/>
          <w:sz w:val="24"/>
          <w:szCs w:val="24"/>
        </w:rPr>
        <w:t xml:space="preserve">yer alan </w:t>
      </w:r>
      <w:r w:rsidRPr="00DA7D60">
        <w:rPr>
          <w:rFonts w:ascii="Times New Roman" w:hAnsi="Times New Roman"/>
          <w:sz w:val="24"/>
          <w:szCs w:val="24"/>
        </w:rPr>
        <w:t xml:space="preserve">257 </w:t>
      </w:r>
      <w:proofErr w:type="spellStart"/>
      <w:r w:rsidRPr="00DA7D60">
        <w:rPr>
          <w:rFonts w:ascii="Times New Roman" w:hAnsi="Times New Roman"/>
          <w:sz w:val="24"/>
          <w:szCs w:val="24"/>
        </w:rPr>
        <w:t>nci</w:t>
      </w:r>
      <w:proofErr w:type="spellEnd"/>
      <w:r w:rsidRPr="00DA7D60">
        <w:rPr>
          <w:rFonts w:ascii="Times New Roman" w:hAnsi="Times New Roman"/>
          <w:sz w:val="24"/>
          <w:szCs w:val="24"/>
        </w:rPr>
        <w:t xml:space="preserve"> maddesi</w:t>
      </w:r>
      <w:r>
        <w:rPr>
          <w:rFonts w:ascii="Times New Roman" w:hAnsi="Times New Roman"/>
          <w:sz w:val="24"/>
          <w:szCs w:val="24"/>
        </w:rPr>
        <w:t>;</w:t>
      </w:r>
    </w:p>
    <w:p w:rsidR="00DB56B7" w:rsidRDefault="00DB56B7" w:rsidP="00DA7D60">
      <w:pPr>
        <w:spacing w:after="0" w:line="240" w:lineRule="auto"/>
        <w:ind w:firstLine="708"/>
        <w:jc w:val="both"/>
        <w:rPr>
          <w:rFonts w:ascii="Times New Roman" w:hAnsi="Times New Roman"/>
          <w:i/>
          <w:sz w:val="24"/>
          <w:szCs w:val="24"/>
        </w:rPr>
      </w:pPr>
      <w:r>
        <w:rPr>
          <w:rFonts w:ascii="Times New Roman" w:hAnsi="Times New Roman"/>
          <w:sz w:val="24"/>
          <w:szCs w:val="24"/>
        </w:rPr>
        <w:t>“…</w:t>
      </w:r>
      <w:r w:rsidRPr="00316CDA">
        <w:rPr>
          <w:rFonts w:ascii="Times New Roman" w:hAnsi="Times New Roman"/>
          <w:i/>
          <w:sz w:val="24"/>
          <w:szCs w:val="24"/>
        </w:rPr>
        <w:t>(1)</w:t>
      </w:r>
      <w:r w:rsidRPr="00177817">
        <w:rPr>
          <w:rFonts w:ascii="Times New Roman" w:hAnsi="Times New Roman"/>
          <w:sz w:val="24"/>
          <w:szCs w:val="24"/>
        </w:rPr>
        <w:t xml:space="preserve"> </w:t>
      </w:r>
      <w:r w:rsidRPr="00177817">
        <w:rPr>
          <w:rFonts w:ascii="Times New Roman" w:hAnsi="Times New Roman"/>
          <w:i/>
          <w:sz w:val="24"/>
          <w:szCs w:val="24"/>
        </w:rPr>
        <w:t xml:space="preserve">Kanunda ayrıca suç olarak tanımlanan haller dışında, görevinin gereklerine aykırı hareket etmek suretiyle, kişilerin mağduriyetine veya kamunun zararına neden olan ya da kişilere haksız bir kazanç sağlayan kamu görevlisi, bir yıldan üç yıla kadar hapis cezası ile cezalandırılır. </w:t>
      </w:r>
    </w:p>
    <w:p w:rsidR="00DB56B7" w:rsidRDefault="00DB56B7" w:rsidP="00DA7D60">
      <w:pPr>
        <w:spacing w:after="0" w:line="240" w:lineRule="auto"/>
        <w:ind w:firstLine="708"/>
        <w:jc w:val="both"/>
        <w:rPr>
          <w:rFonts w:ascii="Times New Roman" w:hAnsi="Times New Roman"/>
          <w:i/>
          <w:sz w:val="24"/>
          <w:szCs w:val="24"/>
        </w:rPr>
      </w:pPr>
      <w:r>
        <w:rPr>
          <w:rFonts w:ascii="Times New Roman" w:hAnsi="Times New Roman"/>
          <w:i/>
          <w:sz w:val="24"/>
          <w:szCs w:val="24"/>
        </w:rPr>
        <w:lastRenderedPageBreak/>
        <w:t>(2)</w:t>
      </w:r>
      <w:r w:rsidRPr="00177817">
        <w:rPr>
          <w:rFonts w:ascii="Times New Roman" w:hAnsi="Times New Roman"/>
          <w:i/>
          <w:sz w:val="24"/>
          <w:szCs w:val="24"/>
        </w:rPr>
        <w:t xml:space="preserve"> Kanunda ayrıca suç olarak tanımlanan haller dışında, görevinin gereklerini yapmakta ihmal veya gecikme göstererek, kişilerin mağduriyetine veya kamunun zararına neden olan ya da kişilere haksız bir kazanç sağlayan kamu görevlisi, altı aydan iki yıla kadar hapis cezası ile cezalandırılır.</w:t>
      </w:r>
    </w:p>
    <w:p w:rsidR="00DB56B7" w:rsidRDefault="00DB56B7" w:rsidP="00DA7D60">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(3) </w:t>
      </w:r>
      <w:r w:rsidRPr="00177817">
        <w:rPr>
          <w:rFonts w:ascii="Times New Roman" w:hAnsi="Times New Roman"/>
          <w:i/>
          <w:sz w:val="24"/>
          <w:szCs w:val="24"/>
        </w:rPr>
        <w:t xml:space="preserve"> İrtikâp suçunu oluşturmadığı takdirde, görevinin gereklerine uygun davranması için veya bu nedenle kişilerden kendisine veya bir başkasına çıkar sağlayan kamu görevlisi, birinci fıkra hükmüne göre cezalandırılır</w:t>
      </w:r>
      <w:r>
        <w:rPr>
          <w:rFonts w:ascii="Times New Roman" w:hAnsi="Times New Roman"/>
          <w:i/>
          <w:sz w:val="24"/>
          <w:szCs w:val="24"/>
        </w:rPr>
        <w:t>…”</w:t>
      </w:r>
    </w:p>
    <w:p w:rsidR="00DB56B7" w:rsidRDefault="00DB56B7" w:rsidP="008E6647">
      <w:pPr>
        <w:spacing w:after="0" w:line="240" w:lineRule="auto"/>
        <w:ind w:firstLine="708"/>
        <w:jc w:val="both"/>
        <w:rPr>
          <w:rFonts w:ascii="Times New Roman" w:hAnsi="Times New Roman"/>
          <w:sz w:val="24"/>
          <w:szCs w:val="24"/>
        </w:rPr>
      </w:pPr>
      <w:r>
        <w:rPr>
          <w:rFonts w:ascii="Times New Roman" w:hAnsi="Times New Roman"/>
          <w:sz w:val="24"/>
          <w:szCs w:val="24"/>
        </w:rPr>
        <w:t xml:space="preserve">Şeklinde üç fıkradan halinde düzenlenmiştir. </w:t>
      </w:r>
    </w:p>
    <w:p w:rsidR="00DB56B7" w:rsidRPr="00F40E38" w:rsidRDefault="00DB56B7" w:rsidP="008E6647">
      <w:pPr>
        <w:spacing w:after="0" w:line="240" w:lineRule="auto"/>
        <w:ind w:firstLine="708"/>
        <w:jc w:val="both"/>
        <w:rPr>
          <w:rFonts w:ascii="Times New Roman" w:hAnsi="Times New Roman"/>
          <w:b/>
          <w:sz w:val="24"/>
          <w:szCs w:val="24"/>
        </w:rPr>
      </w:pPr>
      <w:r w:rsidRPr="00F40E38">
        <w:rPr>
          <w:rFonts w:ascii="Times New Roman" w:hAnsi="Times New Roman"/>
          <w:b/>
          <w:sz w:val="24"/>
          <w:szCs w:val="24"/>
        </w:rPr>
        <w:t>Madde Gerekçesi.</w:t>
      </w:r>
    </w:p>
    <w:p w:rsidR="00DB56B7" w:rsidRDefault="00DB56B7" w:rsidP="008E6647">
      <w:pPr>
        <w:spacing w:after="0" w:line="240" w:lineRule="auto"/>
        <w:ind w:firstLine="708"/>
        <w:jc w:val="both"/>
        <w:rPr>
          <w:rFonts w:ascii="Times New Roman" w:hAnsi="Times New Roman"/>
          <w:i/>
          <w:color w:val="00060A"/>
          <w:sz w:val="24"/>
          <w:szCs w:val="24"/>
        </w:rPr>
      </w:pPr>
      <w:r w:rsidRPr="00DA7D60">
        <w:rPr>
          <w:rFonts w:ascii="Times New Roman" w:hAnsi="Times New Roman"/>
          <w:i/>
          <w:sz w:val="24"/>
          <w:szCs w:val="24"/>
        </w:rPr>
        <w:t>“…</w:t>
      </w:r>
      <w:r w:rsidRPr="00DA7D60">
        <w:rPr>
          <w:rFonts w:ascii="Times New Roman" w:hAnsi="Times New Roman"/>
          <w:i/>
          <w:color w:val="00060A"/>
          <w:sz w:val="24"/>
          <w:szCs w:val="24"/>
        </w:rPr>
        <w:t>Bir</w:t>
      </w:r>
      <w:r w:rsidRPr="004E5308">
        <w:rPr>
          <w:rFonts w:ascii="Times New Roman" w:hAnsi="Times New Roman"/>
          <w:i/>
          <w:color w:val="00060A"/>
          <w:sz w:val="24"/>
          <w:szCs w:val="24"/>
        </w:rPr>
        <w:t xml:space="preserve"> kamu göreviyle görevlendirilen kişi, bu kamu faaliyetinin yürütülmesi sırasında, görevinin gerekli kıldığı yükümlülüklere uygun hareket etmek zorundadırlar. Öyle ki; kamu faaliyetlerinin gerek eşitlik gerek </w:t>
      </w:r>
      <w:proofErr w:type="spellStart"/>
      <w:r w:rsidRPr="004E5308">
        <w:rPr>
          <w:rFonts w:ascii="Times New Roman" w:hAnsi="Times New Roman"/>
          <w:i/>
          <w:color w:val="00060A"/>
          <w:sz w:val="24"/>
          <w:szCs w:val="24"/>
        </w:rPr>
        <w:t>liyakatlilik</w:t>
      </w:r>
      <w:proofErr w:type="spellEnd"/>
      <w:r w:rsidRPr="004E5308">
        <w:rPr>
          <w:rFonts w:ascii="Times New Roman" w:hAnsi="Times New Roman"/>
          <w:i/>
          <w:color w:val="00060A"/>
          <w:sz w:val="24"/>
          <w:szCs w:val="24"/>
        </w:rPr>
        <w:t xml:space="preserve"> açısından adalet ilkelerine uygun yürütüldüğü hususunda toplumda hâkim olan güvenin, inancın sarsılmaması gerekir.</w:t>
      </w:r>
    </w:p>
    <w:p w:rsidR="00DB56B7" w:rsidRDefault="00DB56B7" w:rsidP="008E6647">
      <w:pPr>
        <w:spacing w:after="0" w:line="240" w:lineRule="auto"/>
        <w:ind w:firstLine="708"/>
        <w:jc w:val="both"/>
        <w:rPr>
          <w:rFonts w:ascii="Times New Roman" w:hAnsi="Times New Roman"/>
          <w:i/>
          <w:color w:val="00060A"/>
          <w:sz w:val="24"/>
          <w:szCs w:val="24"/>
        </w:rPr>
      </w:pPr>
      <w:r w:rsidRPr="004E5308">
        <w:rPr>
          <w:rFonts w:ascii="Times New Roman" w:hAnsi="Times New Roman"/>
          <w:i/>
          <w:color w:val="00060A"/>
          <w:sz w:val="24"/>
          <w:szCs w:val="24"/>
        </w:rPr>
        <w:t>Bu yükümlülükle bağdaşmayan davranışlar, belli koşullar altında suç olarak tanımlanmıştır. Görevi kötüye kullanma suçu, bu bakımdan genel, tali ve tamamlayıcı bir suç olarak tanımlanmıştır.</w:t>
      </w:r>
    </w:p>
    <w:p w:rsidR="00DB56B7" w:rsidRDefault="00DB56B7" w:rsidP="008E6647">
      <w:pPr>
        <w:spacing w:after="0" w:line="240" w:lineRule="auto"/>
        <w:ind w:firstLine="708"/>
        <w:jc w:val="both"/>
        <w:rPr>
          <w:rFonts w:ascii="Times New Roman" w:hAnsi="Times New Roman"/>
          <w:i/>
          <w:color w:val="00060A"/>
          <w:sz w:val="24"/>
          <w:szCs w:val="24"/>
        </w:rPr>
      </w:pPr>
      <w:r w:rsidRPr="004E5308">
        <w:rPr>
          <w:rFonts w:ascii="Times New Roman" w:hAnsi="Times New Roman"/>
          <w:i/>
          <w:color w:val="00060A"/>
          <w:sz w:val="24"/>
          <w:szCs w:val="24"/>
        </w:rPr>
        <w:t>Görevi kötüye kullanma suçunun oluşabilmesi için, gerçekleştirilen fiilin, kamu görevlisinin görevi alanına giren bir hususla ilgili olması gerekir.</w:t>
      </w:r>
    </w:p>
    <w:p w:rsidR="00DB56B7" w:rsidRDefault="00DB56B7" w:rsidP="008E6647">
      <w:pPr>
        <w:spacing w:after="0" w:line="240" w:lineRule="auto"/>
        <w:ind w:firstLine="708"/>
        <w:jc w:val="both"/>
        <w:rPr>
          <w:rFonts w:ascii="Times New Roman" w:hAnsi="Times New Roman"/>
          <w:i/>
          <w:color w:val="00060A"/>
          <w:sz w:val="24"/>
          <w:szCs w:val="24"/>
        </w:rPr>
      </w:pPr>
      <w:r w:rsidRPr="004E5308">
        <w:rPr>
          <w:rFonts w:ascii="Times New Roman" w:hAnsi="Times New Roman"/>
          <w:i/>
          <w:color w:val="00060A"/>
          <w:sz w:val="24"/>
          <w:szCs w:val="24"/>
        </w:rPr>
        <w:t>Kamu görevinin gereklerine aykırı olan her fiili cezai yaptırım altına almak, suç ve ceza siyasetinin esaslarıyla bağdaşmamaktadır. Bu nedenle, görevin gereklerine aykırı davranışın belli koşulları taşıması hâlinde, görevi kötüye kullanma suçunun oluşturabileceği kabul edilmiştir. Buna göre, kamu görevinin gereklerine aykırı davranışın, kişilerin mağduriyetini sonuçlanmış olması veya kamunun ekonomik bakımdan zararına neden olması ya da kişilere haksız bir kazanç sağlamış olması hâlinde, görevi kötüye kullanma suçu oluşabilecektir.</w:t>
      </w:r>
    </w:p>
    <w:p w:rsidR="00DB56B7" w:rsidRDefault="00DB56B7" w:rsidP="008E6647">
      <w:pPr>
        <w:spacing w:after="0" w:line="240" w:lineRule="auto"/>
        <w:ind w:firstLine="708"/>
        <w:jc w:val="both"/>
        <w:rPr>
          <w:rFonts w:ascii="Times New Roman" w:hAnsi="Times New Roman"/>
          <w:i/>
          <w:color w:val="00060A"/>
          <w:sz w:val="24"/>
          <w:szCs w:val="24"/>
        </w:rPr>
      </w:pPr>
      <w:r w:rsidRPr="004E5308">
        <w:rPr>
          <w:rFonts w:ascii="Times New Roman" w:hAnsi="Times New Roman"/>
          <w:i/>
          <w:color w:val="00060A"/>
          <w:sz w:val="24"/>
          <w:szCs w:val="24"/>
        </w:rPr>
        <w:t>Görevin gereklerine aykırı davranışın, kişinin mağduriyetine neden olması gerekir. Bu mağduriyet, sadece ekonomik bakımdan uğranılan zararı ifade etmez. Mağduriyet kavramı, zarar kavramından daha geniş bir anlama sahiptir. Örneğin kişi, tabi tutulduğu sınavda başarılı olmasına rağmen, başarısız gösterilmiş olabilir. Bir imar planı uygulamasında, belli bir parsel, sahibine duyulan husumet dolayısıyla, plan tekniğine aykırı olarak, yeşil alan olarak gösterilmiş olabilir. Kişinin, kamusal bir finans kaynağından yararlanması için gerekli şartları taşıdığı hâlde, yararlanması engellenmiş olabilir. Kişinin, belli bir sınai veya ticari faaliyetle ilgili olarak gerekli izin koşullarını taşıdığı hâlde, bu faaliyeti engellenmiş olabilir.</w:t>
      </w:r>
    </w:p>
    <w:p w:rsidR="00DB56B7" w:rsidRDefault="00DB56B7" w:rsidP="008E6647">
      <w:pPr>
        <w:spacing w:after="0" w:line="240" w:lineRule="auto"/>
        <w:ind w:firstLine="708"/>
        <w:jc w:val="both"/>
        <w:rPr>
          <w:rFonts w:ascii="Times New Roman" w:hAnsi="Times New Roman"/>
          <w:i/>
          <w:color w:val="00060A"/>
          <w:sz w:val="24"/>
          <w:szCs w:val="24"/>
        </w:rPr>
      </w:pPr>
      <w:r w:rsidRPr="004E5308">
        <w:rPr>
          <w:rFonts w:ascii="Times New Roman" w:hAnsi="Times New Roman"/>
          <w:i/>
          <w:color w:val="00060A"/>
          <w:sz w:val="24"/>
          <w:szCs w:val="24"/>
        </w:rPr>
        <w:t>Haklı olan işin görülmesinden sonra kişilerden yarar sağlanması da, görevi kötüye kullanma suçunu oluşturur. Çünkü bu yarar, kamu görevlisi sıfatını taşıması ve işi görmüş olması dolayısıyla kişiye sağlanmaktadır. Bu gibi durumlarda, kişiler hakkının teslim edilmesi konusunda en azından bir kaygıyla hareket etmektedirler. Kamu görevlisine yarar sağlanması görünüşte rızaya dayalı olsa bile; kamusal görevlerin eşitlik ve liyakat esasına göre yürütüldüğü hususunda taşınan kaygı dolayısıyla, burada da bir mağduriyetin varlığını kabul etmek gerekir.</w:t>
      </w:r>
    </w:p>
    <w:p w:rsidR="00DB56B7" w:rsidRDefault="00DB56B7" w:rsidP="008E6647">
      <w:pPr>
        <w:spacing w:after="0" w:line="240" w:lineRule="auto"/>
        <w:ind w:firstLine="708"/>
        <w:jc w:val="both"/>
        <w:rPr>
          <w:rFonts w:ascii="Times New Roman" w:hAnsi="Times New Roman"/>
          <w:i/>
          <w:color w:val="00060A"/>
          <w:sz w:val="24"/>
          <w:szCs w:val="24"/>
        </w:rPr>
      </w:pPr>
      <w:r w:rsidRPr="004E5308">
        <w:rPr>
          <w:rFonts w:ascii="Times New Roman" w:hAnsi="Times New Roman"/>
          <w:i/>
          <w:color w:val="00060A"/>
          <w:sz w:val="24"/>
          <w:szCs w:val="24"/>
        </w:rPr>
        <w:t xml:space="preserve">Görevin gereklerine aykırı davranış dolayısıyla, kamu açısından bir zarar meydana gelmiş olabilir. Örneğin orman alanında veya kamu arazisinin işgaliyle yapılan işyeri veya konutlara elektrik, su, gaz, telefon ve yol gibi alt yapı hizmetleri götürülmekle, görevin gereklerine aykırı davranılmış olabilir. </w:t>
      </w:r>
    </w:p>
    <w:p w:rsidR="00DB56B7" w:rsidRDefault="00DB56B7" w:rsidP="008E6647">
      <w:pPr>
        <w:spacing w:after="0" w:line="240" w:lineRule="auto"/>
        <w:ind w:firstLine="708"/>
        <w:jc w:val="both"/>
        <w:rPr>
          <w:rFonts w:ascii="Times New Roman" w:hAnsi="Times New Roman"/>
          <w:i/>
          <w:color w:val="00060A"/>
          <w:sz w:val="24"/>
          <w:szCs w:val="24"/>
        </w:rPr>
      </w:pPr>
      <w:r w:rsidRPr="004E5308">
        <w:rPr>
          <w:rFonts w:ascii="Times New Roman" w:hAnsi="Times New Roman"/>
          <w:i/>
          <w:color w:val="00060A"/>
          <w:sz w:val="24"/>
          <w:szCs w:val="24"/>
        </w:rPr>
        <w:t>Görevin gereklerine aykırı davranmak suretiyle kişilere haksız bir kazanç sağlanmış olabilir. Örneğin kişi, kamusal bir finans kaynağından yararlanması için gerekli şartları taşımadığı hâlde, yararlandırılmış olabilir. Kişiye, belli bir sınaî veya ticari faaliyetle ilgili olarak gerekli izin koşullarını taşımadığı hâlde, bu faaliyetin icrasına yönelik olarak izin verilmiş olabilir. Bir imar planı uygulamasında, belli bir parsel üzerinde, plan tekniğine veya imar planına aykırı olarak yapılaşmaya imkân sağlanmış olabilir.</w:t>
      </w:r>
    </w:p>
    <w:p w:rsidR="00DB56B7" w:rsidRDefault="00DB56B7" w:rsidP="008E6647">
      <w:pPr>
        <w:spacing w:after="0" w:line="240" w:lineRule="auto"/>
        <w:ind w:firstLine="708"/>
        <w:jc w:val="both"/>
        <w:rPr>
          <w:rFonts w:ascii="Times New Roman" w:hAnsi="Times New Roman"/>
          <w:i/>
          <w:color w:val="00060A"/>
          <w:sz w:val="24"/>
          <w:szCs w:val="24"/>
        </w:rPr>
      </w:pPr>
      <w:r w:rsidRPr="004E5308">
        <w:rPr>
          <w:rFonts w:ascii="Times New Roman" w:hAnsi="Times New Roman"/>
          <w:i/>
          <w:color w:val="00060A"/>
          <w:sz w:val="24"/>
          <w:szCs w:val="24"/>
        </w:rPr>
        <w:lastRenderedPageBreak/>
        <w:t>Böylece, İtalyan hukukunun etkisiyle gerek doktrinimizde gerek Yargıtay’ın kimi kararlarında kabul gören sübjektif sınırlama ölçütü terk edilmiştir.</w:t>
      </w:r>
    </w:p>
    <w:p w:rsidR="00DB56B7" w:rsidRDefault="00DB56B7" w:rsidP="008E6647">
      <w:pPr>
        <w:spacing w:after="0" w:line="240" w:lineRule="auto"/>
        <w:ind w:firstLine="708"/>
        <w:jc w:val="both"/>
        <w:rPr>
          <w:rFonts w:ascii="Times New Roman" w:hAnsi="Times New Roman"/>
          <w:i/>
          <w:color w:val="00060A"/>
          <w:sz w:val="24"/>
          <w:szCs w:val="24"/>
        </w:rPr>
      </w:pPr>
      <w:r w:rsidRPr="004E5308">
        <w:rPr>
          <w:rFonts w:ascii="Times New Roman" w:hAnsi="Times New Roman"/>
          <w:i/>
          <w:color w:val="00060A"/>
          <w:sz w:val="24"/>
          <w:szCs w:val="24"/>
        </w:rPr>
        <w:t xml:space="preserve">Görevi kötüye kullanma suçunun oluşabilmesi için, görevin gereklerine aykırı davranışın mutlaka </w:t>
      </w:r>
      <w:proofErr w:type="spellStart"/>
      <w:r w:rsidRPr="004E5308">
        <w:rPr>
          <w:rFonts w:ascii="Times New Roman" w:hAnsi="Times New Roman"/>
          <w:i/>
          <w:color w:val="00060A"/>
          <w:sz w:val="24"/>
          <w:szCs w:val="24"/>
        </w:rPr>
        <w:t>icrai</w:t>
      </w:r>
      <w:proofErr w:type="spellEnd"/>
      <w:r w:rsidRPr="004E5308">
        <w:rPr>
          <w:rFonts w:ascii="Times New Roman" w:hAnsi="Times New Roman"/>
          <w:i/>
          <w:color w:val="00060A"/>
          <w:sz w:val="24"/>
          <w:szCs w:val="24"/>
        </w:rPr>
        <w:t xml:space="preserve"> davranış olması gerekmemektedir. Görevin gereklerine aykırı davranışın, ihmali bir hareket olması hâlinde de, görevi kötüye kullanma suçu oluşabilecektir. Görevi kötüye kullanma suçunun </w:t>
      </w:r>
      <w:proofErr w:type="spellStart"/>
      <w:r w:rsidRPr="004E5308">
        <w:rPr>
          <w:rFonts w:ascii="Times New Roman" w:hAnsi="Times New Roman"/>
          <w:i/>
          <w:color w:val="00060A"/>
          <w:sz w:val="24"/>
          <w:szCs w:val="24"/>
        </w:rPr>
        <w:t>icrai</w:t>
      </w:r>
      <w:proofErr w:type="spellEnd"/>
      <w:r w:rsidRPr="004E5308">
        <w:rPr>
          <w:rFonts w:ascii="Times New Roman" w:hAnsi="Times New Roman"/>
          <w:i/>
          <w:color w:val="00060A"/>
          <w:sz w:val="24"/>
          <w:szCs w:val="24"/>
        </w:rPr>
        <w:t xml:space="preserve"> veya ihmali davranışla işlenmesinin sadece ceza miktarı üzerinde bir etkisi olabilecektir.</w:t>
      </w:r>
    </w:p>
    <w:p w:rsidR="00DB56B7" w:rsidRDefault="00DB56B7" w:rsidP="008E6647">
      <w:pPr>
        <w:spacing w:after="0" w:line="240" w:lineRule="auto"/>
        <w:ind w:firstLine="708"/>
        <w:jc w:val="both"/>
        <w:rPr>
          <w:rFonts w:ascii="Times New Roman" w:hAnsi="Times New Roman"/>
          <w:i/>
          <w:color w:val="00060A"/>
          <w:sz w:val="24"/>
          <w:szCs w:val="24"/>
        </w:rPr>
      </w:pPr>
      <w:r w:rsidRPr="004E5308">
        <w:rPr>
          <w:rFonts w:ascii="Times New Roman" w:hAnsi="Times New Roman"/>
          <w:i/>
          <w:color w:val="00060A"/>
          <w:sz w:val="24"/>
          <w:szCs w:val="24"/>
        </w:rPr>
        <w:t>Bu düzenlemeyle, 765 sayılı Türk Ceza Kanununda yer verilen keyfi muamele, görevi kötüye kullanma ve görevi ihmal suçları ayırımından vazgeçilmiştir.</w:t>
      </w:r>
    </w:p>
    <w:p w:rsidR="00DB56B7" w:rsidRDefault="00DB56B7" w:rsidP="008E6647">
      <w:pPr>
        <w:spacing w:after="0" w:line="240" w:lineRule="auto"/>
        <w:ind w:firstLine="708"/>
        <w:jc w:val="both"/>
        <w:rPr>
          <w:rFonts w:ascii="Times New Roman" w:hAnsi="Times New Roman"/>
          <w:i/>
          <w:color w:val="00060A"/>
          <w:sz w:val="24"/>
          <w:szCs w:val="24"/>
        </w:rPr>
      </w:pPr>
      <w:r w:rsidRPr="004E5308">
        <w:rPr>
          <w:rFonts w:ascii="Times New Roman" w:hAnsi="Times New Roman"/>
          <w:i/>
          <w:color w:val="00060A"/>
          <w:sz w:val="24"/>
          <w:szCs w:val="24"/>
        </w:rPr>
        <w:t xml:space="preserve">Görevin gereklerine aykırı davranış sonucunda, bir insan ölmüş veya yaralanmış olabilir. Bu durumda; kamu görevlisinin görevinin gereği olan belli bir </w:t>
      </w:r>
      <w:proofErr w:type="spellStart"/>
      <w:r w:rsidRPr="004E5308">
        <w:rPr>
          <w:rFonts w:ascii="Times New Roman" w:hAnsi="Times New Roman"/>
          <w:i/>
          <w:color w:val="00060A"/>
          <w:sz w:val="24"/>
          <w:szCs w:val="24"/>
        </w:rPr>
        <w:t>icraî</w:t>
      </w:r>
      <w:proofErr w:type="spellEnd"/>
      <w:r w:rsidRPr="004E5308">
        <w:rPr>
          <w:rFonts w:ascii="Times New Roman" w:hAnsi="Times New Roman"/>
          <w:i/>
          <w:color w:val="00060A"/>
          <w:sz w:val="24"/>
          <w:szCs w:val="24"/>
        </w:rPr>
        <w:t xml:space="preserve"> davranışta bulunmak yönündeki yükümlülüğünü yerine getirmemesi dolayısıyla, görevi kötüye kullanma suçunun oluştuğunda kuşku yoktur. Ancak, bu durumda aynı zamanda ihmali davranışla öldürme veya yaralama suçu oluşmaktadır.</w:t>
      </w:r>
    </w:p>
    <w:p w:rsidR="00DB56B7" w:rsidRDefault="00DB56B7" w:rsidP="008E6647">
      <w:pPr>
        <w:spacing w:after="0" w:line="240" w:lineRule="auto"/>
        <w:ind w:firstLine="708"/>
        <w:jc w:val="both"/>
        <w:rPr>
          <w:rFonts w:ascii="Times New Roman" w:hAnsi="Times New Roman"/>
          <w:i/>
          <w:color w:val="00060A"/>
          <w:sz w:val="24"/>
          <w:szCs w:val="24"/>
        </w:rPr>
      </w:pPr>
      <w:r w:rsidRPr="004E5308">
        <w:rPr>
          <w:rFonts w:ascii="Times New Roman" w:hAnsi="Times New Roman"/>
          <w:i/>
          <w:color w:val="00060A"/>
          <w:sz w:val="24"/>
          <w:szCs w:val="24"/>
        </w:rPr>
        <w:t>Görevi kötüye kullanma suçu, genel, tali ve tamamlayıcı bir suç tipidir. Bu nedenle, görevin gereklerine aykırı davranışın başka bir suçu oluşturmadığı hâllerde, kamu görevlisini bu suça istinaden cezalandırmak gerekir. Buna karşılık, görevle bağlantılı yükümlülüğün ihmali sonucunda şayet bir kişi ölmüş veya yaralanmış ise, kişi artık görevi kötüye kullanma suçundan dolayı cezalandırılamaz. Bu durumda, ihmali davranışla işlenmiş öldürme veya yaralama suçunun oluştuğunu kabul etmek gerekir.</w:t>
      </w:r>
    </w:p>
    <w:p w:rsidR="00DB56B7" w:rsidRDefault="00DB56B7" w:rsidP="008E6647">
      <w:pPr>
        <w:spacing w:after="0" w:line="240" w:lineRule="auto"/>
        <w:ind w:firstLine="708"/>
        <w:jc w:val="both"/>
        <w:rPr>
          <w:rFonts w:ascii="Times New Roman" w:hAnsi="Times New Roman"/>
          <w:i/>
          <w:color w:val="00060A"/>
          <w:sz w:val="24"/>
          <w:szCs w:val="24"/>
        </w:rPr>
      </w:pPr>
      <w:r w:rsidRPr="004E5308">
        <w:rPr>
          <w:rFonts w:ascii="Times New Roman" w:hAnsi="Times New Roman"/>
          <w:i/>
          <w:color w:val="00060A"/>
          <w:sz w:val="24"/>
          <w:szCs w:val="24"/>
        </w:rPr>
        <w:t>Maddenin üçüncü fıkrasına göre; kamu görevlisinin, görevinin gereklerine uygun davranması için veya bu nedenle kişilerden kendisine veya bir başkasına çıkar sağlaması, bazı hâllerde görevi kötüye kullanma suçunu oluşturacaktır. Ancak, bunun için, fiilin icbar suretiyle irtikâp suçunu oluşturmaması gerekir. Kamu görevlisinin, görevinin gereklerine aykırı olarak bir işi yapması veya yapmaması için, kişiyle vardığı anlaşma çerçevesinde bir yarar sağlaması, rüşvet suçunu oluşturacaktır. Buna karşılık, kamu görevlisinin, görevinin gereklerine uygun davranmak amacıyla kişilerden menfaat temin etmesi durumunda ise, rüşvet suçu değil, kural olarak icbar suretiyle irtikâp suçu oluşur. Ancak, somut olayda, kişinin menfaat sağlama yönünde icbar edildiği yönünde somut dayanak noktalarının bulunmaması durumunda, fiil görevi kötüye kullanma olarak değerlendirilerek cezaya hükmedilecektir</w:t>
      </w:r>
      <w:r>
        <w:rPr>
          <w:rFonts w:ascii="Times New Roman" w:hAnsi="Times New Roman"/>
          <w:i/>
          <w:color w:val="00060A"/>
          <w:sz w:val="24"/>
          <w:szCs w:val="24"/>
        </w:rPr>
        <w:t>…”</w:t>
      </w:r>
    </w:p>
    <w:p w:rsidR="00DB56B7" w:rsidRDefault="00DB56B7" w:rsidP="00DA7D60">
      <w:pPr>
        <w:spacing w:after="0" w:line="240" w:lineRule="auto"/>
        <w:ind w:firstLine="708"/>
        <w:jc w:val="both"/>
        <w:rPr>
          <w:rFonts w:ascii="Times New Roman" w:hAnsi="Times New Roman"/>
          <w:b/>
          <w:sz w:val="24"/>
          <w:szCs w:val="24"/>
        </w:rPr>
      </w:pPr>
    </w:p>
    <w:p w:rsidR="00DB56B7" w:rsidRPr="00F40E38" w:rsidRDefault="00DB56B7" w:rsidP="00DA7D60">
      <w:pPr>
        <w:spacing w:after="0" w:line="240" w:lineRule="auto"/>
        <w:ind w:firstLine="708"/>
        <w:jc w:val="both"/>
        <w:rPr>
          <w:rFonts w:ascii="Times New Roman" w:hAnsi="Times New Roman"/>
          <w:b/>
          <w:sz w:val="24"/>
          <w:szCs w:val="24"/>
        </w:rPr>
      </w:pPr>
      <w:r w:rsidRPr="00F40E38">
        <w:rPr>
          <w:rFonts w:ascii="Times New Roman" w:hAnsi="Times New Roman"/>
          <w:b/>
          <w:sz w:val="24"/>
          <w:szCs w:val="24"/>
        </w:rPr>
        <w:t>b) Madde Metninde İlk Değişiklik.</w:t>
      </w:r>
    </w:p>
    <w:p w:rsidR="00DB56B7" w:rsidRDefault="00DB56B7" w:rsidP="008E6647">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5237 sayılı Türk Ceza Kanunun 257 </w:t>
      </w:r>
      <w:proofErr w:type="spellStart"/>
      <w:r>
        <w:rPr>
          <w:rFonts w:ascii="Times New Roman" w:hAnsi="Times New Roman"/>
          <w:color w:val="000000"/>
          <w:sz w:val="24"/>
          <w:szCs w:val="24"/>
        </w:rPr>
        <w:t>nci</w:t>
      </w:r>
      <w:proofErr w:type="spellEnd"/>
      <w:r>
        <w:rPr>
          <w:rFonts w:ascii="Times New Roman" w:hAnsi="Times New Roman"/>
          <w:color w:val="000000"/>
          <w:sz w:val="24"/>
          <w:szCs w:val="24"/>
        </w:rPr>
        <w:t xml:space="preserve"> maddesindeki ilk değişiklik </w:t>
      </w:r>
      <w:r w:rsidRPr="00DA7D60">
        <w:rPr>
          <w:rFonts w:ascii="Times New Roman" w:hAnsi="Times New Roman"/>
          <w:color w:val="000000"/>
          <w:sz w:val="24"/>
          <w:szCs w:val="24"/>
        </w:rPr>
        <w:t>19.12.2010 tarih</w:t>
      </w:r>
      <w:r>
        <w:rPr>
          <w:rFonts w:ascii="Times New Roman" w:hAnsi="Times New Roman"/>
          <w:color w:val="000000"/>
          <w:sz w:val="24"/>
          <w:szCs w:val="24"/>
        </w:rPr>
        <w:t xml:space="preserve">li </w:t>
      </w:r>
      <w:r w:rsidRPr="00DA7D60">
        <w:rPr>
          <w:rFonts w:ascii="Times New Roman" w:hAnsi="Times New Roman"/>
          <w:i/>
          <w:color w:val="000000"/>
          <w:sz w:val="24"/>
          <w:szCs w:val="24"/>
        </w:rPr>
        <w:t>“6086  sayılı</w:t>
      </w:r>
      <w:r w:rsidRPr="00DA7D60">
        <w:rPr>
          <w:rFonts w:ascii="Verdana" w:hAnsi="Verdana"/>
          <w:i/>
          <w:color w:val="000000"/>
          <w:sz w:val="19"/>
          <w:szCs w:val="19"/>
        </w:rPr>
        <w:t xml:space="preserve"> </w:t>
      </w:r>
      <w:r w:rsidRPr="00DA7D60">
        <w:rPr>
          <w:rFonts w:ascii="Times New Roman" w:hAnsi="Times New Roman"/>
          <w:i/>
          <w:color w:val="000000"/>
          <w:sz w:val="24"/>
          <w:szCs w:val="24"/>
        </w:rPr>
        <w:t>Türk Ceza Kanununda Değişiklik Yapılmasına Dair Kanun</w:t>
      </w:r>
      <w:r>
        <w:rPr>
          <w:rFonts w:ascii="Times New Roman" w:hAnsi="Times New Roman"/>
          <w:i/>
          <w:color w:val="000000"/>
          <w:sz w:val="24"/>
          <w:szCs w:val="24"/>
        </w:rPr>
        <w:t>un</w:t>
      </w:r>
      <w:r>
        <w:rPr>
          <w:rFonts w:ascii="Times New Roman" w:hAnsi="Times New Roman"/>
          <w:color w:val="000000"/>
          <w:sz w:val="24"/>
          <w:szCs w:val="24"/>
        </w:rPr>
        <w:t>”</w:t>
      </w:r>
      <w:r w:rsidRPr="00DA7D60">
        <w:rPr>
          <w:rFonts w:ascii="Times New Roman" w:hAnsi="Times New Roman"/>
          <w:color w:val="000000"/>
          <w:sz w:val="24"/>
          <w:szCs w:val="24"/>
        </w:rPr>
        <w:t xml:space="preserve"> </w:t>
      </w:r>
      <w:r>
        <w:rPr>
          <w:rFonts w:ascii="Times New Roman" w:hAnsi="Times New Roman"/>
          <w:color w:val="000000"/>
          <w:sz w:val="24"/>
          <w:szCs w:val="24"/>
        </w:rPr>
        <w:t xml:space="preserve">1 </w:t>
      </w:r>
      <w:proofErr w:type="spellStart"/>
      <w:r>
        <w:rPr>
          <w:rFonts w:ascii="Times New Roman" w:hAnsi="Times New Roman"/>
          <w:color w:val="000000"/>
          <w:sz w:val="24"/>
          <w:szCs w:val="24"/>
        </w:rPr>
        <w:t>nci</w:t>
      </w:r>
      <w:proofErr w:type="spellEnd"/>
      <w:r>
        <w:rPr>
          <w:rFonts w:ascii="Times New Roman" w:hAnsi="Times New Roman"/>
          <w:color w:val="000000"/>
          <w:sz w:val="24"/>
          <w:szCs w:val="24"/>
        </w:rPr>
        <w:t xml:space="preserve"> maddesi ile 5237 sayılı Kanunun 257 </w:t>
      </w:r>
      <w:proofErr w:type="spellStart"/>
      <w:r>
        <w:rPr>
          <w:rFonts w:ascii="Times New Roman" w:hAnsi="Times New Roman"/>
          <w:color w:val="000000"/>
          <w:sz w:val="24"/>
          <w:szCs w:val="24"/>
        </w:rPr>
        <w:t>nci</w:t>
      </w:r>
      <w:proofErr w:type="spellEnd"/>
      <w:r>
        <w:rPr>
          <w:rFonts w:ascii="Times New Roman" w:hAnsi="Times New Roman"/>
          <w:color w:val="000000"/>
          <w:sz w:val="24"/>
          <w:szCs w:val="24"/>
        </w:rPr>
        <w:t xml:space="preserve"> maddesinde bazı kavramlar ile yaptırım sınırları değiştirilmiştir. </w:t>
      </w:r>
    </w:p>
    <w:p w:rsidR="00DB56B7" w:rsidRDefault="00DB56B7" w:rsidP="00DA7D60">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Bu değişiklik ile madde metni;</w:t>
      </w:r>
    </w:p>
    <w:p w:rsidR="00DB56B7" w:rsidRDefault="00DB56B7" w:rsidP="00C007EF">
      <w:pPr>
        <w:spacing w:after="0" w:line="240" w:lineRule="auto"/>
        <w:ind w:firstLine="708"/>
        <w:jc w:val="both"/>
        <w:rPr>
          <w:rFonts w:ascii="Times New Roman" w:hAnsi="Times New Roman"/>
          <w:i/>
          <w:sz w:val="24"/>
          <w:szCs w:val="24"/>
        </w:rPr>
      </w:pPr>
      <w:r>
        <w:rPr>
          <w:rFonts w:ascii="Times New Roman" w:hAnsi="Times New Roman"/>
          <w:color w:val="000000"/>
          <w:sz w:val="24"/>
          <w:szCs w:val="24"/>
        </w:rPr>
        <w:t>“…</w:t>
      </w:r>
      <w:r w:rsidRPr="00316CDA">
        <w:rPr>
          <w:rFonts w:ascii="Times New Roman" w:hAnsi="Times New Roman"/>
          <w:i/>
          <w:sz w:val="24"/>
          <w:szCs w:val="24"/>
        </w:rPr>
        <w:t>(1)</w:t>
      </w:r>
      <w:r w:rsidRPr="00177817">
        <w:rPr>
          <w:rFonts w:ascii="Times New Roman" w:hAnsi="Times New Roman"/>
          <w:sz w:val="24"/>
          <w:szCs w:val="24"/>
        </w:rPr>
        <w:t xml:space="preserve">  “</w:t>
      </w:r>
      <w:r w:rsidRPr="00177817">
        <w:rPr>
          <w:rFonts w:ascii="Times New Roman" w:hAnsi="Times New Roman"/>
          <w:i/>
          <w:sz w:val="24"/>
          <w:szCs w:val="24"/>
        </w:rPr>
        <w:t xml:space="preserve">Kanunda ayrıca suç olarak tanımlanan haller dışında, görevinin gereklerine aykırı hareket etmek suretiyle, kişilerin mağduriyetine veya kamunun zararına neden olan ya da kişilere haksız bir </w:t>
      </w:r>
      <w:r w:rsidRPr="006361E9">
        <w:rPr>
          <w:rFonts w:ascii="Times New Roman" w:hAnsi="Times New Roman"/>
          <w:b/>
          <w:i/>
          <w:sz w:val="24"/>
          <w:szCs w:val="24"/>
        </w:rPr>
        <w:t>menfaat</w:t>
      </w:r>
      <w:r w:rsidRPr="00177817">
        <w:rPr>
          <w:rFonts w:ascii="Times New Roman" w:hAnsi="Times New Roman"/>
          <w:i/>
          <w:sz w:val="24"/>
          <w:szCs w:val="24"/>
        </w:rPr>
        <w:t xml:space="preserve"> sağlayan kamu görevlisi, </w:t>
      </w:r>
      <w:r w:rsidRPr="004E5308">
        <w:rPr>
          <w:rFonts w:ascii="Times New Roman" w:hAnsi="Times New Roman"/>
          <w:b/>
          <w:i/>
          <w:sz w:val="24"/>
          <w:szCs w:val="24"/>
        </w:rPr>
        <w:t>altı aydan iki yıla kadar hapis cezası</w:t>
      </w:r>
      <w:r w:rsidRPr="00177817">
        <w:rPr>
          <w:rFonts w:ascii="Times New Roman" w:hAnsi="Times New Roman"/>
          <w:i/>
          <w:sz w:val="24"/>
          <w:szCs w:val="24"/>
        </w:rPr>
        <w:t xml:space="preserve"> ile cezalandırılır. </w:t>
      </w:r>
    </w:p>
    <w:p w:rsidR="00DB56B7" w:rsidRDefault="00DB56B7" w:rsidP="00C007EF">
      <w:pPr>
        <w:spacing w:after="0" w:line="240" w:lineRule="auto"/>
        <w:ind w:firstLine="708"/>
        <w:jc w:val="both"/>
        <w:rPr>
          <w:rFonts w:ascii="Times New Roman" w:hAnsi="Times New Roman"/>
          <w:i/>
          <w:sz w:val="24"/>
          <w:szCs w:val="24"/>
        </w:rPr>
      </w:pPr>
      <w:r>
        <w:rPr>
          <w:rFonts w:ascii="Times New Roman" w:hAnsi="Times New Roman"/>
          <w:i/>
          <w:sz w:val="24"/>
          <w:szCs w:val="24"/>
        </w:rPr>
        <w:t>(2)</w:t>
      </w:r>
      <w:r w:rsidRPr="00177817">
        <w:rPr>
          <w:rFonts w:ascii="Times New Roman" w:hAnsi="Times New Roman"/>
          <w:i/>
          <w:sz w:val="24"/>
          <w:szCs w:val="24"/>
        </w:rPr>
        <w:t xml:space="preserve"> Kanunda ayrıca suç olarak tanımlanan haller dışında, görevinin gereklerini yapmakta ihmal veya gecikme göstererek, kişilerin mağduriyetine veya kamunun zararına neden olan ya da kişilere haksız bir </w:t>
      </w:r>
      <w:r w:rsidRPr="004E5308">
        <w:rPr>
          <w:rFonts w:ascii="Times New Roman" w:hAnsi="Times New Roman"/>
          <w:b/>
          <w:i/>
          <w:sz w:val="24"/>
          <w:szCs w:val="24"/>
        </w:rPr>
        <w:t>menfaat</w:t>
      </w:r>
      <w:r w:rsidRPr="00177817">
        <w:rPr>
          <w:rFonts w:ascii="Times New Roman" w:hAnsi="Times New Roman"/>
          <w:i/>
          <w:sz w:val="24"/>
          <w:szCs w:val="24"/>
        </w:rPr>
        <w:t xml:space="preserve"> sağlayan kamu görevlisi, </w:t>
      </w:r>
      <w:r w:rsidRPr="004E5308">
        <w:rPr>
          <w:rFonts w:ascii="Times New Roman" w:hAnsi="Times New Roman"/>
          <w:b/>
          <w:i/>
          <w:sz w:val="24"/>
          <w:szCs w:val="24"/>
        </w:rPr>
        <w:t>üç aydan bir yıla kadar hapis cezası ile</w:t>
      </w:r>
      <w:r w:rsidRPr="00177817">
        <w:rPr>
          <w:rFonts w:ascii="Times New Roman" w:hAnsi="Times New Roman"/>
          <w:i/>
          <w:sz w:val="24"/>
          <w:szCs w:val="24"/>
        </w:rPr>
        <w:t xml:space="preserve"> cezalandırılır.</w:t>
      </w:r>
    </w:p>
    <w:p w:rsidR="00DB56B7" w:rsidRDefault="00DB56B7" w:rsidP="00C007EF">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(3) </w:t>
      </w:r>
      <w:r w:rsidRPr="00177817">
        <w:rPr>
          <w:rFonts w:ascii="Times New Roman" w:hAnsi="Times New Roman"/>
          <w:i/>
          <w:sz w:val="24"/>
          <w:szCs w:val="24"/>
        </w:rPr>
        <w:t xml:space="preserve"> İrtikâp suçunu oluşturmadığı takdirde, görevinin gereklerine uygun davranması için veya bu nedenle kişilerden kendisine veya bir başkasına çıkar sağlayan kamu görevlisi, </w:t>
      </w:r>
      <w:r w:rsidRPr="004E5308">
        <w:rPr>
          <w:rFonts w:ascii="Times New Roman" w:hAnsi="Times New Roman"/>
          <w:b/>
          <w:i/>
          <w:sz w:val="24"/>
          <w:szCs w:val="24"/>
        </w:rPr>
        <w:t>bir yıldan üç yıla kadar hapis ve beş bin güne kadar adli para cezası i</w:t>
      </w:r>
      <w:r w:rsidRPr="00316CDA">
        <w:rPr>
          <w:rFonts w:ascii="Times New Roman" w:hAnsi="Times New Roman"/>
          <w:i/>
          <w:sz w:val="24"/>
          <w:szCs w:val="24"/>
        </w:rPr>
        <w:t xml:space="preserve">le </w:t>
      </w:r>
      <w:r w:rsidRPr="00177817">
        <w:rPr>
          <w:rFonts w:ascii="Times New Roman" w:hAnsi="Times New Roman"/>
          <w:i/>
          <w:sz w:val="24"/>
          <w:szCs w:val="24"/>
        </w:rPr>
        <w:t>cezalandırılır</w:t>
      </w:r>
      <w:r>
        <w:rPr>
          <w:rFonts w:ascii="Times New Roman" w:hAnsi="Times New Roman"/>
          <w:i/>
          <w:sz w:val="24"/>
          <w:szCs w:val="24"/>
        </w:rPr>
        <w:t>…”</w:t>
      </w:r>
    </w:p>
    <w:p w:rsidR="00DB56B7" w:rsidRDefault="00DB56B7" w:rsidP="00C007EF">
      <w:pPr>
        <w:spacing w:after="0" w:line="240" w:lineRule="auto"/>
        <w:ind w:firstLine="708"/>
        <w:jc w:val="both"/>
        <w:rPr>
          <w:rFonts w:ascii="Times New Roman" w:hAnsi="Times New Roman"/>
          <w:sz w:val="24"/>
          <w:szCs w:val="24"/>
        </w:rPr>
      </w:pPr>
      <w:r>
        <w:rPr>
          <w:rFonts w:ascii="Times New Roman" w:hAnsi="Times New Roman"/>
          <w:sz w:val="24"/>
          <w:szCs w:val="24"/>
        </w:rPr>
        <w:t xml:space="preserve">Şeklinde düzenlenmiştir. </w:t>
      </w:r>
    </w:p>
    <w:p w:rsidR="00DB56B7" w:rsidRPr="00F40E38" w:rsidRDefault="00DB56B7" w:rsidP="00C007EF">
      <w:pPr>
        <w:spacing w:after="0" w:line="240" w:lineRule="auto"/>
        <w:ind w:firstLine="708"/>
        <w:jc w:val="both"/>
        <w:rPr>
          <w:rFonts w:ascii="Times New Roman" w:hAnsi="Times New Roman"/>
          <w:b/>
          <w:sz w:val="24"/>
          <w:szCs w:val="24"/>
        </w:rPr>
      </w:pPr>
      <w:r w:rsidRPr="00F40E38">
        <w:rPr>
          <w:rFonts w:ascii="Times New Roman" w:hAnsi="Times New Roman"/>
          <w:b/>
          <w:sz w:val="24"/>
          <w:szCs w:val="24"/>
        </w:rPr>
        <w:t>Değişik Madde Gerekçesi</w:t>
      </w:r>
    </w:p>
    <w:p w:rsidR="00DB56B7" w:rsidRDefault="00DB56B7" w:rsidP="00C007EF">
      <w:pPr>
        <w:spacing w:after="0" w:line="240" w:lineRule="auto"/>
        <w:ind w:firstLine="708"/>
        <w:jc w:val="both"/>
        <w:rPr>
          <w:rFonts w:ascii="Times New Roman" w:hAnsi="Times New Roman"/>
          <w:i/>
          <w:sz w:val="24"/>
          <w:szCs w:val="24"/>
        </w:rPr>
      </w:pPr>
      <w:r w:rsidRPr="00461F11">
        <w:rPr>
          <w:rFonts w:ascii="Times New Roman" w:hAnsi="Times New Roman"/>
          <w:i/>
        </w:rPr>
        <w:t>“</w:t>
      </w:r>
      <w:r>
        <w:rPr>
          <w:rFonts w:ascii="Times New Roman" w:hAnsi="Times New Roman"/>
          <w:i/>
        </w:rPr>
        <w:t>…</w:t>
      </w:r>
      <w:r w:rsidRPr="00461F11">
        <w:rPr>
          <w:rFonts w:ascii="Times New Roman" w:hAnsi="Times New Roman"/>
          <w:i/>
          <w:sz w:val="24"/>
          <w:szCs w:val="24"/>
        </w:rPr>
        <w:t xml:space="preserve">Türk Ceza Kanununun 257 </w:t>
      </w:r>
      <w:proofErr w:type="spellStart"/>
      <w:r w:rsidRPr="00461F11">
        <w:rPr>
          <w:rFonts w:ascii="Times New Roman" w:hAnsi="Times New Roman"/>
          <w:i/>
          <w:sz w:val="24"/>
          <w:szCs w:val="24"/>
        </w:rPr>
        <w:t>nci</w:t>
      </w:r>
      <w:proofErr w:type="spellEnd"/>
      <w:r w:rsidRPr="00461F11">
        <w:rPr>
          <w:rFonts w:ascii="Times New Roman" w:hAnsi="Times New Roman"/>
          <w:i/>
          <w:sz w:val="24"/>
          <w:szCs w:val="24"/>
        </w:rPr>
        <w:t xml:space="preserve"> maddesinde düzenlenmiş olan görevi kötüye kullanma suçu ile mülga 765 sayılı Türk Ceza Kanununun 228, 230 ve 240 inci maddelerinde </w:t>
      </w:r>
      <w:r w:rsidRPr="00461F11">
        <w:rPr>
          <w:rFonts w:ascii="Times New Roman" w:hAnsi="Times New Roman"/>
          <w:i/>
          <w:sz w:val="24"/>
          <w:szCs w:val="24"/>
        </w:rPr>
        <w:lastRenderedPageBreak/>
        <w:t>düzenlenen suçlar tek bir madde altında toplanmıştır. Mevcut düzenlemede görevi kötüye kullanma suçu, genel ve tamamlayıcı bir suç tipi olarak düzenlenmiştir. Bu nedenle, görevin gereklerine aykırı davranışın başka bir suçu oluşturmadığı hallerde söz konusu suç olacaktır. Mülga 765 sayılı Türk Ceza Kanunundaki düzenlemelerden farklı olarak, bu suçun oluşabilmesi için, objektif cezalandırabilme şartı olarak, görevin gereklerine aykırı hareket etmek suretiyle, kişilerin mağduriyetine veya kamunun zararına neden olunması ya da kişilere haksız menfaat sağlanması</w:t>
      </w:r>
      <w:r w:rsidRPr="006361E9">
        <w:rPr>
          <w:rFonts w:ascii="Times New Roman" w:hAnsi="Times New Roman"/>
          <w:i/>
          <w:sz w:val="24"/>
          <w:szCs w:val="24"/>
        </w:rPr>
        <w:t xml:space="preserve"> gerekmektedir. Ancak, maddenin birinci ve ikinci fıkralarında "kazanç" ibaresi kullanılması, suçun oluşumu bakımından kişilere sağlananın sadece "ekonomik" bir kazanç olarak algılanmasına sebebiyet vermiştir. </w:t>
      </w:r>
      <w:proofErr w:type="gramStart"/>
      <w:r w:rsidRPr="006361E9">
        <w:rPr>
          <w:rFonts w:ascii="Times New Roman" w:hAnsi="Times New Roman"/>
          <w:i/>
          <w:sz w:val="24"/>
          <w:szCs w:val="24"/>
        </w:rPr>
        <w:t>Halbuki</w:t>
      </w:r>
      <w:proofErr w:type="gramEnd"/>
      <w:r w:rsidRPr="006361E9">
        <w:rPr>
          <w:rFonts w:ascii="Times New Roman" w:hAnsi="Times New Roman"/>
          <w:i/>
          <w:sz w:val="24"/>
          <w:szCs w:val="24"/>
        </w:rPr>
        <w:t xml:space="preserve"> söz konusu suç, görevin gereklerine aykırı hareket etmek suretiyle kişilere ekonomik olarak ölçülemeyen bir menfaat da sağlanmış olabilir. Bu nedenle, söz konusu fıkralarda yer alan "kazanç" ibaresi, “menfaat" olarak değiştirilmiştir.</w:t>
      </w:r>
    </w:p>
    <w:p w:rsidR="00DB56B7" w:rsidRDefault="00DB56B7" w:rsidP="008E6647">
      <w:pPr>
        <w:spacing w:after="0" w:line="240" w:lineRule="auto"/>
        <w:ind w:firstLine="708"/>
        <w:jc w:val="both"/>
        <w:rPr>
          <w:rFonts w:ascii="Times New Roman" w:hAnsi="Times New Roman"/>
          <w:i/>
          <w:sz w:val="24"/>
          <w:szCs w:val="24"/>
        </w:rPr>
      </w:pPr>
      <w:r w:rsidRPr="006361E9">
        <w:rPr>
          <w:rFonts w:ascii="Times New Roman" w:hAnsi="Times New Roman"/>
          <w:i/>
          <w:sz w:val="24"/>
          <w:szCs w:val="24"/>
        </w:rPr>
        <w:t>Ayrıca, pek çok ülke ceza kanunlarında genel, tali ve tamamlayıcı bir suç olarak görevi kötüye kullanma suçuna yer verilmemiştir. Yeni Türk Ceza Kanununda ise, izlenen suç siyaseti gereğince, gene</w:t>
      </w:r>
      <w:r>
        <w:rPr>
          <w:rFonts w:ascii="Times New Roman" w:hAnsi="Times New Roman"/>
          <w:i/>
          <w:sz w:val="24"/>
          <w:szCs w:val="24"/>
        </w:rPr>
        <w:t>l, tali ve tamamlayıcı bir suç o</w:t>
      </w:r>
      <w:r w:rsidRPr="006361E9">
        <w:rPr>
          <w:rFonts w:ascii="Times New Roman" w:hAnsi="Times New Roman"/>
          <w:i/>
          <w:sz w:val="24"/>
          <w:szCs w:val="24"/>
        </w:rPr>
        <w:t>larak, görevi kötüye kullanma suçu tanımına yer verilmiştir. Ancak, bu suç için öngörülen ceza mi</w:t>
      </w:r>
      <w:r>
        <w:rPr>
          <w:rFonts w:ascii="Times New Roman" w:hAnsi="Times New Roman"/>
          <w:i/>
          <w:sz w:val="24"/>
          <w:szCs w:val="24"/>
        </w:rPr>
        <w:t>ktarları yüksek olmuştur. Aynı b</w:t>
      </w:r>
      <w:r w:rsidRPr="006361E9">
        <w:rPr>
          <w:rFonts w:ascii="Times New Roman" w:hAnsi="Times New Roman"/>
          <w:i/>
          <w:sz w:val="24"/>
          <w:szCs w:val="24"/>
        </w:rPr>
        <w:t>ölümde yer alan suçlar arasındaki dengeyi sağlamak için, bu suça ilişkin ceza miktarlarında indirim yapılması gereği ortaya çıkmıştır. Buna karşılık, üçüncü fıkrada ise, görevi kötüye kullanma suçunun nitelikli haliyle ilgili olarak hapis cezasının miktarı aynen muhafaza edilmiş ve ayrıca, adli para cezası öngörülmüştür</w:t>
      </w:r>
      <w:r>
        <w:rPr>
          <w:rFonts w:ascii="Times New Roman" w:hAnsi="Times New Roman"/>
          <w:i/>
          <w:sz w:val="24"/>
          <w:szCs w:val="24"/>
        </w:rPr>
        <w:t>…”</w:t>
      </w:r>
    </w:p>
    <w:p w:rsidR="00DB56B7" w:rsidRDefault="00DB56B7" w:rsidP="00C007EF">
      <w:pPr>
        <w:spacing w:after="0" w:line="240" w:lineRule="auto"/>
        <w:ind w:firstLine="708"/>
        <w:jc w:val="both"/>
        <w:rPr>
          <w:rFonts w:ascii="Times New Roman" w:hAnsi="Times New Roman"/>
          <w:b/>
          <w:i/>
          <w:sz w:val="24"/>
          <w:szCs w:val="24"/>
        </w:rPr>
      </w:pPr>
    </w:p>
    <w:p w:rsidR="00DB56B7" w:rsidRPr="00DD119C" w:rsidRDefault="00DB56B7" w:rsidP="00C007EF">
      <w:pPr>
        <w:spacing w:after="0" w:line="240" w:lineRule="auto"/>
        <w:ind w:firstLine="708"/>
        <w:jc w:val="both"/>
        <w:rPr>
          <w:rFonts w:ascii="Times New Roman" w:hAnsi="Times New Roman"/>
          <w:b/>
          <w:i/>
          <w:sz w:val="24"/>
          <w:szCs w:val="24"/>
        </w:rPr>
      </w:pPr>
      <w:r w:rsidRPr="00F40E38">
        <w:rPr>
          <w:rFonts w:ascii="Times New Roman" w:hAnsi="Times New Roman"/>
          <w:b/>
          <w:sz w:val="24"/>
          <w:szCs w:val="24"/>
        </w:rPr>
        <w:t>b) Madde Metninde İkinci ve Son Değişiklik</w:t>
      </w:r>
      <w:r w:rsidRPr="00DD119C">
        <w:rPr>
          <w:rFonts w:ascii="Times New Roman" w:hAnsi="Times New Roman"/>
          <w:b/>
          <w:i/>
          <w:sz w:val="24"/>
          <w:szCs w:val="24"/>
        </w:rPr>
        <w:t>.</w:t>
      </w:r>
    </w:p>
    <w:p w:rsidR="00DB56B7" w:rsidRDefault="00DB56B7" w:rsidP="008E6647">
      <w:pPr>
        <w:pStyle w:val="NormalWeb"/>
        <w:spacing w:before="0" w:beforeAutospacing="0" w:after="0" w:afterAutospacing="0"/>
        <w:ind w:firstLine="708"/>
        <w:jc w:val="both"/>
        <w:rPr>
          <w:color w:val="000000"/>
        </w:rPr>
      </w:pPr>
      <w:r w:rsidRPr="00C007EF">
        <w:rPr>
          <w:color w:val="000000"/>
        </w:rPr>
        <w:t xml:space="preserve">02.07.2012 tarihli </w:t>
      </w:r>
      <w:r w:rsidRPr="00C007EF">
        <w:rPr>
          <w:i/>
          <w:color w:val="000000"/>
        </w:rPr>
        <w:t>“6352 sayılı Yargı Hizmetlerinin Etkinleştirilmesi Amacıyla Bazı Kanunlarda Değişiklik Yapılması ve Basın Yayın Yoluyla İşlenen Suçlara İlişkin Dava ve Cezaların Ertelenmesi Hakkında Kanunun”</w:t>
      </w:r>
      <w:r w:rsidRPr="00C007EF">
        <w:rPr>
          <w:color w:val="000000"/>
        </w:rPr>
        <w:t xml:space="preserve"> 105</w:t>
      </w:r>
      <w:r>
        <w:rPr>
          <w:color w:val="000000"/>
        </w:rPr>
        <w:t xml:space="preserve"> </w:t>
      </w:r>
      <w:proofErr w:type="spellStart"/>
      <w:r>
        <w:rPr>
          <w:color w:val="000000"/>
        </w:rPr>
        <w:t>nci</w:t>
      </w:r>
      <w:proofErr w:type="spellEnd"/>
      <w:r>
        <w:rPr>
          <w:color w:val="000000"/>
        </w:rPr>
        <w:t xml:space="preserve"> maddesi ile 5237 sayılı Türk Ceza Kanunun </w:t>
      </w:r>
      <w:r w:rsidRPr="00C007EF">
        <w:rPr>
          <w:i/>
          <w:color w:val="000000"/>
        </w:rPr>
        <w:t>“görevi kötüye kullanma”</w:t>
      </w:r>
      <w:r>
        <w:rPr>
          <w:color w:val="000000"/>
        </w:rPr>
        <w:t xml:space="preserve"> başlıklı 257 </w:t>
      </w:r>
      <w:proofErr w:type="spellStart"/>
      <w:r>
        <w:rPr>
          <w:color w:val="000000"/>
        </w:rPr>
        <w:t>nci</w:t>
      </w:r>
      <w:proofErr w:type="spellEnd"/>
      <w:r>
        <w:rPr>
          <w:color w:val="000000"/>
        </w:rPr>
        <w:t xml:space="preserve"> maddesinde üçüncü fıkra kaldırılmak suretiyle değişiklik yapılmıştır. </w:t>
      </w:r>
    </w:p>
    <w:p w:rsidR="00DB56B7" w:rsidRDefault="00DB56B7" w:rsidP="008E6647">
      <w:pPr>
        <w:pStyle w:val="NormalWeb"/>
        <w:spacing w:before="0" w:beforeAutospacing="0" w:after="0" w:afterAutospacing="0"/>
        <w:ind w:firstLine="708"/>
        <w:jc w:val="both"/>
        <w:rPr>
          <w:color w:val="000000"/>
        </w:rPr>
      </w:pPr>
      <w:r>
        <w:rPr>
          <w:color w:val="000000"/>
        </w:rPr>
        <w:t xml:space="preserve">Bu değişiklikten sonra 5237 sayılı </w:t>
      </w:r>
      <w:proofErr w:type="spellStart"/>
      <w:r>
        <w:rPr>
          <w:color w:val="000000"/>
        </w:rPr>
        <w:t>TCK’un</w:t>
      </w:r>
      <w:proofErr w:type="spellEnd"/>
      <w:r>
        <w:rPr>
          <w:color w:val="000000"/>
        </w:rPr>
        <w:t xml:space="preserve"> 257 </w:t>
      </w:r>
      <w:proofErr w:type="spellStart"/>
      <w:r>
        <w:rPr>
          <w:color w:val="000000"/>
        </w:rPr>
        <w:t>nci</w:t>
      </w:r>
      <w:proofErr w:type="spellEnd"/>
      <w:r>
        <w:rPr>
          <w:color w:val="000000"/>
        </w:rPr>
        <w:t xml:space="preserve"> maddesinin son hali;</w:t>
      </w:r>
    </w:p>
    <w:p w:rsidR="00DB56B7" w:rsidRPr="00C007EF" w:rsidRDefault="00DB56B7" w:rsidP="00C007EF">
      <w:pPr>
        <w:spacing w:after="0" w:line="240" w:lineRule="auto"/>
        <w:ind w:firstLine="708"/>
        <w:jc w:val="both"/>
        <w:rPr>
          <w:rFonts w:ascii="Times New Roman" w:hAnsi="Times New Roman"/>
          <w:b/>
          <w:i/>
          <w:sz w:val="24"/>
          <w:szCs w:val="24"/>
        </w:rPr>
      </w:pPr>
      <w:r w:rsidRPr="00C007EF">
        <w:rPr>
          <w:rFonts w:ascii="Times New Roman" w:hAnsi="Times New Roman"/>
          <w:b/>
          <w:i/>
          <w:color w:val="000000"/>
          <w:sz w:val="24"/>
          <w:szCs w:val="24"/>
        </w:rPr>
        <w:t>“…</w:t>
      </w:r>
      <w:r w:rsidRPr="00C007EF">
        <w:rPr>
          <w:rFonts w:ascii="Times New Roman" w:hAnsi="Times New Roman"/>
          <w:b/>
          <w:i/>
          <w:sz w:val="24"/>
          <w:szCs w:val="24"/>
        </w:rPr>
        <w:t xml:space="preserve">(1) Kanunda ayrıca suç olarak tanımlanan haller dışında, görevinin gereklerine aykırı hareket etmek suretiyle, kişilerin mağduriyetine veya kamunun zararına neden olan ya da kişilere haksız bir menfaat sağlayan kamu görevlisi, altı aydan iki yıla kadar hapis cezası ile cezalandırılır. </w:t>
      </w:r>
    </w:p>
    <w:p w:rsidR="00DB56B7" w:rsidRPr="00C007EF" w:rsidRDefault="00DB56B7" w:rsidP="00C007EF">
      <w:pPr>
        <w:spacing w:after="0" w:line="240" w:lineRule="auto"/>
        <w:ind w:firstLine="708"/>
        <w:jc w:val="both"/>
        <w:rPr>
          <w:rFonts w:ascii="Times New Roman" w:hAnsi="Times New Roman"/>
          <w:b/>
          <w:i/>
          <w:sz w:val="24"/>
          <w:szCs w:val="24"/>
        </w:rPr>
      </w:pPr>
      <w:r w:rsidRPr="00C007EF">
        <w:rPr>
          <w:rFonts w:ascii="Times New Roman" w:hAnsi="Times New Roman"/>
          <w:b/>
          <w:i/>
          <w:sz w:val="24"/>
          <w:szCs w:val="24"/>
        </w:rPr>
        <w:t>(2) Kanunda ayrıca suç olarak tanımlanan haller dışında, görevinin gereklerini yapmakta ihmal veya gecikme göstererek, kişilerin mağduriyetine veya kamunun zararına neden olan ya da kişilere haksız bir menfaat sağlayan kamu görevlisi, üç aydan bir yıla kadar hapis cezası ile cezalandırılır.</w:t>
      </w:r>
    </w:p>
    <w:p w:rsidR="00DB56B7" w:rsidRPr="00C007EF" w:rsidRDefault="00DB56B7" w:rsidP="00C007EF">
      <w:pPr>
        <w:spacing w:after="0" w:line="240" w:lineRule="auto"/>
        <w:ind w:firstLine="708"/>
        <w:jc w:val="both"/>
        <w:rPr>
          <w:rFonts w:ascii="Times New Roman" w:hAnsi="Times New Roman"/>
          <w:b/>
          <w:sz w:val="24"/>
          <w:szCs w:val="24"/>
        </w:rPr>
      </w:pPr>
      <w:r w:rsidRPr="00C007EF">
        <w:rPr>
          <w:rFonts w:ascii="Times New Roman" w:hAnsi="Times New Roman"/>
          <w:b/>
          <w:i/>
          <w:sz w:val="24"/>
          <w:szCs w:val="24"/>
        </w:rPr>
        <w:t xml:space="preserve">(3) (Mülga fıkra: 02.07.2012 -6352 sayılı kanun 105 </w:t>
      </w:r>
      <w:proofErr w:type="spellStart"/>
      <w:r w:rsidRPr="00C007EF">
        <w:rPr>
          <w:rFonts w:ascii="Times New Roman" w:hAnsi="Times New Roman"/>
          <w:b/>
          <w:i/>
          <w:sz w:val="24"/>
          <w:szCs w:val="24"/>
        </w:rPr>
        <w:t>md.</w:t>
      </w:r>
      <w:proofErr w:type="spellEnd"/>
      <w:r w:rsidRPr="00C007EF">
        <w:rPr>
          <w:rFonts w:ascii="Times New Roman" w:hAnsi="Times New Roman"/>
          <w:b/>
          <w:i/>
          <w:sz w:val="24"/>
          <w:szCs w:val="24"/>
        </w:rPr>
        <w:t xml:space="preserve">)…” </w:t>
      </w:r>
    </w:p>
    <w:p w:rsidR="00DB56B7" w:rsidRDefault="00DB56B7" w:rsidP="00C007EF">
      <w:pPr>
        <w:spacing w:after="0" w:line="240" w:lineRule="auto"/>
        <w:ind w:firstLine="708"/>
        <w:jc w:val="both"/>
        <w:rPr>
          <w:rFonts w:ascii="Times New Roman" w:hAnsi="Times New Roman"/>
          <w:sz w:val="24"/>
          <w:szCs w:val="24"/>
        </w:rPr>
      </w:pPr>
      <w:r>
        <w:rPr>
          <w:rFonts w:ascii="Times New Roman" w:hAnsi="Times New Roman"/>
          <w:sz w:val="24"/>
          <w:szCs w:val="24"/>
        </w:rPr>
        <w:t xml:space="preserve">Şekline dönüşmüştür. </w:t>
      </w:r>
    </w:p>
    <w:p w:rsidR="00DB56B7" w:rsidRPr="00F40E38" w:rsidRDefault="00DB56B7" w:rsidP="008E6647">
      <w:pPr>
        <w:spacing w:after="0" w:line="240" w:lineRule="auto"/>
        <w:ind w:firstLine="708"/>
        <w:jc w:val="both"/>
        <w:rPr>
          <w:rFonts w:ascii="Times New Roman" w:hAnsi="Times New Roman"/>
          <w:b/>
          <w:sz w:val="24"/>
          <w:szCs w:val="24"/>
        </w:rPr>
      </w:pPr>
      <w:r>
        <w:rPr>
          <w:rFonts w:ascii="Times New Roman" w:hAnsi="Times New Roman"/>
          <w:b/>
          <w:sz w:val="24"/>
          <w:szCs w:val="24"/>
        </w:rPr>
        <w:t>Değişik Madde Gerekçesi</w:t>
      </w:r>
    </w:p>
    <w:p w:rsidR="00DB56B7" w:rsidRDefault="00DB56B7" w:rsidP="00C007EF">
      <w:pPr>
        <w:spacing w:after="0" w:line="240" w:lineRule="auto"/>
        <w:ind w:firstLine="708"/>
        <w:jc w:val="both"/>
        <w:rPr>
          <w:rFonts w:ascii="Times New Roman" w:hAnsi="Times New Roman"/>
          <w:sz w:val="24"/>
          <w:szCs w:val="24"/>
        </w:rPr>
      </w:pPr>
      <w:r>
        <w:rPr>
          <w:rFonts w:ascii="Times New Roman" w:hAnsi="Times New Roman"/>
          <w:sz w:val="24"/>
          <w:szCs w:val="24"/>
        </w:rPr>
        <w:t xml:space="preserve">Madde gerekçesi bulunmamaktadır. </w:t>
      </w:r>
    </w:p>
    <w:p w:rsidR="00DB56B7" w:rsidRDefault="00DB56B7" w:rsidP="00C007EF">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xml:space="preserve">Ancak </w:t>
      </w:r>
      <w:r w:rsidRPr="00E768C6">
        <w:rPr>
          <w:rFonts w:ascii="Times New Roman" w:hAnsi="Times New Roman"/>
          <w:sz w:val="24"/>
          <w:szCs w:val="24"/>
        </w:rPr>
        <w:t>6352 sayılı Kanun</w:t>
      </w:r>
      <w:r>
        <w:rPr>
          <w:rFonts w:ascii="Times New Roman" w:hAnsi="Times New Roman"/>
          <w:sz w:val="24"/>
          <w:szCs w:val="24"/>
        </w:rPr>
        <w:t xml:space="preserve"> ile 5237 sayılı </w:t>
      </w:r>
      <w:r w:rsidRPr="00E768C6">
        <w:rPr>
          <w:rFonts w:ascii="Times New Roman" w:hAnsi="Times New Roman"/>
          <w:sz w:val="24"/>
          <w:szCs w:val="24"/>
        </w:rPr>
        <w:t xml:space="preserve">Türk Ceza Kanunun 252 </w:t>
      </w:r>
      <w:proofErr w:type="spellStart"/>
      <w:r w:rsidRPr="00E768C6">
        <w:rPr>
          <w:rFonts w:ascii="Times New Roman" w:hAnsi="Times New Roman"/>
          <w:sz w:val="24"/>
          <w:szCs w:val="24"/>
        </w:rPr>
        <w:t>nci</w:t>
      </w:r>
      <w:proofErr w:type="spellEnd"/>
      <w:r w:rsidRPr="00E768C6">
        <w:rPr>
          <w:rFonts w:ascii="Times New Roman" w:hAnsi="Times New Roman"/>
          <w:sz w:val="24"/>
          <w:szCs w:val="24"/>
        </w:rPr>
        <w:t xml:space="preserve"> maddesinde</w:t>
      </w:r>
      <w:r>
        <w:rPr>
          <w:rFonts w:ascii="Times New Roman" w:hAnsi="Times New Roman"/>
          <w:sz w:val="24"/>
          <w:szCs w:val="24"/>
        </w:rPr>
        <w:t xml:space="preserve"> yazılı olan rüşvet suçunun, </w:t>
      </w:r>
      <w:r w:rsidRPr="00E768C6">
        <w:rPr>
          <w:rFonts w:ascii="Times New Roman" w:hAnsi="Times New Roman"/>
          <w:sz w:val="24"/>
          <w:szCs w:val="24"/>
        </w:rPr>
        <w:t>görevin gereklerine uygun olup olmadığına bakılmaksızın görevin ifasıyla ilgili bir işi</w:t>
      </w:r>
      <w:r>
        <w:rPr>
          <w:rFonts w:ascii="Times New Roman" w:hAnsi="Times New Roman"/>
          <w:sz w:val="24"/>
          <w:szCs w:val="24"/>
        </w:rPr>
        <w:t>n</w:t>
      </w:r>
      <w:r w:rsidRPr="00E768C6">
        <w:rPr>
          <w:rFonts w:ascii="Times New Roman" w:hAnsi="Times New Roman"/>
          <w:sz w:val="24"/>
          <w:szCs w:val="24"/>
        </w:rPr>
        <w:t xml:space="preserve"> yap</w:t>
      </w:r>
      <w:r>
        <w:rPr>
          <w:rFonts w:ascii="Times New Roman" w:hAnsi="Times New Roman"/>
          <w:sz w:val="24"/>
          <w:szCs w:val="24"/>
        </w:rPr>
        <w:t>ıl</w:t>
      </w:r>
      <w:r w:rsidRPr="00E768C6">
        <w:rPr>
          <w:rFonts w:ascii="Times New Roman" w:hAnsi="Times New Roman"/>
          <w:sz w:val="24"/>
          <w:szCs w:val="24"/>
        </w:rPr>
        <w:t>ması veya ya</w:t>
      </w:r>
      <w:r>
        <w:rPr>
          <w:rFonts w:ascii="Times New Roman" w:hAnsi="Times New Roman"/>
          <w:sz w:val="24"/>
          <w:szCs w:val="24"/>
        </w:rPr>
        <w:t>pıl</w:t>
      </w:r>
      <w:r w:rsidRPr="00E768C6">
        <w:rPr>
          <w:rFonts w:ascii="Times New Roman" w:hAnsi="Times New Roman"/>
          <w:sz w:val="24"/>
          <w:szCs w:val="24"/>
        </w:rPr>
        <w:t xml:space="preserve">maması için menfaat sağlanması </w:t>
      </w:r>
      <w:r>
        <w:rPr>
          <w:rFonts w:ascii="Times New Roman" w:hAnsi="Times New Roman"/>
          <w:sz w:val="24"/>
          <w:szCs w:val="24"/>
        </w:rPr>
        <w:t xml:space="preserve">şeklinde yeniden tanımlanması nedeniyle </w:t>
      </w:r>
      <w:r w:rsidRPr="00E768C6">
        <w:rPr>
          <w:rFonts w:ascii="Times New Roman" w:hAnsi="Times New Roman"/>
          <w:sz w:val="24"/>
          <w:szCs w:val="24"/>
        </w:rPr>
        <w:t xml:space="preserve">257 </w:t>
      </w:r>
      <w:proofErr w:type="spellStart"/>
      <w:r w:rsidRPr="00E768C6">
        <w:rPr>
          <w:rFonts w:ascii="Times New Roman" w:hAnsi="Times New Roman"/>
          <w:sz w:val="24"/>
          <w:szCs w:val="24"/>
        </w:rPr>
        <w:t>nci</w:t>
      </w:r>
      <w:proofErr w:type="spellEnd"/>
      <w:r w:rsidRPr="00E768C6">
        <w:rPr>
          <w:rFonts w:ascii="Times New Roman" w:hAnsi="Times New Roman"/>
          <w:sz w:val="24"/>
          <w:szCs w:val="24"/>
        </w:rPr>
        <w:t xml:space="preserve"> maddenin üçüncü fıkrasındaki suç tanımının uygulama alanı</w:t>
      </w:r>
      <w:r>
        <w:rPr>
          <w:rFonts w:ascii="Times New Roman" w:hAnsi="Times New Roman"/>
          <w:sz w:val="24"/>
          <w:szCs w:val="24"/>
        </w:rPr>
        <w:t xml:space="preserve"> kalmaması üzerine kaldırıldığı anlaşılmaktadır. </w:t>
      </w:r>
      <w:proofErr w:type="gramEnd"/>
      <w:r>
        <w:rPr>
          <w:rFonts w:ascii="Times New Roman" w:hAnsi="Times New Roman"/>
          <w:sz w:val="24"/>
          <w:szCs w:val="24"/>
        </w:rPr>
        <w:t xml:space="preserve">Diğer bir ifade ile </w:t>
      </w:r>
      <w:r w:rsidRPr="00E768C6">
        <w:rPr>
          <w:rFonts w:ascii="Times New Roman" w:hAnsi="Times New Roman"/>
          <w:sz w:val="24"/>
          <w:szCs w:val="24"/>
        </w:rPr>
        <w:t xml:space="preserve">görevinin gereklerini yapmak amacıyla bir </w:t>
      </w:r>
      <w:r>
        <w:rPr>
          <w:rFonts w:ascii="Times New Roman" w:hAnsi="Times New Roman"/>
          <w:sz w:val="24"/>
          <w:szCs w:val="24"/>
        </w:rPr>
        <w:t xml:space="preserve">kamu görevlisinin </w:t>
      </w:r>
      <w:r w:rsidRPr="00E768C6">
        <w:rPr>
          <w:rFonts w:ascii="Times New Roman" w:hAnsi="Times New Roman"/>
          <w:sz w:val="24"/>
          <w:szCs w:val="24"/>
        </w:rPr>
        <w:t>çıkar elde etmesi görevi kötüye kullanma suçu kapsamında</w:t>
      </w:r>
      <w:r>
        <w:rPr>
          <w:rFonts w:ascii="Times New Roman" w:hAnsi="Times New Roman"/>
          <w:sz w:val="24"/>
          <w:szCs w:val="24"/>
        </w:rPr>
        <w:t xml:space="preserve">n çıkarılmıştır. </w:t>
      </w:r>
    </w:p>
    <w:p w:rsidR="00DB56B7" w:rsidRDefault="00DB56B7" w:rsidP="00C007EF">
      <w:pPr>
        <w:spacing w:after="0" w:line="240" w:lineRule="auto"/>
        <w:ind w:firstLine="708"/>
        <w:jc w:val="both"/>
        <w:rPr>
          <w:rFonts w:ascii="Times New Roman" w:hAnsi="Times New Roman"/>
          <w:sz w:val="24"/>
          <w:szCs w:val="24"/>
        </w:rPr>
      </w:pPr>
      <w:r>
        <w:rPr>
          <w:rFonts w:ascii="Times New Roman" w:hAnsi="Times New Roman"/>
          <w:sz w:val="24"/>
          <w:szCs w:val="24"/>
        </w:rPr>
        <w:t>6352 sayılı Kanunun hazırlanma gerekçesi;</w:t>
      </w:r>
    </w:p>
    <w:p w:rsidR="00DB56B7" w:rsidRPr="001473B8" w:rsidRDefault="00DB56B7" w:rsidP="008E6647">
      <w:pPr>
        <w:spacing w:after="0" w:line="240" w:lineRule="auto"/>
        <w:ind w:firstLine="708"/>
        <w:jc w:val="both"/>
        <w:rPr>
          <w:rFonts w:ascii="Times New Roman" w:hAnsi="Times New Roman"/>
          <w:i/>
          <w:sz w:val="24"/>
          <w:szCs w:val="24"/>
        </w:rPr>
      </w:pPr>
      <w:r w:rsidRPr="001473B8">
        <w:rPr>
          <w:rFonts w:ascii="Times New Roman" w:hAnsi="Times New Roman"/>
          <w:i/>
          <w:sz w:val="24"/>
          <w:szCs w:val="24"/>
        </w:rPr>
        <w:t xml:space="preserve">“…Avrupa İnsan Hakları Sözleşmesinin (AİHS) 6. maddesinde herkesin, bağımsız ve tarafsız bir mahkeme tarafından, davasının "makul süre içinde" görülmesini isteme hakkına sahip olduğu düzenlenmiştir. Söz konusu hükme paralel olarak 1982 Anayasasının 141. </w:t>
      </w:r>
      <w:r w:rsidRPr="001473B8">
        <w:rPr>
          <w:rFonts w:ascii="Times New Roman" w:hAnsi="Times New Roman"/>
          <w:i/>
          <w:sz w:val="24"/>
          <w:szCs w:val="24"/>
        </w:rPr>
        <w:lastRenderedPageBreak/>
        <w:t>maddesinin son fıkrasında, davaların en az giderle ve mümkün olan süratle sonuçlandırılması, yargının görevi olarak belirtilmiştir.</w:t>
      </w:r>
    </w:p>
    <w:p w:rsidR="00DB56B7" w:rsidRPr="001473B8" w:rsidRDefault="00DB56B7" w:rsidP="008E6647">
      <w:pPr>
        <w:spacing w:after="0" w:line="240" w:lineRule="auto"/>
        <w:ind w:firstLine="708"/>
        <w:jc w:val="both"/>
        <w:rPr>
          <w:rFonts w:ascii="Times New Roman" w:hAnsi="Times New Roman"/>
          <w:i/>
          <w:sz w:val="24"/>
          <w:szCs w:val="24"/>
        </w:rPr>
      </w:pPr>
      <w:r w:rsidRPr="001473B8">
        <w:rPr>
          <w:rFonts w:ascii="Times New Roman" w:hAnsi="Times New Roman"/>
          <w:i/>
          <w:sz w:val="24"/>
          <w:szCs w:val="24"/>
        </w:rPr>
        <w:t xml:space="preserve"> Son yıllarda yargının iş yükünün aşırı şekilde ağırlaşması ve yargılama sürecinin istenilen süratle işlememesi, Anayasamızın ve Avrupa İnsan Hakları Sözleşmesinin kabul ettiği makul sürede yargılanma hakkı ve devletin makul sürede yargılama yükümlülüğünün gereğinin yerine getirilmesini önemli derecede engellemektedir.</w:t>
      </w:r>
    </w:p>
    <w:p w:rsidR="00DB56B7" w:rsidRPr="001473B8" w:rsidRDefault="00DB56B7" w:rsidP="008E6647">
      <w:pPr>
        <w:spacing w:after="0" w:line="240" w:lineRule="auto"/>
        <w:ind w:firstLine="708"/>
        <w:jc w:val="both"/>
        <w:rPr>
          <w:rFonts w:ascii="Times New Roman" w:hAnsi="Times New Roman"/>
          <w:i/>
          <w:sz w:val="24"/>
          <w:szCs w:val="24"/>
        </w:rPr>
      </w:pPr>
      <w:r w:rsidRPr="001473B8">
        <w:rPr>
          <w:rFonts w:ascii="Times New Roman" w:hAnsi="Times New Roman"/>
          <w:i/>
          <w:sz w:val="24"/>
          <w:szCs w:val="24"/>
        </w:rPr>
        <w:t xml:space="preserve"> Avrupa İnsan Hakları Sözleşmesinin ihlâli nedeniyle Türkiye'nin tazminat ödemek zorunda kaldığı fiillerin önemli bir kısmının da makul sürede yargılama ilkesinin ihlâliyle ilgili olduğu düşünüldüğünde, makul sürede yargılama yükümlülüğünün önemi daha da artmaktadır.</w:t>
      </w:r>
    </w:p>
    <w:p w:rsidR="00DB56B7" w:rsidRPr="001473B8" w:rsidRDefault="00DB56B7" w:rsidP="008E6647">
      <w:pPr>
        <w:spacing w:after="0" w:line="240" w:lineRule="auto"/>
        <w:ind w:firstLine="708"/>
        <w:jc w:val="both"/>
        <w:rPr>
          <w:rFonts w:ascii="Times New Roman" w:hAnsi="Times New Roman"/>
          <w:i/>
          <w:sz w:val="24"/>
          <w:szCs w:val="24"/>
        </w:rPr>
      </w:pPr>
      <w:r w:rsidRPr="001473B8">
        <w:rPr>
          <w:rFonts w:ascii="Times New Roman" w:hAnsi="Times New Roman"/>
          <w:i/>
          <w:sz w:val="24"/>
          <w:szCs w:val="24"/>
        </w:rPr>
        <w:t xml:space="preserve"> Bu Kanun 1. ve 2. Yargı Paketleri olarak adlandırılan sürecin devamı niteliğinde olan ve yargı hizmetlerinin etkinleştirilmesini amaçlayan 3. Yargı Paketidir.</w:t>
      </w:r>
    </w:p>
    <w:p w:rsidR="00DB56B7" w:rsidRPr="001473B8" w:rsidRDefault="00DB56B7" w:rsidP="008E6647">
      <w:pPr>
        <w:spacing w:after="0" w:line="240" w:lineRule="auto"/>
        <w:ind w:firstLine="708"/>
        <w:jc w:val="both"/>
        <w:rPr>
          <w:rFonts w:ascii="Times New Roman" w:hAnsi="Times New Roman"/>
          <w:i/>
          <w:sz w:val="24"/>
          <w:szCs w:val="24"/>
        </w:rPr>
      </w:pPr>
      <w:r w:rsidRPr="001473B8">
        <w:rPr>
          <w:rFonts w:ascii="Times New Roman" w:hAnsi="Times New Roman"/>
          <w:i/>
          <w:sz w:val="24"/>
          <w:szCs w:val="24"/>
        </w:rPr>
        <w:t xml:space="preserve"> Bu kapsamda daha önce, yargı hizmetlerinde etkinlik ve verimliliğin sağlanabilmesi bakımından, 6110 sayılı "Bazı Kanunlarda Değişiklik Yapılmasına Dair </w:t>
      </w:r>
      <w:proofErr w:type="spellStart"/>
      <w:r w:rsidRPr="001473B8">
        <w:rPr>
          <w:rFonts w:ascii="Times New Roman" w:hAnsi="Times New Roman"/>
          <w:i/>
          <w:sz w:val="24"/>
          <w:szCs w:val="24"/>
        </w:rPr>
        <w:t>Kanun"la</w:t>
      </w:r>
      <w:proofErr w:type="spellEnd"/>
      <w:r w:rsidRPr="001473B8">
        <w:rPr>
          <w:rFonts w:ascii="Times New Roman" w:hAnsi="Times New Roman"/>
          <w:i/>
          <w:sz w:val="24"/>
          <w:szCs w:val="24"/>
        </w:rPr>
        <w:t>, Yargıtay ve Danıştay'ın üye ve daire sayısı ile tetkik hâkimi kapasitesi artırılmış, anılan yüksek mahkemelerin iş yükünün azaltılması ve yargılama süresinin kısaltılmasını sağlayacak önemli değişiklikler hayata geçirilmiştir.”</w:t>
      </w:r>
    </w:p>
    <w:p w:rsidR="00DB56B7" w:rsidRPr="001473B8" w:rsidRDefault="00DB56B7" w:rsidP="008E6647">
      <w:pPr>
        <w:spacing w:after="0" w:line="240" w:lineRule="auto"/>
        <w:ind w:firstLine="708"/>
        <w:jc w:val="both"/>
        <w:rPr>
          <w:rFonts w:ascii="Times New Roman" w:hAnsi="Times New Roman"/>
          <w:i/>
          <w:sz w:val="24"/>
          <w:szCs w:val="24"/>
        </w:rPr>
      </w:pPr>
      <w:r w:rsidRPr="001473B8">
        <w:rPr>
          <w:rFonts w:ascii="Times New Roman" w:hAnsi="Times New Roman"/>
          <w:b/>
          <w:i/>
          <w:sz w:val="24"/>
          <w:szCs w:val="24"/>
        </w:rPr>
        <w:t xml:space="preserve"> </w:t>
      </w:r>
      <w:proofErr w:type="gramStart"/>
      <w:r w:rsidRPr="001473B8">
        <w:rPr>
          <w:rFonts w:ascii="Times New Roman" w:hAnsi="Times New Roman"/>
          <w:i/>
          <w:sz w:val="24"/>
          <w:szCs w:val="24"/>
        </w:rPr>
        <w:t>6217 sayılı "Yargı Hizmetlerinin Hızlandırılması Amacıyla Bazı Kanunlarda Değişiklik Yapılmasına Dair Kanun" (1. Yargı Paketi) ve 650 sayılı Kanun Hükmünde Kararnameyle (2. Yargı Paketi) de adaletin hızlandırılmasını, süratli, verimli ve ekonomik bir şekilde yürütülmesini sağlamak, mahkemelerin iş yükünü azaltmak ve yargılama faaliyetinde zaman ve emek kaybını önlemek amacıyla çeşitli kanunlarda değişiklikler yapılmıştır.</w:t>
      </w:r>
      <w:proofErr w:type="gramEnd"/>
    </w:p>
    <w:p w:rsidR="00DB56B7" w:rsidRPr="001473B8" w:rsidRDefault="00DB56B7" w:rsidP="008E6647">
      <w:pPr>
        <w:spacing w:after="0" w:line="240" w:lineRule="auto"/>
        <w:ind w:firstLine="708"/>
        <w:jc w:val="both"/>
        <w:rPr>
          <w:rFonts w:ascii="Times New Roman" w:hAnsi="Times New Roman"/>
          <w:i/>
          <w:sz w:val="24"/>
          <w:szCs w:val="24"/>
        </w:rPr>
      </w:pPr>
      <w:r w:rsidRPr="001473B8">
        <w:rPr>
          <w:rFonts w:ascii="Times New Roman" w:hAnsi="Times New Roman"/>
          <w:i/>
          <w:sz w:val="24"/>
          <w:szCs w:val="24"/>
        </w:rPr>
        <w:t xml:space="preserve"> Yargı hizmetlerinin hızlandırılmasına yönelik yapılan düzenlemelerin devamı niteliğinde olan bu Kanun, aynı amacın devamı olarak esas itibarıyla yargının iş yükünün azaltılarak adalet hizmetlerinin hızlandırılması ve etkinliğinin artırılmasını hedeflemiştir. Bununla birlikte bu Kanunda çeşitli kanunların uygulanmasından kaynaklanan bazı sorunlara çözüm getirmek amacıyla da düzenlemeler yapılmıştır</w:t>
      </w:r>
      <w:r>
        <w:rPr>
          <w:rFonts w:ascii="Times New Roman" w:hAnsi="Times New Roman"/>
          <w:i/>
          <w:sz w:val="24"/>
          <w:szCs w:val="24"/>
        </w:rPr>
        <w:t>…</w:t>
      </w:r>
      <w:r w:rsidRPr="001473B8">
        <w:rPr>
          <w:rFonts w:ascii="Times New Roman" w:hAnsi="Times New Roman"/>
          <w:i/>
          <w:sz w:val="24"/>
          <w:szCs w:val="24"/>
        </w:rPr>
        <w:t>”</w:t>
      </w:r>
    </w:p>
    <w:p w:rsidR="00DB56B7" w:rsidRDefault="00DB56B7" w:rsidP="007B52F6">
      <w:pPr>
        <w:spacing w:after="0" w:line="240" w:lineRule="auto"/>
        <w:ind w:firstLine="708"/>
        <w:jc w:val="both"/>
        <w:rPr>
          <w:rFonts w:ascii="Times New Roman" w:hAnsi="Times New Roman"/>
          <w:sz w:val="24"/>
          <w:szCs w:val="24"/>
        </w:rPr>
      </w:pPr>
      <w:r w:rsidRPr="001473B8">
        <w:rPr>
          <w:rFonts w:ascii="Times New Roman" w:hAnsi="Times New Roman"/>
          <w:sz w:val="24"/>
          <w:szCs w:val="24"/>
        </w:rPr>
        <w:t xml:space="preserve">Şeklindedir. </w:t>
      </w:r>
    </w:p>
    <w:p w:rsidR="00DB56B7" w:rsidRDefault="00DB56B7" w:rsidP="007B52F6">
      <w:pPr>
        <w:spacing w:after="0" w:line="240" w:lineRule="auto"/>
        <w:ind w:firstLine="708"/>
        <w:jc w:val="both"/>
        <w:rPr>
          <w:rFonts w:ascii="Times New Roman" w:hAnsi="Times New Roman"/>
          <w:sz w:val="24"/>
          <w:szCs w:val="24"/>
        </w:rPr>
      </w:pPr>
    </w:p>
    <w:p w:rsidR="00DB56B7" w:rsidRDefault="00DB56B7" w:rsidP="007B52F6">
      <w:pPr>
        <w:spacing w:after="0" w:line="240" w:lineRule="auto"/>
        <w:ind w:firstLine="708"/>
        <w:jc w:val="both"/>
        <w:rPr>
          <w:rFonts w:ascii="Times New Roman" w:hAnsi="Times New Roman"/>
          <w:b/>
          <w:sz w:val="24"/>
          <w:szCs w:val="24"/>
          <w:u w:val="single"/>
          <w:lang w:eastAsia="tr-TR"/>
        </w:rPr>
      </w:pPr>
      <w:r w:rsidRPr="008544DC">
        <w:rPr>
          <w:rFonts w:ascii="Times New Roman" w:hAnsi="Times New Roman"/>
          <w:b/>
          <w:sz w:val="24"/>
          <w:szCs w:val="24"/>
          <w:u w:val="single"/>
          <w:lang w:eastAsia="tr-TR"/>
        </w:rPr>
        <w:t>GÖREVİ KÖTÜYE KULLANMA</w:t>
      </w:r>
      <w:r>
        <w:rPr>
          <w:rFonts w:ascii="Times New Roman" w:hAnsi="Times New Roman"/>
          <w:b/>
          <w:sz w:val="24"/>
          <w:szCs w:val="24"/>
          <w:u w:val="single"/>
          <w:lang w:eastAsia="tr-TR"/>
        </w:rPr>
        <w:t xml:space="preserve"> SUÇUNDA KORUNA</w:t>
      </w:r>
      <w:r w:rsidR="001A135F">
        <w:rPr>
          <w:rFonts w:ascii="Times New Roman" w:hAnsi="Times New Roman"/>
          <w:b/>
          <w:sz w:val="24"/>
          <w:szCs w:val="24"/>
          <w:u w:val="single"/>
          <w:lang w:eastAsia="tr-TR"/>
        </w:rPr>
        <w:t>N</w:t>
      </w:r>
      <w:r>
        <w:rPr>
          <w:rFonts w:ascii="Times New Roman" w:hAnsi="Times New Roman"/>
          <w:b/>
          <w:sz w:val="24"/>
          <w:szCs w:val="24"/>
          <w:u w:val="single"/>
          <w:lang w:eastAsia="tr-TR"/>
        </w:rPr>
        <w:t xml:space="preserve"> HUKUKİ DEĞER</w:t>
      </w:r>
    </w:p>
    <w:p w:rsidR="00DB56B7" w:rsidRDefault="00DB56B7" w:rsidP="007B52F6">
      <w:pPr>
        <w:spacing w:after="0" w:line="240" w:lineRule="auto"/>
        <w:ind w:firstLine="708"/>
        <w:jc w:val="both"/>
        <w:rPr>
          <w:rFonts w:ascii="Times New Roman" w:hAnsi="Times New Roman"/>
          <w:color w:val="231F20"/>
          <w:sz w:val="24"/>
          <w:szCs w:val="24"/>
          <w:lang w:eastAsia="tr-TR"/>
        </w:rPr>
      </w:pPr>
      <w:r w:rsidRPr="007B52F6">
        <w:rPr>
          <w:rFonts w:ascii="Times New Roman" w:hAnsi="Times New Roman"/>
          <w:color w:val="231F20"/>
          <w:sz w:val="24"/>
          <w:szCs w:val="24"/>
          <w:lang w:eastAsia="tr-TR"/>
        </w:rPr>
        <w:t>Bir hukuk toplumunda, sosyal hayatın devamı bakımından önemli olan</w:t>
      </w:r>
      <w:r>
        <w:rPr>
          <w:rFonts w:ascii="Times New Roman" w:hAnsi="Times New Roman"/>
          <w:color w:val="231F20"/>
          <w:sz w:val="24"/>
          <w:szCs w:val="24"/>
          <w:lang w:eastAsia="tr-TR"/>
        </w:rPr>
        <w:t xml:space="preserve"> </w:t>
      </w:r>
      <w:r w:rsidRPr="007B52F6">
        <w:rPr>
          <w:rFonts w:ascii="Times New Roman" w:hAnsi="Times New Roman"/>
          <w:color w:val="231F20"/>
          <w:sz w:val="24"/>
          <w:szCs w:val="24"/>
          <w:lang w:eastAsia="tr-TR"/>
        </w:rPr>
        <w:t>ve kamu hizmeti olarak isimlendirilen bir takım faaliyetler, devlet tarafından</w:t>
      </w:r>
      <w:r>
        <w:rPr>
          <w:rFonts w:ascii="Times New Roman" w:hAnsi="Times New Roman"/>
          <w:color w:val="231F20"/>
          <w:sz w:val="24"/>
          <w:szCs w:val="24"/>
          <w:lang w:eastAsia="tr-TR"/>
        </w:rPr>
        <w:t xml:space="preserve"> </w:t>
      </w:r>
      <w:r w:rsidRPr="007B52F6">
        <w:rPr>
          <w:rFonts w:ascii="Times New Roman" w:hAnsi="Times New Roman"/>
          <w:color w:val="231F20"/>
          <w:sz w:val="24"/>
          <w:szCs w:val="24"/>
          <w:lang w:eastAsia="tr-TR"/>
        </w:rPr>
        <w:t>üstlenilmekte ve bizzat Devlet veya diğer kam</w:t>
      </w:r>
      <w:r>
        <w:rPr>
          <w:rFonts w:ascii="Times New Roman" w:hAnsi="Times New Roman"/>
          <w:color w:val="231F20"/>
          <w:sz w:val="24"/>
          <w:szCs w:val="24"/>
          <w:lang w:eastAsia="tr-TR"/>
        </w:rPr>
        <w:t>u tüzel kişileri marifetiyle yerine getirilmektedir</w:t>
      </w:r>
      <w:r w:rsidRPr="007B52F6">
        <w:rPr>
          <w:rFonts w:ascii="Times New Roman" w:hAnsi="Times New Roman"/>
          <w:color w:val="231F20"/>
          <w:sz w:val="24"/>
          <w:szCs w:val="24"/>
          <w:lang w:eastAsia="tr-TR"/>
        </w:rPr>
        <w:t>. Toplumdaki bütün fertle</w:t>
      </w:r>
      <w:r>
        <w:rPr>
          <w:rFonts w:ascii="Times New Roman" w:hAnsi="Times New Roman"/>
          <w:color w:val="231F20"/>
          <w:sz w:val="24"/>
          <w:szCs w:val="24"/>
          <w:lang w:eastAsia="tr-TR"/>
        </w:rPr>
        <w:t>r adına yürütülen bu faaliyetle</w:t>
      </w:r>
      <w:r w:rsidRPr="007B52F6">
        <w:rPr>
          <w:rFonts w:ascii="Times New Roman" w:hAnsi="Times New Roman"/>
          <w:color w:val="231F20"/>
          <w:sz w:val="24"/>
          <w:szCs w:val="24"/>
          <w:lang w:eastAsia="tr-TR"/>
        </w:rPr>
        <w:t>re kamu görevi, bu görevi yerine getiren kişilere ise kamu görevlisi denilmektedir</w:t>
      </w:r>
      <w:r>
        <w:rPr>
          <w:rFonts w:ascii="Times New Roman" w:hAnsi="Times New Roman"/>
          <w:color w:val="231F20"/>
          <w:sz w:val="24"/>
          <w:szCs w:val="24"/>
          <w:lang w:eastAsia="tr-TR"/>
        </w:rPr>
        <w:t xml:space="preserve">, </w:t>
      </w:r>
      <w:r w:rsidRPr="007B52F6">
        <w:rPr>
          <w:rFonts w:ascii="Times New Roman" w:hAnsi="Times New Roman"/>
          <w:color w:val="231F20"/>
          <w:sz w:val="24"/>
          <w:szCs w:val="24"/>
          <w:lang w:eastAsia="tr-TR"/>
        </w:rPr>
        <w:t>Bir kamu görevini yerine getirmekle gö</w:t>
      </w:r>
      <w:r>
        <w:rPr>
          <w:rFonts w:ascii="Times New Roman" w:hAnsi="Times New Roman"/>
          <w:color w:val="231F20"/>
          <w:sz w:val="24"/>
          <w:szCs w:val="24"/>
          <w:lang w:eastAsia="tr-TR"/>
        </w:rPr>
        <w:t>revlendirilen kişi, bu görev do</w:t>
      </w:r>
      <w:r w:rsidRPr="007B52F6">
        <w:rPr>
          <w:rFonts w:ascii="Times New Roman" w:hAnsi="Times New Roman"/>
          <w:color w:val="231F20"/>
          <w:sz w:val="24"/>
          <w:szCs w:val="24"/>
          <w:lang w:eastAsia="tr-TR"/>
        </w:rPr>
        <w:t xml:space="preserve">layısıyla bir kamu hukuku yükümlülüğü altına girmektedir. </w:t>
      </w:r>
    </w:p>
    <w:p w:rsidR="00DB56B7" w:rsidRDefault="00DB56B7" w:rsidP="00134C62">
      <w:pPr>
        <w:spacing w:after="0" w:line="240" w:lineRule="auto"/>
        <w:ind w:firstLine="708"/>
        <w:jc w:val="both"/>
        <w:rPr>
          <w:rFonts w:ascii="Times New Roman" w:hAnsi="Times New Roman"/>
          <w:color w:val="231F20"/>
          <w:sz w:val="24"/>
          <w:szCs w:val="24"/>
          <w:lang w:eastAsia="tr-TR"/>
        </w:rPr>
      </w:pPr>
      <w:r w:rsidRPr="007B52F6">
        <w:rPr>
          <w:rFonts w:ascii="Times New Roman" w:hAnsi="Times New Roman"/>
          <w:color w:val="231F20"/>
          <w:sz w:val="24"/>
          <w:szCs w:val="24"/>
          <w:lang w:eastAsia="tr-TR"/>
        </w:rPr>
        <w:t>Kamu görevlisi,</w:t>
      </w:r>
      <w:r>
        <w:rPr>
          <w:rFonts w:ascii="Times New Roman" w:hAnsi="Times New Roman"/>
          <w:color w:val="231F20"/>
          <w:sz w:val="24"/>
          <w:szCs w:val="24"/>
          <w:lang w:eastAsia="tr-TR"/>
        </w:rPr>
        <w:t xml:space="preserve"> </w:t>
      </w:r>
      <w:r w:rsidRPr="007B52F6">
        <w:rPr>
          <w:rFonts w:ascii="Times New Roman" w:hAnsi="Times New Roman"/>
          <w:color w:val="231F20"/>
          <w:sz w:val="24"/>
          <w:szCs w:val="24"/>
          <w:lang w:eastAsia="tr-TR"/>
        </w:rPr>
        <w:t>üstlenmiş olduğu görevi sadakatle yerine getirmek, bireylerin kamu idaresine</w:t>
      </w:r>
      <w:r>
        <w:rPr>
          <w:rFonts w:ascii="Times New Roman" w:hAnsi="Times New Roman"/>
          <w:color w:val="231F20"/>
          <w:sz w:val="24"/>
          <w:szCs w:val="24"/>
          <w:lang w:eastAsia="tr-TR"/>
        </w:rPr>
        <w:t xml:space="preserve"> </w:t>
      </w:r>
      <w:r w:rsidRPr="007B52F6">
        <w:rPr>
          <w:rFonts w:ascii="Times New Roman" w:hAnsi="Times New Roman"/>
          <w:color w:val="231F20"/>
          <w:sz w:val="24"/>
          <w:szCs w:val="24"/>
          <w:lang w:eastAsia="tr-TR"/>
        </w:rPr>
        <w:t>karşı duymaları gereken güveni sarsmamak zorundadır. Bu çerçevede, kamu</w:t>
      </w:r>
      <w:r>
        <w:rPr>
          <w:rFonts w:ascii="Times New Roman" w:hAnsi="Times New Roman"/>
          <w:color w:val="231F20"/>
          <w:sz w:val="24"/>
          <w:szCs w:val="24"/>
          <w:lang w:eastAsia="tr-TR"/>
        </w:rPr>
        <w:t xml:space="preserve"> </w:t>
      </w:r>
      <w:r w:rsidRPr="007B52F6">
        <w:rPr>
          <w:rFonts w:ascii="Times New Roman" w:hAnsi="Times New Roman"/>
          <w:color w:val="231F20"/>
          <w:sz w:val="24"/>
          <w:szCs w:val="24"/>
          <w:lang w:eastAsia="tr-TR"/>
        </w:rPr>
        <w:t>görevlisinin görevinin gereklerine aykırı davranmasının cezalandırılmasıyla</w:t>
      </w:r>
      <w:r>
        <w:rPr>
          <w:rFonts w:ascii="Times New Roman" w:hAnsi="Times New Roman"/>
          <w:color w:val="231F20"/>
          <w:sz w:val="24"/>
          <w:szCs w:val="24"/>
          <w:lang w:eastAsia="tr-TR"/>
        </w:rPr>
        <w:t xml:space="preserve"> </w:t>
      </w:r>
      <w:r w:rsidRPr="007B52F6">
        <w:rPr>
          <w:rFonts w:ascii="Times New Roman" w:hAnsi="Times New Roman"/>
          <w:color w:val="231F20"/>
          <w:sz w:val="24"/>
          <w:szCs w:val="24"/>
          <w:lang w:eastAsia="tr-TR"/>
        </w:rPr>
        <w:t xml:space="preserve">korumaya alınan hukuki değer, </w:t>
      </w:r>
      <w:r w:rsidRPr="007B52F6">
        <w:rPr>
          <w:rFonts w:ascii="Times New Roman" w:hAnsi="Times New Roman"/>
          <w:i/>
          <w:color w:val="231F20"/>
          <w:sz w:val="24"/>
          <w:szCs w:val="24"/>
          <w:lang w:eastAsia="tr-TR"/>
        </w:rPr>
        <w:t>“kamu görevlilerinin görevlerinin gereklerine uygun hareket ettikleri, bu görevleri dolayısıyla kendilerine tanınan yetkileri hukuken belirlenmiş sınırlar içinde kullandıkları konusunda toplumda hâkim olan güven”</w:t>
      </w:r>
      <w:r>
        <w:rPr>
          <w:rFonts w:ascii="Times New Roman" w:hAnsi="Times New Roman"/>
          <w:color w:val="231F20"/>
          <w:sz w:val="24"/>
          <w:szCs w:val="24"/>
          <w:lang w:eastAsia="tr-TR"/>
        </w:rPr>
        <w:t xml:space="preserve"> olarak kabul edilir. </w:t>
      </w:r>
    </w:p>
    <w:p w:rsidR="00DB56B7" w:rsidRDefault="00DB56B7" w:rsidP="00134C62">
      <w:pPr>
        <w:spacing w:after="0" w:line="240" w:lineRule="auto"/>
        <w:ind w:firstLine="708"/>
        <w:jc w:val="both"/>
        <w:rPr>
          <w:rFonts w:ascii="Times New Roman" w:hAnsi="Times New Roman"/>
          <w:sz w:val="24"/>
          <w:szCs w:val="24"/>
          <w:lang w:eastAsia="tr-TR"/>
        </w:rPr>
      </w:pPr>
      <w:r w:rsidRPr="007123AF">
        <w:rPr>
          <w:rFonts w:ascii="Times New Roman" w:hAnsi="Times New Roman"/>
          <w:sz w:val="24"/>
          <w:szCs w:val="24"/>
          <w:lang w:eastAsia="tr-TR"/>
        </w:rPr>
        <w:t>Kanun koyucu tarafından bir suçun düzenlenmesi ile korunan hukuki menfaat</w:t>
      </w:r>
      <w:r>
        <w:rPr>
          <w:rFonts w:ascii="Times New Roman" w:hAnsi="Times New Roman"/>
          <w:sz w:val="24"/>
          <w:szCs w:val="24"/>
          <w:lang w:eastAsia="tr-TR"/>
        </w:rPr>
        <w:t xml:space="preserve">in tespiti için öncelikle </w:t>
      </w:r>
      <w:r w:rsidRPr="007123AF">
        <w:rPr>
          <w:rFonts w:ascii="Times New Roman" w:hAnsi="Times New Roman"/>
          <w:sz w:val="24"/>
          <w:szCs w:val="24"/>
          <w:lang w:eastAsia="tr-TR"/>
        </w:rPr>
        <w:t xml:space="preserve">suçun </w:t>
      </w:r>
      <w:r>
        <w:rPr>
          <w:rFonts w:ascii="Times New Roman" w:hAnsi="Times New Roman"/>
          <w:sz w:val="24"/>
          <w:szCs w:val="24"/>
          <w:lang w:eastAsia="tr-TR"/>
        </w:rPr>
        <w:t>K</w:t>
      </w:r>
      <w:r w:rsidRPr="007123AF">
        <w:rPr>
          <w:rFonts w:ascii="Times New Roman" w:hAnsi="Times New Roman"/>
          <w:sz w:val="24"/>
          <w:szCs w:val="24"/>
          <w:lang w:eastAsia="tr-TR"/>
        </w:rPr>
        <w:t xml:space="preserve">anun sistematiği içerisinde </w:t>
      </w:r>
      <w:r>
        <w:rPr>
          <w:rFonts w:ascii="Times New Roman" w:hAnsi="Times New Roman"/>
          <w:sz w:val="24"/>
          <w:szCs w:val="24"/>
          <w:lang w:eastAsia="tr-TR"/>
        </w:rPr>
        <w:t xml:space="preserve">konulduğu yer dikkate alınır. </w:t>
      </w:r>
      <w:r w:rsidRPr="008544DC">
        <w:rPr>
          <w:rFonts w:ascii="Times New Roman" w:hAnsi="Times New Roman"/>
          <w:sz w:val="24"/>
          <w:szCs w:val="24"/>
          <w:lang w:eastAsia="tr-TR"/>
        </w:rPr>
        <w:t xml:space="preserve">Görevi </w:t>
      </w:r>
      <w:r>
        <w:rPr>
          <w:rFonts w:ascii="Times New Roman" w:hAnsi="Times New Roman"/>
          <w:sz w:val="24"/>
          <w:szCs w:val="24"/>
          <w:lang w:eastAsia="tr-TR"/>
        </w:rPr>
        <w:t>k</w:t>
      </w:r>
      <w:r w:rsidRPr="008544DC">
        <w:rPr>
          <w:rFonts w:ascii="Times New Roman" w:hAnsi="Times New Roman"/>
          <w:sz w:val="24"/>
          <w:szCs w:val="24"/>
          <w:lang w:eastAsia="tr-TR"/>
        </w:rPr>
        <w:t xml:space="preserve">ötüye </w:t>
      </w:r>
      <w:r>
        <w:rPr>
          <w:rFonts w:ascii="Times New Roman" w:hAnsi="Times New Roman"/>
          <w:sz w:val="24"/>
          <w:szCs w:val="24"/>
          <w:lang w:eastAsia="tr-TR"/>
        </w:rPr>
        <w:t>k</w:t>
      </w:r>
      <w:r w:rsidRPr="008544DC">
        <w:rPr>
          <w:rFonts w:ascii="Times New Roman" w:hAnsi="Times New Roman"/>
          <w:sz w:val="24"/>
          <w:szCs w:val="24"/>
          <w:lang w:eastAsia="tr-TR"/>
        </w:rPr>
        <w:t>ullanma suçu, 5237 sayılı T</w:t>
      </w:r>
      <w:r>
        <w:rPr>
          <w:rFonts w:ascii="Times New Roman" w:hAnsi="Times New Roman"/>
          <w:sz w:val="24"/>
          <w:szCs w:val="24"/>
          <w:lang w:eastAsia="tr-TR"/>
        </w:rPr>
        <w:t xml:space="preserve">ürk </w:t>
      </w:r>
      <w:r w:rsidRPr="008544DC">
        <w:rPr>
          <w:rFonts w:ascii="Times New Roman" w:hAnsi="Times New Roman"/>
          <w:sz w:val="24"/>
          <w:szCs w:val="24"/>
          <w:lang w:eastAsia="tr-TR"/>
        </w:rPr>
        <w:t>C</w:t>
      </w:r>
      <w:r>
        <w:rPr>
          <w:rFonts w:ascii="Times New Roman" w:hAnsi="Times New Roman"/>
          <w:sz w:val="24"/>
          <w:szCs w:val="24"/>
          <w:lang w:eastAsia="tr-TR"/>
        </w:rPr>
        <w:t xml:space="preserve">eza </w:t>
      </w:r>
      <w:r w:rsidRPr="008544DC">
        <w:rPr>
          <w:rFonts w:ascii="Times New Roman" w:hAnsi="Times New Roman"/>
          <w:sz w:val="24"/>
          <w:szCs w:val="24"/>
          <w:lang w:eastAsia="tr-TR"/>
        </w:rPr>
        <w:t>K</w:t>
      </w:r>
      <w:r>
        <w:rPr>
          <w:rFonts w:ascii="Times New Roman" w:hAnsi="Times New Roman"/>
          <w:sz w:val="24"/>
          <w:szCs w:val="24"/>
          <w:lang w:eastAsia="tr-TR"/>
        </w:rPr>
        <w:t>anununun</w:t>
      </w:r>
      <w:r w:rsidRPr="008544DC">
        <w:rPr>
          <w:rFonts w:ascii="Times New Roman" w:hAnsi="Times New Roman"/>
          <w:sz w:val="24"/>
          <w:szCs w:val="24"/>
          <w:lang w:eastAsia="tr-TR"/>
        </w:rPr>
        <w:t xml:space="preserve"> </w:t>
      </w:r>
      <w:r>
        <w:rPr>
          <w:rFonts w:ascii="Times New Roman" w:hAnsi="Times New Roman"/>
          <w:sz w:val="24"/>
          <w:szCs w:val="24"/>
          <w:lang w:eastAsia="tr-TR"/>
        </w:rPr>
        <w:t>kamu idaresinin güvenilirliğine ve işleyişine karşı suçlar</w:t>
      </w:r>
      <w:r w:rsidRPr="008544DC">
        <w:rPr>
          <w:rFonts w:ascii="Times New Roman" w:hAnsi="Times New Roman"/>
          <w:sz w:val="24"/>
          <w:szCs w:val="24"/>
          <w:lang w:eastAsia="tr-TR"/>
        </w:rPr>
        <w:t>ı düzenleyen birinci bölümünde yer almaktad</w:t>
      </w:r>
      <w:r>
        <w:rPr>
          <w:rFonts w:ascii="Times New Roman" w:hAnsi="Times New Roman"/>
          <w:sz w:val="24"/>
          <w:szCs w:val="24"/>
          <w:lang w:eastAsia="tr-TR"/>
        </w:rPr>
        <w:t xml:space="preserve">ır. </w:t>
      </w:r>
    </w:p>
    <w:p w:rsidR="00DB56B7" w:rsidRDefault="00DB56B7" w:rsidP="00134C62">
      <w:pPr>
        <w:spacing w:after="0" w:line="240" w:lineRule="auto"/>
        <w:ind w:firstLine="708"/>
        <w:jc w:val="both"/>
        <w:rPr>
          <w:rFonts w:ascii="Times New Roman" w:hAnsi="Times New Roman"/>
          <w:sz w:val="24"/>
          <w:szCs w:val="24"/>
          <w:lang w:eastAsia="tr-TR"/>
        </w:rPr>
      </w:pPr>
      <w:r>
        <w:rPr>
          <w:rFonts w:ascii="Times New Roman" w:hAnsi="Times New Roman"/>
          <w:sz w:val="24"/>
          <w:szCs w:val="24"/>
          <w:lang w:eastAsia="tr-TR"/>
        </w:rPr>
        <w:t xml:space="preserve">Kanun koyucu, </w:t>
      </w:r>
      <w:r w:rsidRPr="007123AF">
        <w:rPr>
          <w:rFonts w:ascii="Times New Roman" w:hAnsi="Times New Roman"/>
          <w:sz w:val="24"/>
          <w:szCs w:val="24"/>
          <w:lang w:eastAsia="tr-TR"/>
        </w:rPr>
        <w:t>görevi kötüye kullanma suçu</w:t>
      </w:r>
      <w:r>
        <w:rPr>
          <w:rFonts w:ascii="Times New Roman" w:hAnsi="Times New Roman"/>
          <w:sz w:val="24"/>
          <w:szCs w:val="24"/>
          <w:lang w:eastAsia="tr-TR"/>
        </w:rPr>
        <w:t xml:space="preserve">yla ilgili olarak </w:t>
      </w:r>
      <w:r w:rsidRPr="007123AF">
        <w:rPr>
          <w:rFonts w:ascii="Times New Roman" w:hAnsi="Times New Roman"/>
          <w:sz w:val="24"/>
          <w:szCs w:val="24"/>
          <w:lang w:eastAsia="tr-TR"/>
        </w:rPr>
        <w:t xml:space="preserve">kamu görevlilerinin, görevlerinin gereklerine uygun olarak hareket ettikleri, bu görevleri dolayısıyla kendilerine tanınan </w:t>
      </w:r>
      <w:r>
        <w:rPr>
          <w:rFonts w:ascii="Times New Roman" w:hAnsi="Times New Roman"/>
          <w:sz w:val="24"/>
          <w:szCs w:val="24"/>
          <w:lang w:eastAsia="tr-TR"/>
        </w:rPr>
        <w:t>yetkileri hukuken belirlenmiş s</w:t>
      </w:r>
      <w:r w:rsidRPr="007123AF">
        <w:rPr>
          <w:rFonts w:ascii="Times New Roman" w:hAnsi="Times New Roman"/>
          <w:sz w:val="24"/>
          <w:szCs w:val="24"/>
          <w:lang w:eastAsia="tr-TR"/>
        </w:rPr>
        <w:t xml:space="preserve">ınırlar içinde kullandıkları konusunda toplumda </w:t>
      </w:r>
      <w:proofErr w:type="gramStart"/>
      <w:r w:rsidRPr="007123AF">
        <w:rPr>
          <w:rFonts w:ascii="Times New Roman" w:hAnsi="Times New Roman"/>
          <w:sz w:val="24"/>
          <w:szCs w:val="24"/>
          <w:lang w:eastAsia="tr-TR"/>
        </w:rPr>
        <w:t>hakim</w:t>
      </w:r>
      <w:proofErr w:type="gramEnd"/>
      <w:r w:rsidRPr="007123AF">
        <w:rPr>
          <w:rFonts w:ascii="Times New Roman" w:hAnsi="Times New Roman"/>
          <w:sz w:val="24"/>
          <w:szCs w:val="24"/>
          <w:lang w:eastAsia="tr-TR"/>
        </w:rPr>
        <w:t xml:space="preserve"> olan güven duygusu</w:t>
      </w:r>
      <w:r>
        <w:rPr>
          <w:rFonts w:ascii="Times New Roman" w:hAnsi="Times New Roman"/>
          <w:sz w:val="24"/>
          <w:szCs w:val="24"/>
          <w:lang w:eastAsia="tr-TR"/>
        </w:rPr>
        <w:t>nu korumayı amaçlamıştır.</w:t>
      </w:r>
      <w:r w:rsidRPr="00FB6AA4">
        <w:rPr>
          <w:rFonts w:ascii="Times New Roman" w:hAnsi="Times New Roman"/>
          <w:sz w:val="24"/>
          <w:szCs w:val="24"/>
          <w:lang w:eastAsia="tr-TR"/>
        </w:rPr>
        <w:t xml:space="preserve"> </w:t>
      </w:r>
      <w:r w:rsidRPr="007123AF">
        <w:rPr>
          <w:rFonts w:ascii="Times New Roman" w:hAnsi="Times New Roman"/>
          <w:sz w:val="24"/>
          <w:szCs w:val="24"/>
          <w:lang w:eastAsia="tr-TR"/>
        </w:rPr>
        <w:t xml:space="preserve">Böylece, kamusal görevlerin önceden belirlenen kurallar ve uygulamalarla belirlenen disiplin ve düzene uygun bir şekilde yürütülmesi sağlanacak, aynı zamanda kamu idaresinin olumsuz davranışlar ve eylemlerle </w:t>
      </w:r>
      <w:r w:rsidRPr="007123AF">
        <w:rPr>
          <w:rFonts w:ascii="Times New Roman" w:hAnsi="Times New Roman"/>
          <w:sz w:val="24"/>
          <w:szCs w:val="24"/>
          <w:lang w:eastAsia="tr-TR"/>
        </w:rPr>
        <w:lastRenderedPageBreak/>
        <w:t>zarara uğraması önlenecektir</w:t>
      </w:r>
      <w:r>
        <w:rPr>
          <w:rFonts w:ascii="Times New Roman" w:hAnsi="Times New Roman"/>
          <w:sz w:val="24"/>
          <w:szCs w:val="24"/>
          <w:lang w:eastAsia="tr-TR"/>
        </w:rPr>
        <w:t>.</w:t>
      </w:r>
      <w:r w:rsidRPr="000635C1">
        <w:rPr>
          <w:rFonts w:ascii="Times New Roman" w:hAnsi="Times New Roman"/>
          <w:sz w:val="24"/>
          <w:szCs w:val="24"/>
          <w:lang w:eastAsia="tr-TR"/>
        </w:rPr>
        <w:t xml:space="preserve"> </w:t>
      </w:r>
      <w:r w:rsidRPr="007123AF">
        <w:rPr>
          <w:rFonts w:ascii="Times New Roman" w:hAnsi="Times New Roman"/>
          <w:sz w:val="24"/>
          <w:szCs w:val="24"/>
          <w:lang w:eastAsia="tr-TR"/>
        </w:rPr>
        <w:t>Dolayısıyla bu suçların hukukî konusu, kamu</w:t>
      </w:r>
      <w:r>
        <w:rPr>
          <w:rFonts w:ascii="Times New Roman" w:hAnsi="Times New Roman"/>
          <w:sz w:val="24"/>
          <w:szCs w:val="24"/>
          <w:lang w:eastAsia="tr-TR"/>
        </w:rPr>
        <w:t xml:space="preserve"> görevlerinin </w:t>
      </w:r>
      <w:r w:rsidRPr="007123AF">
        <w:rPr>
          <w:rFonts w:ascii="Times New Roman" w:hAnsi="Times New Roman"/>
          <w:sz w:val="24"/>
          <w:szCs w:val="24"/>
          <w:lang w:eastAsia="tr-TR"/>
        </w:rPr>
        <w:t xml:space="preserve">düzenli, etkili ve </w:t>
      </w:r>
      <w:r>
        <w:rPr>
          <w:rFonts w:ascii="Times New Roman" w:hAnsi="Times New Roman"/>
          <w:sz w:val="24"/>
          <w:szCs w:val="24"/>
          <w:lang w:eastAsia="tr-TR"/>
        </w:rPr>
        <w:t xml:space="preserve">sağlıklı </w:t>
      </w:r>
      <w:r w:rsidRPr="007123AF">
        <w:rPr>
          <w:rFonts w:ascii="Times New Roman" w:hAnsi="Times New Roman"/>
          <w:sz w:val="24"/>
          <w:szCs w:val="24"/>
          <w:lang w:eastAsia="tr-TR"/>
        </w:rPr>
        <w:t>biçimde yerine getiril</w:t>
      </w:r>
      <w:r>
        <w:rPr>
          <w:rFonts w:ascii="Times New Roman" w:hAnsi="Times New Roman"/>
          <w:sz w:val="24"/>
          <w:szCs w:val="24"/>
          <w:lang w:eastAsia="tr-TR"/>
        </w:rPr>
        <w:t xml:space="preserve">erek kamuya </w:t>
      </w:r>
      <w:r w:rsidRPr="007123AF">
        <w:rPr>
          <w:rFonts w:ascii="Times New Roman" w:hAnsi="Times New Roman"/>
          <w:sz w:val="24"/>
          <w:szCs w:val="24"/>
          <w:lang w:eastAsia="tr-TR"/>
        </w:rPr>
        <w:t>ait menfaat</w:t>
      </w:r>
      <w:r>
        <w:rPr>
          <w:rFonts w:ascii="Times New Roman" w:hAnsi="Times New Roman"/>
          <w:sz w:val="24"/>
          <w:szCs w:val="24"/>
          <w:lang w:eastAsia="tr-TR"/>
        </w:rPr>
        <w:t xml:space="preserve">ler olacağı açıktır. </w:t>
      </w:r>
    </w:p>
    <w:p w:rsidR="00DB56B7" w:rsidRDefault="00DB56B7" w:rsidP="00134C62">
      <w:pPr>
        <w:spacing w:after="0" w:line="240" w:lineRule="auto"/>
        <w:ind w:firstLine="708"/>
        <w:jc w:val="both"/>
        <w:rPr>
          <w:rFonts w:ascii="Times New Roman" w:hAnsi="Times New Roman"/>
          <w:b/>
          <w:sz w:val="24"/>
          <w:szCs w:val="24"/>
          <w:lang w:eastAsia="tr-TR"/>
        </w:rPr>
      </w:pPr>
    </w:p>
    <w:p w:rsidR="00DB56B7" w:rsidRDefault="00DB56B7" w:rsidP="00134C62">
      <w:pPr>
        <w:spacing w:after="0" w:line="240" w:lineRule="auto"/>
        <w:ind w:firstLine="708"/>
        <w:jc w:val="both"/>
        <w:rPr>
          <w:rFonts w:ascii="Times New Roman" w:hAnsi="Times New Roman"/>
          <w:b/>
          <w:bCs/>
          <w:sz w:val="24"/>
          <w:szCs w:val="24"/>
        </w:rPr>
      </w:pPr>
      <w:r w:rsidRPr="00525A52">
        <w:rPr>
          <w:rFonts w:ascii="Times New Roman" w:hAnsi="Times New Roman"/>
          <w:b/>
          <w:sz w:val="24"/>
          <w:szCs w:val="24"/>
          <w:lang w:eastAsia="tr-TR"/>
        </w:rPr>
        <w:t xml:space="preserve">Yargıtay </w:t>
      </w:r>
      <w:r w:rsidRPr="00525A52">
        <w:rPr>
          <w:rFonts w:ascii="Times New Roman" w:hAnsi="Times New Roman"/>
          <w:b/>
          <w:bCs/>
          <w:sz w:val="24"/>
          <w:szCs w:val="24"/>
        </w:rPr>
        <w:t>CGK E.2005/4 MD-163, K.2005/91987 sayılı karar</w:t>
      </w:r>
      <w:r>
        <w:rPr>
          <w:rFonts w:ascii="Times New Roman" w:hAnsi="Times New Roman"/>
          <w:b/>
          <w:bCs/>
          <w:sz w:val="24"/>
          <w:szCs w:val="24"/>
        </w:rPr>
        <w:t xml:space="preserve">ında, </w:t>
      </w:r>
    </w:p>
    <w:p w:rsidR="00DB56B7" w:rsidRDefault="00DB56B7" w:rsidP="00134C62">
      <w:pPr>
        <w:spacing w:after="0" w:line="240" w:lineRule="auto"/>
        <w:ind w:firstLine="708"/>
        <w:jc w:val="both"/>
        <w:rPr>
          <w:rFonts w:ascii="Times New Roman" w:hAnsi="Times New Roman"/>
          <w:sz w:val="24"/>
        </w:rPr>
      </w:pPr>
      <w:proofErr w:type="gramStart"/>
      <w:r>
        <w:rPr>
          <w:rFonts w:ascii="Times New Roman" w:hAnsi="Times New Roman"/>
          <w:bCs/>
          <w:sz w:val="24"/>
          <w:szCs w:val="24"/>
        </w:rPr>
        <w:t>“…</w:t>
      </w:r>
      <w:r>
        <w:rPr>
          <w:rFonts w:ascii="Times New Roman" w:hAnsi="Times New Roman"/>
          <w:i/>
          <w:sz w:val="24"/>
        </w:rPr>
        <w:t xml:space="preserve">5237 sayılı </w:t>
      </w:r>
      <w:proofErr w:type="spellStart"/>
      <w:r>
        <w:rPr>
          <w:rFonts w:ascii="Times New Roman" w:hAnsi="Times New Roman"/>
          <w:i/>
          <w:sz w:val="24"/>
        </w:rPr>
        <w:t>TCK’un</w:t>
      </w:r>
      <w:proofErr w:type="spellEnd"/>
      <w:r>
        <w:rPr>
          <w:rFonts w:ascii="Times New Roman" w:hAnsi="Times New Roman"/>
          <w:i/>
          <w:sz w:val="24"/>
        </w:rPr>
        <w:t xml:space="preserve"> </w:t>
      </w:r>
      <w:r w:rsidRPr="007371C1">
        <w:rPr>
          <w:rFonts w:ascii="Times New Roman" w:hAnsi="Times New Roman"/>
          <w:i/>
          <w:sz w:val="24"/>
        </w:rPr>
        <w:t>257</w:t>
      </w:r>
      <w:r>
        <w:rPr>
          <w:rFonts w:ascii="Times New Roman" w:hAnsi="Times New Roman"/>
          <w:i/>
          <w:sz w:val="24"/>
        </w:rPr>
        <w:t xml:space="preserve"> </w:t>
      </w:r>
      <w:proofErr w:type="spellStart"/>
      <w:r>
        <w:rPr>
          <w:rFonts w:ascii="Times New Roman" w:hAnsi="Times New Roman"/>
          <w:i/>
          <w:sz w:val="24"/>
        </w:rPr>
        <w:t>nci</w:t>
      </w:r>
      <w:proofErr w:type="spellEnd"/>
      <w:r>
        <w:rPr>
          <w:rFonts w:ascii="Times New Roman" w:hAnsi="Times New Roman"/>
          <w:i/>
          <w:sz w:val="24"/>
        </w:rPr>
        <w:t xml:space="preserve"> maddesindeki </w:t>
      </w:r>
      <w:r w:rsidRPr="0061136C">
        <w:rPr>
          <w:rFonts w:ascii="Times New Roman" w:hAnsi="Times New Roman"/>
          <w:i/>
          <w:sz w:val="24"/>
        </w:rPr>
        <w:t>fiillerin suç olarak nitelendirilmesiyle korunan hukuki yarar, kamu görevinin yerine getirilmesinde disiplin tesis etmek, bu görevin hiç veya zamanında yerine getirilmemesi sebebiyle bundan umulan ve beklenen genel yararın sekteye uğramadan elde olunmasını, ayrıca kamu görevinde disiplinin geçerli olmasını sağlamak ve bu suretle kamu idaresinin zarar görmesini önlemektir…”</w:t>
      </w:r>
      <w:r>
        <w:rPr>
          <w:rFonts w:ascii="Times New Roman" w:hAnsi="Times New Roman"/>
          <w:sz w:val="24"/>
        </w:rPr>
        <w:t xml:space="preserve"> </w:t>
      </w:r>
      <w:proofErr w:type="gramEnd"/>
    </w:p>
    <w:p w:rsidR="00DB56B7" w:rsidRDefault="00DB56B7" w:rsidP="00134C62">
      <w:pPr>
        <w:spacing w:after="0" w:line="240" w:lineRule="auto"/>
        <w:ind w:firstLine="708"/>
        <w:jc w:val="both"/>
        <w:rPr>
          <w:rFonts w:ascii="Times New Roman" w:hAnsi="Times New Roman"/>
          <w:sz w:val="24"/>
          <w:szCs w:val="24"/>
          <w:lang w:eastAsia="tr-TR"/>
        </w:rPr>
      </w:pPr>
      <w:r w:rsidRPr="006A752C">
        <w:rPr>
          <w:rFonts w:ascii="Times New Roman" w:hAnsi="Times New Roman"/>
          <w:b/>
          <w:sz w:val="24"/>
          <w:szCs w:val="24"/>
          <w:lang w:eastAsia="tr-TR"/>
        </w:rPr>
        <w:t xml:space="preserve">Yargıtay 4. Ceza Dairesi 31.1.1994 gün ve E.1993/301, K.1994/474 sayılı </w:t>
      </w:r>
      <w:r w:rsidRPr="00FB07B9">
        <w:rPr>
          <w:rFonts w:ascii="Times New Roman" w:hAnsi="Times New Roman"/>
          <w:b/>
          <w:sz w:val="24"/>
          <w:szCs w:val="24"/>
          <w:lang w:eastAsia="tr-TR"/>
        </w:rPr>
        <w:t>kararında,</w:t>
      </w:r>
    </w:p>
    <w:p w:rsidR="00DB56B7" w:rsidRDefault="00DB56B7" w:rsidP="00134C62">
      <w:pPr>
        <w:spacing w:after="0" w:line="240" w:lineRule="auto"/>
        <w:ind w:firstLine="708"/>
        <w:jc w:val="both"/>
        <w:rPr>
          <w:rFonts w:ascii="Times New Roman" w:hAnsi="Times New Roman"/>
          <w:i/>
          <w:sz w:val="24"/>
          <w:szCs w:val="24"/>
          <w:lang w:eastAsia="tr-TR"/>
        </w:rPr>
      </w:pPr>
      <w:r w:rsidRPr="00C259B7">
        <w:rPr>
          <w:rFonts w:ascii="Times New Roman" w:hAnsi="Times New Roman"/>
          <w:i/>
          <w:sz w:val="24"/>
          <w:szCs w:val="24"/>
          <w:lang w:eastAsia="tr-TR"/>
        </w:rPr>
        <w:t>“</w:t>
      </w:r>
      <w:r>
        <w:rPr>
          <w:rFonts w:ascii="Times New Roman" w:hAnsi="Times New Roman"/>
          <w:i/>
          <w:sz w:val="24"/>
          <w:szCs w:val="24"/>
          <w:lang w:eastAsia="tr-TR"/>
        </w:rPr>
        <w:t>… G</w:t>
      </w:r>
      <w:r w:rsidRPr="00C259B7">
        <w:rPr>
          <w:rFonts w:ascii="Times New Roman" w:hAnsi="Times New Roman"/>
          <w:i/>
          <w:sz w:val="24"/>
          <w:szCs w:val="24"/>
          <w:lang w:eastAsia="tr-TR"/>
        </w:rPr>
        <w:t>örevi savsama eylemi, Devlet yönetimine karşı bir suçtur. Korunan değer devlet işleyişinin zamanında yapıldığı hakkındaki inançtır. Suçun mağduru da devlettir</w:t>
      </w:r>
      <w:r>
        <w:rPr>
          <w:rFonts w:ascii="Times New Roman" w:hAnsi="Times New Roman"/>
          <w:i/>
          <w:sz w:val="24"/>
          <w:szCs w:val="24"/>
          <w:lang w:eastAsia="tr-TR"/>
        </w:rPr>
        <w:t xml:space="preserve">…” </w:t>
      </w:r>
    </w:p>
    <w:p w:rsidR="00DB56B7" w:rsidRDefault="00DB56B7" w:rsidP="00134C62">
      <w:pPr>
        <w:spacing w:after="0" w:line="240" w:lineRule="auto"/>
        <w:ind w:firstLine="708"/>
        <w:jc w:val="both"/>
        <w:rPr>
          <w:rFonts w:ascii="Times New Roman" w:hAnsi="Times New Roman"/>
          <w:sz w:val="24"/>
          <w:szCs w:val="24"/>
          <w:lang w:eastAsia="tr-TR"/>
        </w:rPr>
      </w:pPr>
      <w:r>
        <w:rPr>
          <w:rFonts w:ascii="Times New Roman" w:hAnsi="Times New Roman"/>
          <w:sz w:val="24"/>
          <w:szCs w:val="24"/>
          <w:lang w:eastAsia="tr-TR"/>
        </w:rPr>
        <w:t xml:space="preserve">Denilmiştir.  </w:t>
      </w:r>
    </w:p>
    <w:p w:rsidR="00DB56B7" w:rsidRDefault="00DB56B7" w:rsidP="00134C62">
      <w:pPr>
        <w:spacing w:after="0" w:line="240" w:lineRule="auto"/>
        <w:ind w:firstLine="708"/>
        <w:jc w:val="both"/>
        <w:rPr>
          <w:rFonts w:ascii="Times New Roman" w:hAnsi="Times New Roman"/>
          <w:sz w:val="24"/>
          <w:szCs w:val="24"/>
          <w:lang w:eastAsia="tr-TR"/>
        </w:rPr>
      </w:pPr>
    </w:p>
    <w:p w:rsidR="00DB56B7" w:rsidRDefault="00DB56B7" w:rsidP="00E677DF">
      <w:pPr>
        <w:spacing w:after="0" w:line="240" w:lineRule="auto"/>
        <w:ind w:firstLine="708"/>
        <w:jc w:val="both"/>
        <w:rPr>
          <w:rFonts w:ascii="Times New Roman" w:hAnsi="Times New Roman"/>
          <w:b/>
          <w:sz w:val="24"/>
          <w:szCs w:val="24"/>
          <w:u w:val="single"/>
          <w:lang w:eastAsia="tr-TR"/>
        </w:rPr>
      </w:pPr>
      <w:r w:rsidRPr="00722AE5">
        <w:rPr>
          <w:rFonts w:ascii="Times New Roman" w:hAnsi="Times New Roman"/>
          <w:b/>
          <w:sz w:val="24"/>
          <w:szCs w:val="24"/>
          <w:u w:val="single"/>
          <w:lang w:eastAsia="tr-TR"/>
        </w:rPr>
        <w:t>GÖREVİ KÖTÜYE KULLANMA SU</w:t>
      </w:r>
      <w:r>
        <w:rPr>
          <w:rFonts w:ascii="Times New Roman" w:hAnsi="Times New Roman"/>
          <w:b/>
          <w:sz w:val="24"/>
          <w:szCs w:val="24"/>
          <w:u w:val="single"/>
          <w:lang w:eastAsia="tr-TR"/>
        </w:rPr>
        <w:t>Ç</w:t>
      </w:r>
      <w:r w:rsidRPr="00722AE5">
        <w:rPr>
          <w:rFonts w:ascii="Times New Roman" w:hAnsi="Times New Roman"/>
          <w:b/>
          <w:sz w:val="24"/>
          <w:szCs w:val="24"/>
          <w:u w:val="single"/>
          <w:lang w:eastAsia="tr-TR"/>
        </w:rPr>
        <w:t>UN</w:t>
      </w:r>
      <w:r>
        <w:rPr>
          <w:rFonts w:ascii="Times New Roman" w:hAnsi="Times New Roman"/>
          <w:b/>
          <w:sz w:val="24"/>
          <w:szCs w:val="24"/>
          <w:u w:val="single"/>
          <w:lang w:eastAsia="tr-TR"/>
        </w:rPr>
        <w:t>UN UNSURLARI</w:t>
      </w:r>
    </w:p>
    <w:p w:rsidR="00DB56B7" w:rsidRDefault="00DB56B7" w:rsidP="00FB07B9">
      <w:pPr>
        <w:spacing w:after="0" w:line="240" w:lineRule="auto"/>
        <w:ind w:firstLine="708"/>
        <w:jc w:val="both"/>
        <w:rPr>
          <w:rFonts w:ascii="Times New Roman" w:hAnsi="Times New Roman"/>
          <w:sz w:val="24"/>
          <w:szCs w:val="24"/>
          <w:lang w:eastAsia="tr-TR"/>
        </w:rPr>
      </w:pPr>
      <w:r>
        <w:rPr>
          <w:rFonts w:ascii="Times New Roman" w:hAnsi="Times New Roman"/>
          <w:sz w:val="24"/>
          <w:szCs w:val="24"/>
          <w:lang w:eastAsia="tr-TR"/>
        </w:rPr>
        <w:t xml:space="preserve">Görevi kötüye kullanma suçu, 5237 sayılı Türk Ceza Kanunun 257 </w:t>
      </w:r>
      <w:proofErr w:type="spellStart"/>
      <w:r>
        <w:rPr>
          <w:rFonts w:ascii="Times New Roman" w:hAnsi="Times New Roman"/>
          <w:sz w:val="24"/>
          <w:szCs w:val="24"/>
          <w:lang w:eastAsia="tr-TR"/>
        </w:rPr>
        <w:t>nci</w:t>
      </w:r>
      <w:proofErr w:type="spellEnd"/>
      <w:r>
        <w:rPr>
          <w:rFonts w:ascii="Times New Roman" w:hAnsi="Times New Roman"/>
          <w:sz w:val="24"/>
          <w:szCs w:val="24"/>
          <w:lang w:eastAsia="tr-TR"/>
        </w:rPr>
        <w:t xml:space="preserve"> maddesinde iki fıkra halinde düzenlenmiştir. </w:t>
      </w:r>
    </w:p>
    <w:p w:rsidR="00DB56B7" w:rsidRDefault="00DB56B7" w:rsidP="00FB07B9">
      <w:pPr>
        <w:spacing w:after="0" w:line="240" w:lineRule="auto"/>
        <w:ind w:firstLine="708"/>
        <w:jc w:val="both"/>
      </w:pPr>
      <w:r>
        <w:rPr>
          <w:rFonts w:ascii="Times New Roman" w:hAnsi="Times New Roman"/>
          <w:sz w:val="24"/>
          <w:szCs w:val="24"/>
          <w:lang w:eastAsia="tr-TR"/>
        </w:rPr>
        <w:t xml:space="preserve"> </w:t>
      </w:r>
      <w:r w:rsidRPr="008544DC">
        <w:rPr>
          <w:rFonts w:ascii="Times New Roman" w:hAnsi="Times New Roman"/>
          <w:sz w:val="24"/>
          <w:szCs w:val="24"/>
          <w:lang w:eastAsia="tr-TR"/>
        </w:rPr>
        <w:t>5237 sayılı K</w:t>
      </w:r>
      <w:r>
        <w:rPr>
          <w:rFonts w:ascii="Times New Roman" w:hAnsi="Times New Roman"/>
          <w:sz w:val="24"/>
          <w:szCs w:val="24"/>
          <w:lang w:eastAsia="tr-TR"/>
        </w:rPr>
        <w:t>anununun</w:t>
      </w:r>
      <w:r w:rsidRPr="008544DC">
        <w:rPr>
          <w:rFonts w:ascii="Times New Roman" w:hAnsi="Times New Roman"/>
          <w:sz w:val="24"/>
          <w:szCs w:val="24"/>
          <w:lang w:eastAsia="tr-TR"/>
        </w:rPr>
        <w:t xml:space="preserve"> </w:t>
      </w:r>
      <w:r>
        <w:rPr>
          <w:rFonts w:ascii="Times New Roman" w:hAnsi="Times New Roman"/>
          <w:sz w:val="24"/>
          <w:szCs w:val="24"/>
          <w:lang w:eastAsia="tr-TR"/>
        </w:rPr>
        <w:t xml:space="preserve">257 inci maddesinin </w:t>
      </w:r>
      <w:r w:rsidRPr="00AC1C1C">
        <w:rPr>
          <w:rFonts w:ascii="Times New Roman" w:hAnsi="Times New Roman"/>
          <w:sz w:val="24"/>
          <w:szCs w:val="24"/>
          <w:lang w:eastAsia="tr-TR"/>
        </w:rPr>
        <w:t xml:space="preserve">ilk fıkrasında, </w:t>
      </w:r>
      <w:proofErr w:type="spellStart"/>
      <w:r w:rsidRPr="00AC1C1C">
        <w:rPr>
          <w:rFonts w:ascii="Times New Roman" w:hAnsi="Times New Roman"/>
          <w:sz w:val="24"/>
          <w:szCs w:val="24"/>
          <w:lang w:eastAsia="tr-TR"/>
        </w:rPr>
        <w:t>icrai</w:t>
      </w:r>
      <w:proofErr w:type="spellEnd"/>
      <w:r w:rsidRPr="00AC1C1C">
        <w:rPr>
          <w:rFonts w:ascii="Times New Roman" w:hAnsi="Times New Roman"/>
          <w:sz w:val="24"/>
          <w:szCs w:val="24"/>
          <w:lang w:eastAsia="tr-TR"/>
        </w:rPr>
        <w:t xml:space="preserve"> bir hareketle görevin gereklerine aykırı davranılması</w:t>
      </w:r>
      <w:r>
        <w:rPr>
          <w:rFonts w:ascii="Times New Roman" w:hAnsi="Times New Roman"/>
          <w:sz w:val="24"/>
          <w:szCs w:val="24"/>
          <w:lang w:eastAsia="tr-TR"/>
        </w:rPr>
        <w:t xml:space="preserve"> ve </w:t>
      </w:r>
      <w:r w:rsidRPr="00AC1C1C">
        <w:rPr>
          <w:rFonts w:ascii="Times New Roman" w:hAnsi="Times New Roman"/>
          <w:sz w:val="24"/>
          <w:szCs w:val="24"/>
          <w:lang w:eastAsia="tr-TR"/>
        </w:rPr>
        <w:t xml:space="preserve">ikinci fıkrasında ihmali bir hareketle görevin gereklerine aykırı davranılması </w:t>
      </w:r>
      <w:r>
        <w:rPr>
          <w:rFonts w:ascii="Times New Roman" w:hAnsi="Times New Roman"/>
          <w:sz w:val="24"/>
          <w:szCs w:val="24"/>
          <w:lang w:eastAsia="tr-TR"/>
        </w:rPr>
        <w:t xml:space="preserve">hali </w:t>
      </w:r>
      <w:r w:rsidRPr="00AC1C1C">
        <w:rPr>
          <w:rFonts w:ascii="Times New Roman" w:hAnsi="Times New Roman"/>
          <w:sz w:val="24"/>
          <w:szCs w:val="24"/>
          <w:lang w:eastAsia="tr-TR"/>
        </w:rPr>
        <w:t>yaptırım altına alınmıştır</w:t>
      </w:r>
      <w:r>
        <w:rPr>
          <w:rFonts w:ascii="Times New Roman" w:hAnsi="Times New Roman"/>
          <w:sz w:val="24"/>
          <w:szCs w:val="24"/>
          <w:lang w:eastAsia="tr-TR"/>
        </w:rPr>
        <w:t>.</w:t>
      </w:r>
      <w:r w:rsidRPr="007123AF">
        <w:t xml:space="preserve"> </w:t>
      </w:r>
    </w:p>
    <w:p w:rsidR="00DB56B7" w:rsidRDefault="00DB56B7" w:rsidP="00FB07B9">
      <w:pPr>
        <w:spacing w:after="0" w:line="240" w:lineRule="auto"/>
        <w:ind w:firstLine="708"/>
        <w:jc w:val="both"/>
        <w:rPr>
          <w:rFonts w:ascii="Times New Roman" w:hAnsi="Times New Roman"/>
          <w:sz w:val="24"/>
          <w:szCs w:val="24"/>
          <w:lang w:eastAsia="tr-TR"/>
        </w:rPr>
      </w:pPr>
      <w:r w:rsidRPr="008544DC">
        <w:rPr>
          <w:rFonts w:ascii="Times New Roman" w:hAnsi="Times New Roman"/>
          <w:sz w:val="24"/>
          <w:szCs w:val="24"/>
          <w:lang w:eastAsia="tr-TR"/>
        </w:rPr>
        <w:t>Görevi kötüye kullanma suçu özgü suç ol</w:t>
      </w:r>
      <w:r>
        <w:rPr>
          <w:rFonts w:ascii="Times New Roman" w:hAnsi="Times New Roman"/>
          <w:sz w:val="24"/>
          <w:szCs w:val="24"/>
          <w:lang w:eastAsia="tr-TR"/>
        </w:rPr>
        <w:t xml:space="preserve">duğu için sadece kamu görevlileri tarafından işlenebilen </w:t>
      </w:r>
      <w:r w:rsidRPr="008544DC">
        <w:rPr>
          <w:rFonts w:ascii="Times New Roman" w:hAnsi="Times New Roman"/>
          <w:sz w:val="24"/>
          <w:szCs w:val="24"/>
          <w:lang w:eastAsia="tr-TR"/>
        </w:rPr>
        <w:t>bir suçtur.</w:t>
      </w:r>
    </w:p>
    <w:p w:rsidR="00DB56B7" w:rsidRDefault="00DB56B7" w:rsidP="00FB07B9">
      <w:pPr>
        <w:spacing w:after="0" w:line="240" w:lineRule="auto"/>
        <w:ind w:firstLine="708"/>
        <w:jc w:val="both"/>
        <w:rPr>
          <w:rFonts w:ascii="Times New Roman" w:hAnsi="Times New Roman"/>
          <w:sz w:val="24"/>
          <w:szCs w:val="24"/>
          <w:lang w:eastAsia="tr-TR"/>
        </w:rPr>
      </w:pPr>
      <w:r>
        <w:rPr>
          <w:rFonts w:ascii="Times New Roman" w:hAnsi="Times New Roman"/>
          <w:sz w:val="24"/>
          <w:szCs w:val="24"/>
          <w:lang w:eastAsia="tr-TR"/>
        </w:rPr>
        <w:t xml:space="preserve">Bu suç, hukuka aykırılık unsuru ile maddi ve manevi unsurlardan oluşmaktadır. </w:t>
      </w:r>
    </w:p>
    <w:p w:rsidR="00DB56B7" w:rsidRDefault="00DB56B7" w:rsidP="00E677DF">
      <w:pPr>
        <w:spacing w:after="0" w:line="240" w:lineRule="auto"/>
        <w:ind w:firstLine="708"/>
        <w:jc w:val="both"/>
        <w:rPr>
          <w:rFonts w:ascii="Times New Roman" w:hAnsi="Times New Roman"/>
          <w:b/>
          <w:sz w:val="24"/>
          <w:szCs w:val="24"/>
          <w:u w:val="single"/>
          <w:lang w:eastAsia="tr-TR"/>
        </w:rPr>
      </w:pPr>
    </w:p>
    <w:p w:rsidR="00DB56B7" w:rsidRPr="00CB299F" w:rsidRDefault="00DB56B7" w:rsidP="00E677DF">
      <w:pPr>
        <w:spacing w:after="0" w:line="240" w:lineRule="auto"/>
        <w:ind w:firstLine="708"/>
        <w:jc w:val="both"/>
        <w:rPr>
          <w:rFonts w:ascii="Times New Roman" w:hAnsi="Times New Roman"/>
          <w:b/>
          <w:sz w:val="24"/>
          <w:szCs w:val="24"/>
          <w:lang w:eastAsia="tr-TR"/>
        </w:rPr>
      </w:pPr>
      <w:r>
        <w:rPr>
          <w:rFonts w:ascii="Times New Roman" w:hAnsi="Times New Roman"/>
          <w:b/>
          <w:sz w:val="24"/>
          <w:szCs w:val="24"/>
          <w:lang w:eastAsia="tr-TR"/>
        </w:rPr>
        <w:t>1) HUKUKA AYKIRILIK UNSURU</w:t>
      </w:r>
    </w:p>
    <w:p w:rsidR="00DB56B7" w:rsidRDefault="00DB56B7" w:rsidP="00E06F48">
      <w:pPr>
        <w:spacing w:after="0" w:line="240" w:lineRule="auto"/>
        <w:ind w:firstLine="708"/>
        <w:jc w:val="both"/>
        <w:rPr>
          <w:rFonts w:ascii="Times New Roman" w:hAnsi="Times New Roman"/>
          <w:sz w:val="24"/>
          <w:szCs w:val="24"/>
          <w:lang w:eastAsia="tr-TR"/>
        </w:rPr>
      </w:pPr>
      <w:r w:rsidRPr="007345BF">
        <w:rPr>
          <w:rFonts w:ascii="Times New Roman" w:hAnsi="Times New Roman"/>
          <w:sz w:val="24"/>
          <w:szCs w:val="24"/>
          <w:lang w:eastAsia="tr-TR"/>
        </w:rPr>
        <w:t xml:space="preserve">Hukuka aykırılık, işlenen </w:t>
      </w:r>
      <w:r>
        <w:rPr>
          <w:rFonts w:ascii="Times New Roman" w:hAnsi="Times New Roman"/>
          <w:sz w:val="24"/>
          <w:szCs w:val="24"/>
          <w:lang w:eastAsia="tr-TR"/>
        </w:rPr>
        <w:t>bir hareketin h</w:t>
      </w:r>
      <w:r w:rsidRPr="007345BF">
        <w:rPr>
          <w:rFonts w:ascii="Times New Roman" w:hAnsi="Times New Roman"/>
          <w:sz w:val="24"/>
          <w:szCs w:val="24"/>
          <w:lang w:eastAsia="tr-TR"/>
        </w:rPr>
        <w:t>ukuk düzeni</w:t>
      </w:r>
      <w:r>
        <w:rPr>
          <w:rFonts w:ascii="Times New Roman" w:hAnsi="Times New Roman"/>
          <w:sz w:val="24"/>
          <w:szCs w:val="24"/>
          <w:lang w:eastAsia="tr-TR"/>
        </w:rPr>
        <w:t xml:space="preserve"> tarafından uygun bulunmaması olarak tanımlanmaktadır. Diğer bir ifade ile bu hareketin, sadece </w:t>
      </w:r>
      <w:r w:rsidRPr="007345BF">
        <w:rPr>
          <w:rFonts w:ascii="Times New Roman" w:hAnsi="Times New Roman"/>
          <w:sz w:val="24"/>
          <w:szCs w:val="24"/>
          <w:lang w:eastAsia="tr-TR"/>
        </w:rPr>
        <w:t xml:space="preserve">ceza hukuku ile değil, bütün hukuk düzeni ile çelişki ve çatışma </w:t>
      </w:r>
      <w:r>
        <w:rPr>
          <w:rFonts w:ascii="Times New Roman" w:hAnsi="Times New Roman"/>
          <w:sz w:val="24"/>
          <w:szCs w:val="24"/>
          <w:lang w:eastAsia="tr-TR"/>
        </w:rPr>
        <w:t xml:space="preserve">oluşturması söz konusudur. </w:t>
      </w:r>
    </w:p>
    <w:p w:rsidR="00DB56B7" w:rsidRDefault="00DB56B7" w:rsidP="00E06F48">
      <w:pPr>
        <w:spacing w:after="0" w:line="240" w:lineRule="auto"/>
        <w:ind w:firstLine="708"/>
        <w:jc w:val="both"/>
        <w:rPr>
          <w:rFonts w:ascii="Times New Roman" w:hAnsi="Times New Roman"/>
          <w:sz w:val="24"/>
          <w:szCs w:val="24"/>
          <w:lang w:eastAsia="tr-TR"/>
        </w:rPr>
      </w:pPr>
      <w:r w:rsidRPr="00E06F48">
        <w:rPr>
          <w:rFonts w:ascii="Times New Roman" w:hAnsi="Times New Roman"/>
          <w:sz w:val="24"/>
          <w:szCs w:val="24"/>
          <w:lang w:eastAsia="tr-TR"/>
        </w:rPr>
        <w:t xml:space="preserve">Bir haksızlık olarak suçun bir unsuru da, </w:t>
      </w:r>
      <w:r w:rsidRPr="00E06F48">
        <w:rPr>
          <w:rFonts w:ascii="Times New Roman" w:hAnsi="Times New Roman"/>
          <w:bCs/>
          <w:sz w:val="24"/>
          <w:szCs w:val="24"/>
          <w:lang w:eastAsia="tr-TR"/>
        </w:rPr>
        <w:t>hukuka aykırı</w:t>
      </w:r>
      <w:r w:rsidRPr="00E06F48">
        <w:rPr>
          <w:rFonts w:ascii="Times New Roman" w:hAnsi="Times New Roman"/>
          <w:sz w:val="24"/>
          <w:szCs w:val="24"/>
          <w:lang w:eastAsia="tr-TR"/>
        </w:rPr>
        <w:t xml:space="preserve"> olmasıdır. Hukuka aykırılık, işlenen fiilin hukuk düzenince </w:t>
      </w:r>
      <w:r>
        <w:rPr>
          <w:rFonts w:ascii="Times New Roman" w:hAnsi="Times New Roman"/>
          <w:sz w:val="24"/>
          <w:szCs w:val="24"/>
          <w:lang w:eastAsia="tr-TR"/>
        </w:rPr>
        <w:t xml:space="preserve">kabul </w:t>
      </w:r>
      <w:r w:rsidRPr="00E06F48">
        <w:rPr>
          <w:rFonts w:ascii="Times New Roman" w:hAnsi="Times New Roman"/>
          <w:sz w:val="24"/>
          <w:szCs w:val="24"/>
          <w:lang w:eastAsia="tr-TR"/>
        </w:rPr>
        <w:t xml:space="preserve">edilmediğinin, mubah sayılmadığının bir ifadesidir. </w:t>
      </w:r>
    </w:p>
    <w:p w:rsidR="00DB56B7" w:rsidRDefault="00DB56B7" w:rsidP="00E06F48">
      <w:pPr>
        <w:spacing w:after="0" w:line="240" w:lineRule="auto"/>
        <w:ind w:firstLine="708"/>
        <w:jc w:val="both"/>
        <w:rPr>
          <w:rFonts w:ascii="Times New Roman" w:hAnsi="Times New Roman"/>
          <w:sz w:val="24"/>
          <w:szCs w:val="24"/>
          <w:lang w:eastAsia="tr-TR"/>
        </w:rPr>
      </w:pPr>
      <w:r w:rsidRPr="00E06F48">
        <w:rPr>
          <w:rFonts w:ascii="Times New Roman" w:hAnsi="Times New Roman"/>
          <w:bCs/>
          <w:sz w:val="24"/>
          <w:szCs w:val="24"/>
          <w:lang w:eastAsia="tr-TR"/>
        </w:rPr>
        <w:t>Hukuka aykırılık</w:t>
      </w:r>
      <w:r w:rsidRPr="00E06F48">
        <w:rPr>
          <w:rFonts w:ascii="Times New Roman" w:hAnsi="Times New Roman"/>
          <w:sz w:val="24"/>
          <w:szCs w:val="24"/>
          <w:lang w:eastAsia="tr-TR"/>
        </w:rPr>
        <w:t xml:space="preserve">, suç teşkil eden fiilin bir </w:t>
      </w:r>
      <w:r>
        <w:rPr>
          <w:rFonts w:ascii="Times New Roman" w:hAnsi="Times New Roman"/>
          <w:sz w:val="24"/>
          <w:szCs w:val="24"/>
          <w:lang w:eastAsia="tr-TR"/>
        </w:rPr>
        <w:t xml:space="preserve">özelliğidir. </w:t>
      </w:r>
      <w:r w:rsidRPr="00E06F48">
        <w:rPr>
          <w:rFonts w:ascii="Times New Roman" w:hAnsi="Times New Roman"/>
          <w:sz w:val="24"/>
          <w:szCs w:val="24"/>
          <w:lang w:eastAsia="tr-TR"/>
        </w:rPr>
        <w:t xml:space="preserve">Fakat </w:t>
      </w:r>
      <w:r w:rsidRPr="00E06F48">
        <w:rPr>
          <w:rFonts w:ascii="Times New Roman" w:hAnsi="Times New Roman"/>
          <w:bCs/>
          <w:sz w:val="24"/>
          <w:szCs w:val="24"/>
          <w:lang w:eastAsia="tr-TR"/>
        </w:rPr>
        <w:t>haksızlık</w:t>
      </w:r>
      <w:r w:rsidRPr="00E06F48">
        <w:rPr>
          <w:rFonts w:ascii="Times New Roman" w:hAnsi="Times New Roman"/>
          <w:sz w:val="24"/>
          <w:szCs w:val="24"/>
          <w:lang w:eastAsia="tr-TR"/>
        </w:rPr>
        <w:t xml:space="preserve"> ise, suç teşkil eden fiilin bizatihi kendisi</w:t>
      </w:r>
      <w:r>
        <w:rPr>
          <w:rFonts w:ascii="Times New Roman" w:hAnsi="Times New Roman"/>
          <w:sz w:val="24"/>
          <w:szCs w:val="24"/>
          <w:lang w:eastAsia="tr-TR"/>
        </w:rPr>
        <w:t xml:space="preserve">dir. </w:t>
      </w:r>
      <w:r w:rsidRPr="00E06F48">
        <w:rPr>
          <w:rFonts w:ascii="Times New Roman" w:hAnsi="Times New Roman"/>
          <w:sz w:val="24"/>
          <w:szCs w:val="24"/>
          <w:lang w:eastAsia="tr-TR"/>
        </w:rPr>
        <w:t xml:space="preserve">Bir fiil ya hukuka aykırıdır veya değildir. </w:t>
      </w:r>
    </w:p>
    <w:p w:rsidR="00DB56B7" w:rsidRDefault="00DB56B7" w:rsidP="00812325">
      <w:pPr>
        <w:spacing w:after="0" w:line="240" w:lineRule="auto"/>
        <w:ind w:firstLine="708"/>
        <w:jc w:val="both"/>
        <w:rPr>
          <w:rFonts w:ascii="Times New Roman" w:hAnsi="Times New Roman"/>
          <w:sz w:val="24"/>
          <w:szCs w:val="24"/>
          <w:lang w:eastAsia="tr-TR"/>
        </w:rPr>
      </w:pPr>
      <w:r>
        <w:rPr>
          <w:rFonts w:ascii="Times New Roman" w:hAnsi="Times New Roman"/>
          <w:sz w:val="24"/>
          <w:szCs w:val="24"/>
          <w:lang w:eastAsia="tr-TR"/>
        </w:rPr>
        <w:t xml:space="preserve">5237 sayılı Türk Ceza Kanununda </w:t>
      </w:r>
      <w:r w:rsidRPr="00344A8F">
        <w:rPr>
          <w:rFonts w:ascii="Times New Roman" w:hAnsi="Times New Roman"/>
          <w:sz w:val="24"/>
          <w:szCs w:val="24"/>
          <w:lang w:eastAsia="tr-TR"/>
        </w:rPr>
        <w:t>bazı suç tanımlarında</w:t>
      </w:r>
      <w:r>
        <w:rPr>
          <w:rFonts w:ascii="Times New Roman" w:hAnsi="Times New Roman"/>
          <w:sz w:val="24"/>
          <w:szCs w:val="24"/>
          <w:lang w:eastAsia="tr-TR"/>
        </w:rPr>
        <w:t xml:space="preserve">, </w:t>
      </w:r>
      <w:r w:rsidRPr="00344A8F">
        <w:rPr>
          <w:rFonts w:ascii="Times New Roman" w:hAnsi="Times New Roman"/>
          <w:sz w:val="24"/>
          <w:szCs w:val="24"/>
          <w:lang w:eastAsia="tr-TR"/>
        </w:rPr>
        <w:t>“</w:t>
      </w:r>
      <w:r w:rsidRPr="00344A8F">
        <w:rPr>
          <w:rFonts w:ascii="Times New Roman" w:hAnsi="Times New Roman"/>
          <w:i/>
          <w:iCs/>
          <w:sz w:val="24"/>
          <w:szCs w:val="24"/>
          <w:lang w:eastAsia="tr-TR"/>
        </w:rPr>
        <w:t>hukuka aykırı olarak</w:t>
      </w:r>
      <w:r w:rsidRPr="00344A8F">
        <w:rPr>
          <w:rFonts w:ascii="Times New Roman" w:hAnsi="Times New Roman"/>
          <w:sz w:val="24"/>
          <w:szCs w:val="24"/>
          <w:lang w:eastAsia="tr-TR"/>
        </w:rPr>
        <w:t>”, “</w:t>
      </w:r>
      <w:r w:rsidRPr="00344A8F">
        <w:rPr>
          <w:rFonts w:ascii="Times New Roman" w:hAnsi="Times New Roman"/>
          <w:i/>
          <w:iCs/>
          <w:sz w:val="24"/>
          <w:szCs w:val="24"/>
          <w:lang w:eastAsia="tr-TR"/>
        </w:rPr>
        <w:t>hukuka aykırı başka bir davranışla</w:t>
      </w:r>
      <w:r w:rsidRPr="00344A8F">
        <w:rPr>
          <w:rFonts w:ascii="Times New Roman" w:hAnsi="Times New Roman"/>
          <w:sz w:val="24"/>
          <w:szCs w:val="24"/>
          <w:lang w:eastAsia="tr-TR"/>
        </w:rPr>
        <w:t>”, “</w:t>
      </w:r>
      <w:r w:rsidRPr="00344A8F">
        <w:rPr>
          <w:rFonts w:ascii="Times New Roman" w:hAnsi="Times New Roman"/>
          <w:i/>
          <w:iCs/>
          <w:sz w:val="24"/>
          <w:szCs w:val="24"/>
          <w:lang w:eastAsia="tr-TR"/>
        </w:rPr>
        <w:t>hukuka aykırı diğer davranışlarla</w:t>
      </w:r>
      <w:r w:rsidRPr="00344A8F">
        <w:rPr>
          <w:rFonts w:ascii="Times New Roman" w:hAnsi="Times New Roman"/>
          <w:sz w:val="24"/>
          <w:szCs w:val="24"/>
          <w:lang w:eastAsia="tr-TR"/>
        </w:rPr>
        <w:t>”, “</w:t>
      </w:r>
      <w:r w:rsidRPr="00344A8F">
        <w:rPr>
          <w:rFonts w:ascii="Times New Roman" w:hAnsi="Times New Roman"/>
          <w:i/>
          <w:iCs/>
          <w:sz w:val="24"/>
          <w:szCs w:val="24"/>
          <w:lang w:eastAsia="tr-TR"/>
        </w:rPr>
        <w:t>hukuka aykırı yolla</w:t>
      </w:r>
      <w:r w:rsidRPr="00344A8F">
        <w:rPr>
          <w:rFonts w:ascii="Times New Roman" w:hAnsi="Times New Roman"/>
          <w:sz w:val="24"/>
          <w:szCs w:val="24"/>
          <w:lang w:eastAsia="tr-TR"/>
        </w:rPr>
        <w:t>”, “</w:t>
      </w:r>
      <w:r w:rsidRPr="00344A8F">
        <w:rPr>
          <w:rFonts w:ascii="Times New Roman" w:hAnsi="Times New Roman"/>
          <w:i/>
          <w:iCs/>
          <w:sz w:val="24"/>
          <w:szCs w:val="24"/>
          <w:lang w:eastAsia="tr-TR"/>
        </w:rPr>
        <w:t>hukuka aykırı yollarla</w:t>
      </w:r>
      <w:r w:rsidRPr="00344A8F">
        <w:rPr>
          <w:rFonts w:ascii="Times New Roman" w:hAnsi="Times New Roman"/>
          <w:sz w:val="24"/>
          <w:szCs w:val="24"/>
          <w:lang w:eastAsia="tr-TR"/>
        </w:rPr>
        <w:t xml:space="preserve">” </w:t>
      </w:r>
      <w:r>
        <w:rPr>
          <w:rFonts w:ascii="Times New Roman" w:hAnsi="Times New Roman"/>
          <w:sz w:val="24"/>
          <w:szCs w:val="24"/>
          <w:lang w:eastAsia="tr-TR"/>
        </w:rPr>
        <w:t xml:space="preserve">ifadelerinin yer aldığı görülmektedir. </w:t>
      </w:r>
    </w:p>
    <w:p w:rsidR="00DB56B7" w:rsidRDefault="00DB56B7" w:rsidP="00812325">
      <w:pPr>
        <w:spacing w:after="0" w:line="240" w:lineRule="auto"/>
        <w:ind w:firstLine="708"/>
        <w:jc w:val="both"/>
        <w:rPr>
          <w:rFonts w:ascii="Times New Roman" w:hAnsi="Times New Roman"/>
          <w:sz w:val="24"/>
          <w:szCs w:val="24"/>
          <w:lang w:eastAsia="tr-TR"/>
        </w:rPr>
      </w:pPr>
      <w:r w:rsidRPr="00344A8F">
        <w:rPr>
          <w:rFonts w:ascii="Times New Roman" w:hAnsi="Times New Roman"/>
          <w:sz w:val="24"/>
          <w:szCs w:val="24"/>
          <w:lang w:eastAsia="tr-TR"/>
        </w:rPr>
        <w:t xml:space="preserve">Bu suçlarda failin, işlediği fiilin hukuka aykırı olduğunu bilmesi, yani işlediği fiilin hukuka aykırı olduğu hususunda ancak </w:t>
      </w:r>
      <w:r w:rsidRPr="00812325">
        <w:rPr>
          <w:rFonts w:ascii="Times New Roman" w:hAnsi="Times New Roman"/>
          <w:bCs/>
          <w:sz w:val="24"/>
          <w:szCs w:val="24"/>
          <w:lang w:eastAsia="tr-TR"/>
        </w:rPr>
        <w:t>doğrudan kast</w:t>
      </w:r>
      <w:r w:rsidRPr="00812325">
        <w:rPr>
          <w:rFonts w:ascii="Times New Roman" w:hAnsi="Times New Roman"/>
          <w:sz w:val="24"/>
          <w:szCs w:val="24"/>
          <w:lang w:eastAsia="tr-TR"/>
        </w:rPr>
        <w:t>la</w:t>
      </w:r>
      <w:r w:rsidRPr="00344A8F">
        <w:rPr>
          <w:rFonts w:ascii="Times New Roman" w:hAnsi="Times New Roman"/>
          <w:sz w:val="24"/>
          <w:szCs w:val="24"/>
          <w:lang w:eastAsia="tr-TR"/>
        </w:rPr>
        <w:t xml:space="preserve"> hareket etmesi gerekmektedir. </w:t>
      </w:r>
    </w:p>
    <w:p w:rsidR="00DB56B7" w:rsidRDefault="00DB56B7" w:rsidP="00812325">
      <w:pPr>
        <w:spacing w:after="0" w:line="240" w:lineRule="auto"/>
        <w:ind w:firstLine="708"/>
        <w:jc w:val="both"/>
        <w:rPr>
          <w:rFonts w:ascii="Times New Roman" w:hAnsi="Times New Roman"/>
          <w:sz w:val="24"/>
          <w:szCs w:val="24"/>
          <w:lang w:eastAsia="tr-TR"/>
        </w:rPr>
      </w:pPr>
      <w:r>
        <w:rPr>
          <w:rFonts w:ascii="Times New Roman" w:hAnsi="Times New Roman"/>
          <w:sz w:val="24"/>
          <w:szCs w:val="24"/>
          <w:lang w:eastAsia="tr-TR"/>
        </w:rPr>
        <w:t xml:space="preserve">Ceza hukukunda </w:t>
      </w:r>
      <w:r w:rsidRPr="007345BF">
        <w:rPr>
          <w:rFonts w:ascii="Times New Roman" w:hAnsi="Times New Roman"/>
          <w:sz w:val="24"/>
          <w:szCs w:val="24"/>
          <w:lang w:eastAsia="tr-TR"/>
        </w:rPr>
        <w:t>bir fiil için ceza öngörülmüş ise</w:t>
      </w:r>
      <w:r>
        <w:rPr>
          <w:rFonts w:ascii="Times New Roman" w:hAnsi="Times New Roman"/>
          <w:sz w:val="24"/>
          <w:szCs w:val="24"/>
          <w:lang w:eastAsia="tr-TR"/>
        </w:rPr>
        <w:t xml:space="preserve">, </w:t>
      </w:r>
      <w:r w:rsidRPr="007345BF">
        <w:rPr>
          <w:rFonts w:ascii="Times New Roman" w:hAnsi="Times New Roman"/>
          <w:sz w:val="24"/>
          <w:szCs w:val="24"/>
          <w:lang w:eastAsia="tr-TR"/>
        </w:rPr>
        <w:t>korunan bir hukuki çıkar</w:t>
      </w:r>
      <w:r>
        <w:rPr>
          <w:rFonts w:ascii="Times New Roman" w:hAnsi="Times New Roman"/>
          <w:sz w:val="24"/>
          <w:szCs w:val="24"/>
          <w:lang w:eastAsia="tr-TR"/>
        </w:rPr>
        <w:t xml:space="preserve">ın bulunduğu kabul edilir. Dolayısıyla bu fiil, </w:t>
      </w:r>
      <w:r w:rsidRPr="007345BF">
        <w:rPr>
          <w:rFonts w:ascii="Times New Roman" w:hAnsi="Times New Roman"/>
          <w:sz w:val="24"/>
          <w:szCs w:val="24"/>
          <w:lang w:eastAsia="tr-TR"/>
        </w:rPr>
        <w:t xml:space="preserve">hukuka aykırı olarak kabul edilir. </w:t>
      </w:r>
      <w:r w:rsidRPr="00722AE5">
        <w:rPr>
          <w:rFonts w:ascii="Times New Roman" w:hAnsi="Times New Roman"/>
          <w:sz w:val="24"/>
          <w:szCs w:val="24"/>
          <w:lang w:eastAsia="tr-TR"/>
        </w:rPr>
        <w:t>Ceza hukuku anlamında görevin gereklerine aykırılık,</w:t>
      </w:r>
      <w:r>
        <w:rPr>
          <w:rFonts w:ascii="Times New Roman" w:hAnsi="Times New Roman"/>
          <w:sz w:val="24"/>
          <w:szCs w:val="24"/>
          <w:lang w:eastAsia="tr-TR"/>
        </w:rPr>
        <w:t xml:space="preserve"> </w:t>
      </w:r>
      <w:r w:rsidRPr="00722AE5">
        <w:rPr>
          <w:rFonts w:ascii="Times New Roman" w:hAnsi="Times New Roman"/>
          <w:sz w:val="24"/>
          <w:szCs w:val="24"/>
          <w:lang w:eastAsia="tr-TR"/>
        </w:rPr>
        <w:t>kamu görevlisine kamunun yararına kullanması için verilen yetkinin,</w:t>
      </w:r>
      <w:r>
        <w:rPr>
          <w:rFonts w:ascii="Times New Roman" w:hAnsi="Times New Roman"/>
          <w:sz w:val="24"/>
          <w:szCs w:val="24"/>
          <w:lang w:eastAsia="tr-TR"/>
        </w:rPr>
        <w:t xml:space="preserve"> </w:t>
      </w:r>
      <w:r w:rsidRPr="00722AE5">
        <w:rPr>
          <w:rFonts w:ascii="Times New Roman" w:hAnsi="Times New Roman"/>
          <w:sz w:val="24"/>
          <w:szCs w:val="24"/>
          <w:lang w:eastAsia="tr-TR"/>
        </w:rPr>
        <w:t>kamu görevlisi tarafından göreviyle ve kamunun yararına olarak değil,</w:t>
      </w:r>
      <w:r>
        <w:rPr>
          <w:rFonts w:ascii="Times New Roman" w:hAnsi="Times New Roman"/>
          <w:sz w:val="24"/>
          <w:szCs w:val="24"/>
          <w:lang w:eastAsia="tr-TR"/>
        </w:rPr>
        <w:t xml:space="preserve"> başka amaçlarla </w:t>
      </w:r>
      <w:r w:rsidRPr="00722AE5">
        <w:rPr>
          <w:rFonts w:ascii="Times New Roman" w:hAnsi="Times New Roman"/>
          <w:sz w:val="24"/>
          <w:szCs w:val="24"/>
          <w:lang w:eastAsia="tr-TR"/>
        </w:rPr>
        <w:t>kötüye kullanılmasıdır.</w:t>
      </w:r>
      <w:r>
        <w:rPr>
          <w:rFonts w:ascii="Times New Roman" w:hAnsi="Times New Roman"/>
          <w:sz w:val="24"/>
          <w:szCs w:val="24"/>
          <w:lang w:eastAsia="tr-TR"/>
        </w:rPr>
        <w:t xml:space="preserve"> </w:t>
      </w:r>
    </w:p>
    <w:p w:rsidR="00DB56B7" w:rsidRDefault="00DB56B7" w:rsidP="00831472">
      <w:pPr>
        <w:spacing w:after="0" w:line="240" w:lineRule="auto"/>
        <w:ind w:firstLine="708"/>
        <w:jc w:val="both"/>
        <w:rPr>
          <w:rFonts w:ascii="Times New Roman" w:hAnsi="Times New Roman"/>
          <w:sz w:val="24"/>
          <w:szCs w:val="24"/>
          <w:lang w:eastAsia="tr-TR"/>
        </w:rPr>
      </w:pPr>
      <w:r w:rsidRPr="00722AE5">
        <w:rPr>
          <w:rFonts w:ascii="Times New Roman" w:hAnsi="Times New Roman"/>
          <w:sz w:val="24"/>
          <w:szCs w:val="24"/>
          <w:lang w:eastAsia="tr-TR"/>
        </w:rPr>
        <w:t>Kamu görevlisinin görev</w:t>
      </w:r>
      <w:r>
        <w:rPr>
          <w:rFonts w:ascii="Times New Roman" w:hAnsi="Times New Roman"/>
          <w:sz w:val="24"/>
          <w:szCs w:val="24"/>
          <w:lang w:eastAsia="tr-TR"/>
        </w:rPr>
        <w:t xml:space="preserve">leri, </w:t>
      </w:r>
      <w:r w:rsidRPr="00722AE5">
        <w:rPr>
          <w:rFonts w:ascii="Times New Roman" w:hAnsi="Times New Roman"/>
          <w:sz w:val="24"/>
          <w:szCs w:val="24"/>
          <w:lang w:eastAsia="tr-TR"/>
        </w:rPr>
        <w:t>kanunla</w:t>
      </w:r>
      <w:r>
        <w:rPr>
          <w:rFonts w:ascii="Times New Roman" w:hAnsi="Times New Roman"/>
          <w:sz w:val="24"/>
          <w:szCs w:val="24"/>
          <w:lang w:eastAsia="tr-TR"/>
        </w:rPr>
        <w:t xml:space="preserve"> ya da diğer </w:t>
      </w:r>
      <w:r w:rsidRPr="00722AE5">
        <w:rPr>
          <w:rFonts w:ascii="Times New Roman" w:hAnsi="Times New Roman"/>
          <w:sz w:val="24"/>
          <w:szCs w:val="24"/>
          <w:lang w:eastAsia="tr-TR"/>
        </w:rPr>
        <w:t>idarî düzenlemeler</w:t>
      </w:r>
      <w:r>
        <w:rPr>
          <w:rFonts w:ascii="Times New Roman" w:hAnsi="Times New Roman"/>
          <w:sz w:val="24"/>
          <w:szCs w:val="24"/>
          <w:lang w:eastAsia="tr-TR"/>
        </w:rPr>
        <w:t xml:space="preserve"> ve hatta geleneklere göre belirlenmektedir. </w:t>
      </w:r>
      <w:r w:rsidRPr="00722AE5">
        <w:rPr>
          <w:rFonts w:ascii="Times New Roman" w:hAnsi="Times New Roman"/>
          <w:sz w:val="24"/>
          <w:szCs w:val="24"/>
          <w:lang w:eastAsia="tr-TR"/>
        </w:rPr>
        <w:t xml:space="preserve">Dolayısıyla, kamu görevlisinin normlara </w:t>
      </w:r>
      <w:r>
        <w:rPr>
          <w:rFonts w:ascii="Times New Roman" w:hAnsi="Times New Roman"/>
          <w:sz w:val="24"/>
          <w:szCs w:val="24"/>
          <w:lang w:eastAsia="tr-TR"/>
        </w:rPr>
        <w:t xml:space="preserve">ya da </w:t>
      </w:r>
      <w:r w:rsidRPr="00722AE5">
        <w:rPr>
          <w:rFonts w:ascii="Times New Roman" w:hAnsi="Times New Roman"/>
          <w:sz w:val="24"/>
          <w:szCs w:val="24"/>
          <w:lang w:eastAsia="tr-TR"/>
        </w:rPr>
        <w:t xml:space="preserve">kendisine verilen </w:t>
      </w:r>
      <w:r>
        <w:rPr>
          <w:rFonts w:ascii="Times New Roman" w:hAnsi="Times New Roman"/>
          <w:sz w:val="24"/>
          <w:szCs w:val="24"/>
          <w:lang w:eastAsia="tr-TR"/>
        </w:rPr>
        <w:t xml:space="preserve">kanunlara uygun </w:t>
      </w:r>
      <w:r w:rsidRPr="00722AE5">
        <w:rPr>
          <w:rFonts w:ascii="Times New Roman" w:hAnsi="Times New Roman"/>
          <w:sz w:val="24"/>
          <w:szCs w:val="24"/>
          <w:lang w:eastAsia="tr-TR"/>
        </w:rPr>
        <w:t>talimatlara aykırı</w:t>
      </w:r>
      <w:r>
        <w:rPr>
          <w:rFonts w:ascii="Times New Roman" w:hAnsi="Times New Roman"/>
          <w:sz w:val="24"/>
          <w:szCs w:val="24"/>
          <w:lang w:eastAsia="tr-TR"/>
        </w:rPr>
        <w:t xml:space="preserve"> </w:t>
      </w:r>
      <w:r w:rsidRPr="00722AE5">
        <w:rPr>
          <w:rFonts w:ascii="Times New Roman" w:hAnsi="Times New Roman"/>
          <w:sz w:val="24"/>
          <w:szCs w:val="24"/>
          <w:lang w:eastAsia="tr-TR"/>
        </w:rPr>
        <w:t xml:space="preserve">davranması </w:t>
      </w:r>
      <w:r>
        <w:rPr>
          <w:rFonts w:ascii="Times New Roman" w:hAnsi="Times New Roman"/>
          <w:sz w:val="24"/>
          <w:szCs w:val="24"/>
          <w:lang w:eastAsia="tr-TR"/>
        </w:rPr>
        <w:t xml:space="preserve">halinde, görevin kötüye kullanılması suçunun hukuka aykırılık </w:t>
      </w:r>
      <w:r w:rsidRPr="00722AE5">
        <w:rPr>
          <w:rFonts w:ascii="Times New Roman" w:hAnsi="Times New Roman"/>
          <w:sz w:val="24"/>
          <w:szCs w:val="24"/>
          <w:lang w:eastAsia="tr-TR"/>
        </w:rPr>
        <w:t xml:space="preserve">unsuru gerçekleşmiş </w:t>
      </w:r>
      <w:r>
        <w:rPr>
          <w:rFonts w:ascii="Times New Roman" w:hAnsi="Times New Roman"/>
          <w:sz w:val="24"/>
          <w:szCs w:val="24"/>
          <w:lang w:eastAsia="tr-TR"/>
        </w:rPr>
        <w:t xml:space="preserve">sayılmaktadır. </w:t>
      </w:r>
      <w:r w:rsidRPr="00722AE5">
        <w:rPr>
          <w:rFonts w:ascii="Times New Roman" w:hAnsi="Times New Roman"/>
          <w:sz w:val="24"/>
          <w:szCs w:val="24"/>
          <w:lang w:eastAsia="tr-TR"/>
        </w:rPr>
        <w:t>Hareket, yapıldığı anda hukuka ve görevin</w:t>
      </w:r>
      <w:r>
        <w:rPr>
          <w:rFonts w:ascii="Times New Roman" w:hAnsi="Times New Roman"/>
          <w:sz w:val="24"/>
          <w:szCs w:val="24"/>
          <w:lang w:eastAsia="tr-TR"/>
        </w:rPr>
        <w:t xml:space="preserve"> </w:t>
      </w:r>
      <w:r w:rsidRPr="00722AE5">
        <w:rPr>
          <w:rFonts w:ascii="Times New Roman" w:hAnsi="Times New Roman"/>
          <w:sz w:val="24"/>
          <w:szCs w:val="24"/>
          <w:lang w:eastAsia="tr-TR"/>
        </w:rPr>
        <w:t>gereklerine uygunsa, sonradan hukuka aykırı hale gelmiş olsa</w:t>
      </w:r>
      <w:r>
        <w:rPr>
          <w:rFonts w:ascii="Times New Roman" w:hAnsi="Times New Roman"/>
          <w:sz w:val="24"/>
          <w:szCs w:val="24"/>
          <w:lang w:eastAsia="tr-TR"/>
        </w:rPr>
        <w:t xml:space="preserve"> </w:t>
      </w:r>
      <w:r w:rsidRPr="00722AE5">
        <w:rPr>
          <w:rFonts w:ascii="Times New Roman" w:hAnsi="Times New Roman"/>
          <w:sz w:val="24"/>
          <w:szCs w:val="24"/>
          <w:lang w:eastAsia="tr-TR"/>
        </w:rPr>
        <w:t>bile görevin gereklerine aykırılık suçundan bahsedilemez.</w:t>
      </w:r>
      <w:r>
        <w:rPr>
          <w:rFonts w:ascii="Times New Roman" w:hAnsi="Times New Roman"/>
          <w:sz w:val="24"/>
          <w:szCs w:val="24"/>
          <w:lang w:eastAsia="tr-TR"/>
        </w:rPr>
        <w:t xml:space="preserve"> </w:t>
      </w:r>
      <w:r w:rsidRPr="00722AE5">
        <w:rPr>
          <w:rFonts w:ascii="Times New Roman" w:hAnsi="Times New Roman"/>
          <w:sz w:val="24"/>
          <w:szCs w:val="24"/>
          <w:lang w:eastAsia="tr-TR"/>
        </w:rPr>
        <w:t>Buna karşın</w:t>
      </w:r>
      <w:r>
        <w:rPr>
          <w:rFonts w:ascii="Times New Roman" w:hAnsi="Times New Roman"/>
          <w:sz w:val="24"/>
          <w:szCs w:val="24"/>
          <w:lang w:eastAsia="tr-TR"/>
        </w:rPr>
        <w:t xml:space="preserve"> </w:t>
      </w:r>
      <w:r w:rsidRPr="00722AE5">
        <w:rPr>
          <w:rFonts w:ascii="Times New Roman" w:hAnsi="Times New Roman"/>
          <w:sz w:val="24"/>
          <w:szCs w:val="24"/>
          <w:lang w:eastAsia="tr-TR"/>
        </w:rPr>
        <w:t>yetkinin, tanı</w:t>
      </w:r>
      <w:r>
        <w:rPr>
          <w:rFonts w:ascii="Times New Roman" w:hAnsi="Times New Roman"/>
          <w:sz w:val="24"/>
          <w:szCs w:val="24"/>
          <w:lang w:eastAsia="tr-TR"/>
        </w:rPr>
        <w:t xml:space="preserve">mlanan </w:t>
      </w:r>
      <w:r w:rsidRPr="00722AE5">
        <w:rPr>
          <w:rFonts w:ascii="Times New Roman" w:hAnsi="Times New Roman"/>
          <w:sz w:val="24"/>
          <w:szCs w:val="24"/>
          <w:lang w:eastAsia="tr-TR"/>
        </w:rPr>
        <w:t>amaç dışında veya kullanılması</w:t>
      </w:r>
      <w:r>
        <w:rPr>
          <w:rFonts w:ascii="Times New Roman" w:hAnsi="Times New Roman"/>
          <w:sz w:val="24"/>
          <w:szCs w:val="24"/>
          <w:lang w:eastAsia="tr-TR"/>
        </w:rPr>
        <w:t xml:space="preserve"> </w:t>
      </w:r>
      <w:r w:rsidRPr="00722AE5">
        <w:rPr>
          <w:rFonts w:ascii="Times New Roman" w:hAnsi="Times New Roman"/>
          <w:sz w:val="24"/>
          <w:szCs w:val="24"/>
          <w:lang w:eastAsia="tr-TR"/>
        </w:rPr>
        <w:t>gereken sınırlar</w:t>
      </w:r>
      <w:r>
        <w:rPr>
          <w:rFonts w:ascii="Times New Roman" w:hAnsi="Times New Roman"/>
          <w:sz w:val="24"/>
          <w:szCs w:val="24"/>
          <w:lang w:eastAsia="tr-TR"/>
        </w:rPr>
        <w:t xml:space="preserve"> </w:t>
      </w:r>
      <w:r w:rsidRPr="00722AE5">
        <w:rPr>
          <w:rFonts w:ascii="Times New Roman" w:hAnsi="Times New Roman"/>
          <w:sz w:val="24"/>
          <w:szCs w:val="24"/>
          <w:lang w:eastAsia="tr-TR"/>
        </w:rPr>
        <w:t>aşılmak</w:t>
      </w:r>
      <w:r>
        <w:rPr>
          <w:rFonts w:ascii="Times New Roman" w:hAnsi="Times New Roman"/>
          <w:sz w:val="24"/>
          <w:szCs w:val="24"/>
          <w:lang w:eastAsia="tr-TR"/>
        </w:rPr>
        <w:t xml:space="preserve"> s</w:t>
      </w:r>
      <w:r w:rsidRPr="00722AE5">
        <w:rPr>
          <w:rFonts w:ascii="Times New Roman" w:hAnsi="Times New Roman"/>
          <w:sz w:val="24"/>
          <w:szCs w:val="24"/>
          <w:lang w:eastAsia="tr-TR"/>
        </w:rPr>
        <w:t>uretiyle</w:t>
      </w:r>
      <w:r>
        <w:rPr>
          <w:rFonts w:ascii="Times New Roman" w:hAnsi="Times New Roman"/>
          <w:sz w:val="24"/>
          <w:szCs w:val="24"/>
          <w:lang w:eastAsia="tr-TR"/>
        </w:rPr>
        <w:t xml:space="preserve"> </w:t>
      </w:r>
      <w:r w:rsidRPr="00722AE5">
        <w:rPr>
          <w:rFonts w:ascii="Times New Roman" w:hAnsi="Times New Roman"/>
          <w:sz w:val="24"/>
          <w:szCs w:val="24"/>
          <w:lang w:eastAsia="tr-TR"/>
        </w:rPr>
        <w:t>kullanılması hallerinde, görevin gereklerine</w:t>
      </w:r>
      <w:r>
        <w:rPr>
          <w:rFonts w:ascii="Times New Roman" w:hAnsi="Times New Roman"/>
          <w:sz w:val="24"/>
          <w:szCs w:val="24"/>
          <w:lang w:eastAsia="tr-TR"/>
        </w:rPr>
        <w:t xml:space="preserve"> </w:t>
      </w:r>
      <w:r w:rsidRPr="00722AE5">
        <w:rPr>
          <w:rFonts w:ascii="Times New Roman" w:hAnsi="Times New Roman"/>
          <w:sz w:val="24"/>
          <w:szCs w:val="24"/>
          <w:lang w:eastAsia="tr-TR"/>
        </w:rPr>
        <w:t>aykırılık söz konusu olacaktır.</w:t>
      </w:r>
    </w:p>
    <w:p w:rsidR="00DB56B7" w:rsidRDefault="00DB56B7" w:rsidP="00993FDF">
      <w:pPr>
        <w:spacing w:after="0" w:line="240" w:lineRule="auto"/>
        <w:ind w:firstLine="708"/>
        <w:jc w:val="both"/>
        <w:rPr>
          <w:rFonts w:ascii="Times New Roman" w:hAnsi="Times New Roman"/>
          <w:sz w:val="24"/>
          <w:szCs w:val="24"/>
          <w:lang w:eastAsia="tr-TR"/>
        </w:rPr>
      </w:pPr>
      <w:r w:rsidRPr="00722AE5">
        <w:rPr>
          <w:rFonts w:ascii="Times New Roman" w:hAnsi="Times New Roman"/>
          <w:sz w:val="24"/>
          <w:szCs w:val="24"/>
          <w:lang w:eastAsia="tr-TR"/>
        </w:rPr>
        <w:lastRenderedPageBreak/>
        <w:t>Görevi</w:t>
      </w:r>
      <w:r>
        <w:rPr>
          <w:rFonts w:ascii="Times New Roman" w:hAnsi="Times New Roman"/>
          <w:sz w:val="24"/>
          <w:szCs w:val="24"/>
          <w:lang w:eastAsia="tr-TR"/>
        </w:rPr>
        <w:t xml:space="preserve"> kötüye kullanma </w:t>
      </w:r>
      <w:r w:rsidRPr="00722AE5">
        <w:rPr>
          <w:rFonts w:ascii="Times New Roman" w:hAnsi="Times New Roman"/>
          <w:sz w:val="24"/>
          <w:szCs w:val="24"/>
          <w:lang w:eastAsia="tr-TR"/>
        </w:rPr>
        <w:t>suçundan bahsedebilmek</w:t>
      </w:r>
      <w:r>
        <w:rPr>
          <w:rFonts w:ascii="Times New Roman" w:hAnsi="Times New Roman"/>
          <w:sz w:val="24"/>
          <w:szCs w:val="24"/>
          <w:lang w:eastAsia="tr-TR"/>
        </w:rPr>
        <w:t xml:space="preserve"> </w:t>
      </w:r>
      <w:r w:rsidRPr="00722AE5">
        <w:rPr>
          <w:rFonts w:ascii="Times New Roman" w:hAnsi="Times New Roman"/>
          <w:sz w:val="24"/>
          <w:szCs w:val="24"/>
          <w:lang w:eastAsia="tr-TR"/>
        </w:rPr>
        <w:t>için öncelikle kamu görevlisinin yaptığı iş veya fiil görevi ile ilgili</w:t>
      </w:r>
      <w:r>
        <w:rPr>
          <w:rFonts w:ascii="Times New Roman" w:hAnsi="Times New Roman"/>
          <w:sz w:val="24"/>
          <w:szCs w:val="24"/>
          <w:lang w:eastAsia="tr-TR"/>
        </w:rPr>
        <w:t xml:space="preserve"> olması gerekmektedir. Diğer bir ifade ile öncelikle </w:t>
      </w:r>
      <w:r w:rsidRPr="00722AE5">
        <w:rPr>
          <w:rFonts w:ascii="Times New Roman" w:hAnsi="Times New Roman"/>
          <w:sz w:val="24"/>
          <w:szCs w:val="24"/>
          <w:lang w:eastAsia="tr-TR"/>
        </w:rPr>
        <w:t>ortada kamu görevlisinin görevine giren bir</w:t>
      </w:r>
      <w:r>
        <w:rPr>
          <w:rFonts w:ascii="Times New Roman" w:hAnsi="Times New Roman"/>
          <w:sz w:val="24"/>
          <w:szCs w:val="24"/>
          <w:lang w:eastAsia="tr-TR"/>
        </w:rPr>
        <w:t xml:space="preserve"> </w:t>
      </w:r>
      <w:r w:rsidRPr="00722AE5">
        <w:rPr>
          <w:rFonts w:ascii="Times New Roman" w:hAnsi="Times New Roman"/>
          <w:sz w:val="24"/>
          <w:szCs w:val="24"/>
          <w:lang w:eastAsia="tr-TR"/>
        </w:rPr>
        <w:t>iş veya fiil bulunmalıdır</w:t>
      </w:r>
      <w:r>
        <w:rPr>
          <w:rFonts w:ascii="Times New Roman" w:hAnsi="Times New Roman"/>
          <w:sz w:val="24"/>
          <w:szCs w:val="24"/>
          <w:lang w:eastAsia="tr-TR"/>
        </w:rPr>
        <w:t xml:space="preserve">. </w:t>
      </w:r>
      <w:r w:rsidRPr="00722AE5">
        <w:rPr>
          <w:rFonts w:ascii="Times New Roman" w:hAnsi="Times New Roman"/>
          <w:sz w:val="24"/>
          <w:szCs w:val="24"/>
          <w:lang w:eastAsia="tr-TR"/>
        </w:rPr>
        <w:t xml:space="preserve">Dolayısıyla, kamu görevlisinin görevli olmadığı bir işi yapması halinde, </w:t>
      </w:r>
      <w:r>
        <w:rPr>
          <w:rFonts w:ascii="Times New Roman" w:hAnsi="Times New Roman"/>
          <w:sz w:val="24"/>
          <w:szCs w:val="24"/>
          <w:lang w:eastAsia="tr-TR"/>
        </w:rPr>
        <w:t xml:space="preserve">5237 sayılı Kanunun 257 </w:t>
      </w:r>
      <w:proofErr w:type="spellStart"/>
      <w:r>
        <w:rPr>
          <w:rFonts w:ascii="Times New Roman" w:hAnsi="Times New Roman"/>
          <w:sz w:val="24"/>
          <w:szCs w:val="24"/>
          <w:lang w:eastAsia="tr-TR"/>
        </w:rPr>
        <w:t>nci</w:t>
      </w:r>
      <w:proofErr w:type="spellEnd"/>
      <w:r>
        <w:rPr>
          <w:rFonts w:ascii="Times New Roman" w:hAnsi="Times New Roman"/>
          <w:sz w:val="24"/>
          <w:szCs w:val="24"/>
          <w:lang w:eastAsia="tr-TR"/>
        </w:rPr>
        <w:t xml:space="preserve"> maddesinde yazılı görevi kötüye kullanma suçu değil, 5237 sayılı Kanunun </w:t>
      </w:r>
      <w:r w:rsidRPr="00722AE5">
        <w:rPr>
          <w:rFonts w:ascii="Times New Roman" w:hAnsi="Times New Roman"/>
          <w:sz w:val="24"/>
          <w:szCs w:val="24"/>
          <w:lang w:eastAsia="tr-TR"/>
        </w:rPr>
        <w:t>262</w:t>
      </w:r>
      <w:r>
        <w:rPr>
          <w:rFonts w:ascii="Times New Roman" w:hAnsi="Times New Roman"/>
          <w:sz w:val="24"/>
          <w:szCs w:val="24"/>
          <w:lang w:eastAsia="tr-TR"/>
        </w:rPr>
        <w:t xml:space="preserve"> </w:t>
      </w:r>
      <w:proofErr w:type="spellStart"/>
      <w:r>
        <w:rPr>
          <w:rFonts w:ascii="Times New Roman" w:hAnsi="Times New Roman"/>
          <w:sz w:val="24"/>
          <w:szCs w:val="24"/>
          <w:lang w:eastAsia="tr-TR"/>
        </w:rPr>
        <w:t>nci</w:t>
      </w:r>
      <w:proofErr w:type="spellEnd"/>
      <w:r>
        <w:rPr>
          <w:rFonts w:ascii="Times New Roman" w:hAnsi="Times New Roman"/>
          <w:sz w:val="24"/>
          <w:szCs w:val="24"/>
          <w:lang w:eastAsia="tr-TR"/>
        </w:rPr>
        <w:t xml:space="preserve"> maddesinde düzenlenen </w:t>
      </w:r>
      <w:r w:rsidRPr="00722AE5">
        <w:rPr>
          <w:rFonts w:ascii="Times New Roman" w:hAnsi="Times New Roman"/>
          <w:sz w:val="24"/>
          <w:szCs w:val="24"/>
          <w:lang w:eastAsia="tr-TR"/>
        </w:rPr>
        <w:t>kamu görevinin usulsüz olarak üstlenilmesi suçu</w:t>
      </w:r>
      <w:r>
        <w:rPr>
          <w:rFonts w:ascii="Times New Roman" w:hAnsi="Times New Roman"/>
          <w:sz w:val="24"/>
          <w:szCs w:val="24"/>
          <w:lang w:eastAsia="tr-TR"/>
        </w:rPr>
        <w:t xml:space="preserve">nun oluşabileceği dikkate alınmalıdır. Bu nedenle, öncelikle </w:t>
      </w:r>
      <w:r w:rsidRPr="00722AE5">
        <w:rPr>
          <w:rFonts w:ascii="Times New Roman" w:hAnsi="Times New Roman"/>
          <w:sz w:val="24"/>
          <w:szCs w:val="24"/>
          <w:lang w:eastAsia="tr-TR"/>
        </w:rPr>
        <w:t>her somut olayda kamu görevlisinin</w:t>
      </w:r>
      <w:r>
        <w:rPr>
          <w:rFonts w:ascii="Times New Roman" w:hAnsi="Times New Roman"/>
          <w:sz w:val="24"/>
          <w:szCs w:val="24"/>
          <w:lang w:eastAsia="tr-TR"/>
        </w:rPr>
        <w:t xml:space="preserve"> </w:t>
      </w:r>
      <w:r w:rsidRPr="00722AE5">
        <w:rPr>
          <w:rFonts w:ascii="Times New Roman" w:hAnsi="Times New Roman"/>
          <w:sz w:val="24"/>
          <w:szCs w:val="24"/>
          <w:lang w:eastAsia="tr-TR"/>
        </w:rPr>
        <w:t>yaptığı işin görevine giren bir iş veya fiil olup olmadığının araştırılması</w:t>
      </w:r>
      <w:r>
        <w:rPr>
          <w:rFonts w:ascii="Times New Roman" w:hAnsi="Times New Roman"/>
          <w:sz w:val="24"/>
          <w:szCs w:val="24"/>
          <w:lang w:eastAsia="tr-TR"/>
        </w:rPr>
        <w:t xml:space="preserve"> </w:t>
      </w:r>
      <w:r w:rsidRPr="00722AE5">
        <w:rPr>
          <w:rFonts w:ascii="Times New Roman" w:hAnsi="Times New Roman"/>
          <w:sz w:val="24"/>
          <w:szCs w:val="24"/>
          <w:lang w:eastAsia="tr-TR"/>
        </w:rPr>
        <w:t>gerekmektedir.</w:t>
      </w:r>
    </w:p>
    <w:p w:rsidR="00DB56B7" w:rsidRDefault="00DB56B7" w:rsidP="00831472">
      <w:pPr>
        <w:spacing w:after="0" w:line="240" w:lineRule="auto"/>
        <w:ind w:firstLine="708"/>
        <w:jc w:val="both"/>
        <w:rPr>
          <w:rFonts w:ascii="Times New Roman" w:hAnsi="Times New Roman"/>
          <w:sz w:val="24"/>
          <w:szCs w:val="24"/>
          <w:lang w:eastAsia="tr-TR"/>
        </w:rPr>
      </w:pPr>
      <w:r>
        <w:rPr>
          <w:rFonts w:ascii="Times New Roman" w:hAnsi="Times New Roman"/>
          <w:sz w:val="24"/>
          <w:szCs w:val="24"/>
          <w:lang w:eastAsia="tr-TR"/>
        </w:rPr>
        <w:t>Bilahare görevi kötüye kullanma suçunun oluşabilmesi için k</w:t>
      </w:r>
      <w:r w:rsidRPr="00722AE5">
        <w:rPr>
          <w:rFonts w:ascii="Times New Roman" w:hAnsi="Times New Roman"/>
          <w:sz w:val="24"/>
          <w:szCs w:val="24"/>
          <w:lang w:eastAsia="tr-TR"/>
        </w:rPr>
        <w:t>amu görevlisinin yaptığı işin veya fiilinin</w:t>
      </w:r>
      <w:r>
        <w:rPr>
          <w:rFonts w:ascii="Times New Roman" w:hAnsi="Times New Roman"/>
          <w:sz w:val="24"/>
          <w:szCs w:val="24"/>
          <w:lang w:eastAsia="tr-TR"/>
        </w:rPr>
        <w:t xml:space="preserve">, görev </w:t>
      </w:r>
      <w:r w:rsidRPr="00722AE5">
        <w:rPr>
          <w:rFonts w:ascii="Times New Roman" w:hAnsi="Times New Roman"/>
          <w:sz w:val="24"/>
          <w:szCs w:val="24"/>
          <w:lang w:eastAsia="tr-TR"/>
        </w:rPr>
        <w:t>gereklerine aykırılık oluşturması</w:t>
      </w:r>
      <w:r>
        <w:rPr>
          <w:rFonts w:ascii="Times New Roman" w:hAnsi="Times New Roman"/>
          <w:sz w:val="24"/>
          <w:szCs w:val="24"/>
          <w:lang w:eastAsia="tr-TR"/>
        </w:rPr>
        <w:t xml:space="preserve"> </w:t>
      </w:r>
      <w:r w:rsidRPr="00722AE5">
        <w:rPr>
          <w:rFonts w:ascii="Times New Roman" w:hAnsi="Times New Roman"/>
          <w:sz w:val="24"/>
          <w:szCs w:val="24"/>
          <w:lang w:eastAsia="tr-TR"/>
        </w:rPr>
        <w:t>gerek</w:t>
      </w:r>
      <w:r>
        <w:rPr>
          <w:rFonts w:ascii="Times New Roman" w:hAnsi="Times New Roman"/>
          <w:sz w:val="24"/>
          <w:szCs w:val="24"/>
          <w:lang w:eastAsia="tr-TR"/>
        </w:rPr>
        <w:t>mektedir.</w:t>
      </w:r>
    </w:p>
    <w:p w:rsidR="00DB56B7" w:rsidRPr="007345BF" w:rsidRDefault="00DB56B7" w:rsidP="00722AE5">
      <w:pPr>
        <w:spacing w:after="0" w:line="240" w:lineRule="auto"/>
        <w:ind w:firstLine="708"/>
        <w:jc w:val="both"/>
        <w:rPr>
          <w:rFonts w:ascii="Times New Roman" w:hAnsi="Times New Roman"/>
          <w:sz w:val="24"/>
          <w:szCs w:val="24"/>
          <w:lang w:eastAsia="tr-TR"/>
        </w:rPr>
      </w:pPr>
      <w:r w:rsidRPr="007345BF">
        <w:rPr>
          <w:rFonts w:ascii="Times New Roman" w:hAnsi="Times New Roman"/>
          <w:sz w:val="24"/>
          <w:szCs w:val="24"/>
          <w:lang w:eastAsia="tr-TR"/>
        </w:rPr>
        <w:t>Görevi kötüye kullanma suçunda</w:t>
      </w:r>
      <w:r>
        <w:rPr>
          <w:rFonts w:ascii="Times New Roman" w:hAnsi="Times New Roman"/>
          <w:sz w:val="24"/>
          <w:szCs w:val="24"/>
          <w:lang w:eastAsia="tr-TR"/>
        </w:rPr>
        <w:t xml:space="preserve">, hukuka aykırılık halleri sayılmamıştır ve sayılması da mümkün değildir. Kamu görevlilerinin görevleri, başta anayasa olmak üzere </w:t>
      </w:r>
      <w:r w:rsidRPr="007345BF">
        <w:rPr>
          <w:rFonts w:ascii="Times New Roman" w:hAnsi="Times New Roman"/>
          <w:sz w:val="24"/>
          <w:szCs w:val="24"/>
          <w:lang w:eastAsia="tr-TR"/>
        </w:rPr>
        <w:t>kanun, tüzük</w:t>
      </w:r>
      <w:r>
        <w:rPr>
          <w:rFonts w:ascii="Times New Roman" w:hAnsi="Times New Roman"/>
          <w:sz w:val="24"/>
          <w:szCs w:val="24"/>
          <w:lang w:eastAsia="tr-TR"/>
        </w:rPr>
        <w:t xml:space="preserve">, </w:t>
      </w:r>
      <w:r w:rsidRPr="007345BF">
        <w:rPr>
          <w:rFonts w:ascii="Times New Roman" w:hAnsi="Times New Roman"/>
          <w:sz w:val="24"/>
          <w:szCs w:val="24"/>
          <w:lang w:eastAsia="tr-TR"/>
        </w:rPr>
        <w:t>yönetmelik</w:t>
      </w:r>
      <w:r>
        <w:rPr>
          <w:rFonts w:ascii="Times New Roman" w:hAnsi="Times New Roman"/>
          <w:sz w:val="24"/>
          <w:szCs w:val="24"/>
          <w:lang w:eastAsia="tr-TR"/>
        </w:rPr>
        <w:t xml:space="preserve"> ve diğer düzenleyici işlemler ile bunlara uygun olarak amirler tarafından verilen talimatlarla belirlenmektedir. Kamu görevlisinin yaptığı iş veya hareket, görev</w:t>
      </w:r>
      <w:r w:rsidRPr="007345BF">
        <w:rPr>
          <w:rFonts w:ascii="Times New Roman" w:hAnsi="Times New Roman"/>
          <w:sz w:val="24"/>
          <w:szCs w:val="24"/>
          <w:lang w:eastAsia="tr-TR"/>
        </w:rPr>
        <w:t xml:space="preserve"> kapsam ve içeriğini düzenleyen ilgili mevzuata uygun ol</w:t>
      </w:r>
      <w:r>
        <w:rPr>
          <w:rFonts w:ascii="Times New Roman" w:hAnsi="Times New Roman"/>
          <w:sz w:val="24"/>
          <w:szCs w:val="24"/>
          <w:lang w:eastAsia="tr-TR"/>
        </w:rPr>
        <w:t xml:space="preserve">ması halinde </w:t>
      </w:r>
      <w:r w:rsidRPr="007345BF">
        <w:rPr>
          <w:rFonts w:ascii="Times New Roman" w:hAnsi="Times New Roman"/>
          <w:sz w:val="24"/>
          <w:szCs w:val="24"/>
          <w:lang w:eastAsia="tr-TR"/>
        </w:rPr>
        <w:t>hukuka aykırı</w:t>
      </w:r>
      <w:r>
        <w:rPr>
          <w:rFonts w:ascii="Times New Roman" w:hAnsi="Times New Roman"/>
          <w:sz w:val="24"/>
          <w:szCs w:val="24"/>
          <w:lang w:eastAsia="tr-TR"/>
        </w:rPr>
        <w:t xml:space="preserve">lıktan bahsedilemeyecektir. </w:t>
      </w:r>
      <w:r w:rsidRPr="007345BF">
        <w:rPr>
          <w:rFonts w:ascii="Times New Roman" w:hAnsi="Times New Roman"/>
          <w:sz w:val="24"/>
          <w:szCs w:val="24"/>
          <w:lang w:eastAsia="tr-TR"/>
        </w:rPr>
        <w:t>Hukuka aykırılık unsuru gerçekleşmeyen bir fiil, suç olarak kabul edilemeyeceği için, her bir somut olayda öncelikle bu unsurun mevcut olup olmadığının araştırılması gerekmektedir.</w:t>
      </w:r>
    </w:p>
    <w:p w:rsidR="00DB56B7" w:rsidRDefault="00DB56B7" w:rsidP="00722AE5">
      <w:pPr>
        <w:spacing w:after="0" w:line="240" w:lineRule="auto"/>
        <w:ind w:firstLine="708"/>
        <w:jc w:val="both"/>
        <w:rPr>
          <w:rFonts w:ascii="Times New Roman" w:hAnsi="Times New Roman"/>
          <w:sz w:val="24"/>
          <w:szCs w:val="24"/>
          <w:lang w:eastAsia="tr-TR"/>
        </w:rPr>
      </w:pPr>
      <w:r>
        <w:rPr>
          <w:rFonts w:ascii="Times New Roman" w:hAnsi="Times New Roman"/>
          <w:sz w:val="24"/>
          <w:szCs w:val="24"/>
          <w:lang w:eastAsia="tr-TR"/>
        </w:rPr>
        <w:t>K</w:t>
      </w:r>
      <w:r w:rsidRPr="007345BF">
        <w:rPr>
          <w:rFonts w:ascii="Times New Roman" w:hAnsi="Times New Roman"/>
          <w:sz w:val="24"/>
          <w:szCs w:val="24"/>
          <w:lang w:eastAsia="tr-TR"/>
        </w:rPr>
        <w:t>anunda suç olarak ta</w:t>
      </w:r>
      <w:r>
        <w:rPr>
          <w:rFonts w:ascii="Times New Roman" w:hAnsi="Times New Roman"/>
          <w:sz w:val="24"/>
          <w:szCs w:val="24"/>
          <w:lang w:eastAsia="tr-TR"/>
        </w:rPr>
        <w:t xml:space="preserve">nımlanan bir davranış veya fiilin, </w:t>
      </w:r>
      <w:r w:rsidRPr="007345BF">
        <w:rPr>
          <w:rFonts w:ascii="Times New Roman" w:hAnsi="Times New Roman"/>
          <w:sz w:val="24"/>
          <w:szCs w:val="24"/>
          <w:lang w:eastAsia="tr-TR"/>
        </w:rPr>
        <w:t xml:space="preserve">her zaman hukuka aykırı olacağı </w:t>
      </w:r>
      <w:r>
        <w:rPr>
          <w:rFonts w:ascii="Times New Roman" w:hAnsi="Times New Roman"/>
          <w:sz w:val="24"/>
          <w:szCs w:val="24"/>
          <w:lang w:eastAsia="tr-TR"/>
        </w:rPr>
        <w:t xml:space="preserve">sonucu ortaya çıkmamaktadır. Zira </w:t>
      </w:r>
      <w:r w:rsidRPr="007345BF">
        <w:rPr>
          <w:rFonts w:ascii="Times New Roman" w:hAnsi="Times New Roman"/>
          <w:sz w:val="24"/>
          <w:szCs w:val="24"/>
          <w:lang w:eastAsia="tr-TR"/>
        </w:rPr>
        <w:t xml:space="preserve">Kanunda suç olarak düzenlendiği için hukuka aykırı olan bir eylem, hukuka uygunluk nedenlerinden birisinin </w:t>
      </w:r>
      <w:r>
        <w:rPr>
          <w:rFonts w:ascii="Times New Roman" w:hAnsi="Times New Roman"/>
          <w:sz w:val="24"/>
          <w:szCs w:val="24"/>
          <w:lang w:eastAsia="tr-TR"/>
        </w:rPr>
        <w:t xml:space="preserve">mevcut olması halinde </w:t>
      </w:r>
      <w:r w:rsidRPr="007345BF">
        <w:rPr>
          <w:rFonts w:ascii="Times New Roman" w:hAnsi="Times New Roman"/>
          <w:sz w:val="24"/>
          <w:szCs w:val="24"/>
          <w:lang w:eastAsia="tr-TR"/>
        </w:rPr>
        <w:t xml:space="preserve">hukuka aykırılık </w:t>
      </w:r>
      <w:r>
        <w:rPr>
          <w:rFonts w:ascii="Times New Roman" w:hAnsi="Times New Roman"/>
          <w:sz w:val="24"/>
          <w:szCs w:val="24"/>
          <w:lang w:eastAsia="tr-TR"/>
        </w:rPr>
        <w:t xml:space="preserve">unsuru ortadan kalkacaktır. </w:t>
      </w:r>
    </w:p>
    <w:p w:rsidR="00DB56B7" w:rsidRPr="007345BF" w:rsidRDefault="00DB56B7" w:rsidP="00722AE5">
      <w:pPr>
        <w:spacing w:after="0" w:line="240" w:lineRule="auto"/>
        <w:ind w:firstLine="708"/>
        <w:jc w:val="both"/>
        <w:rPr>
          <w:rFonts w:ascii="Times New Roman" w:hAnsi="Times New Roman"/>
          <w:sz w:val="24"/>
          <w:szCs w:val="24"/>
          <w:lang w:eastAsia="tr-TR"/>
        </w:rPr>
      </w:pPr>
      <w:r w:rsidRPr="007345BF">
        <w:rPr>
          <w:rFonts w:ascii="Times New Roman" w:hAnsi="Times New Roman"/>
          <w:sz w:val="24"/>
          <w:szCs w:val="24"/>
          <w:lang w:eastAsia="tr-TR"/>
        </w:rPr>
        <w:t xml:space="preserve">Hukuka uygunluk nedenleri, </w:t>
      </w:r>
      <w:r>
        <w:rPr>
          <w:rFonts w:ascii="Times New Roman" w:hAnsi="Times New Roman"/>
          <w:sz w:val="24"/>
          <w:szCs w:val="24"/>
          <w:lang w:eastAsia="tr-TR"/>
        </w:rPr>
        <w:t xml:space="preserve">hukuk düzeni tarafından </w:t>
      </w:r>
      <w:r w:rsidRPr="007345BF">
        <w:rPr>
          <w:rFonts w:ascii="Times New Roman" w:hAnsi="Times New Roman"/>
          <w:sz w:val="24"/>
          <w:szCs w:val="24"/>
          <w:lang w:eastAsia="tr-TR"/>
        </w:rPr>
        <w:t>yasakla</w:t>
      </w:r>
      <w:r>
        <w:rPr>
          <w:rFonts w:ascii="Times New Roman" w:hAnsi="Times New Roman"/>
          <w:sz w:val="24"/>
          <w:szCs w:val="24"/>
          <w:lang w:eastAsia="tr-TR"/>
        </w:rPr>
        <w:t xml:space="preserve">nan bir </w:t>
      </w:r>
      <w:r w:rsidRPr="007345BF">
        <w:rPr>
          <w:rFonts w:ascii="Times New Roman" w:hAnsi="Times New Roman"/>
          <w:sz w:val="24"/>
          <w:szCs w:val="24"/>
          <w:lang w:eastAsia="tr-TR"/>
        </w:rPr>
        <w:t xml:space="preserve">fiilin </w:t>
      </w:r>
      <w:r>
        <w:rPr>
          <w:rFonts w:ascii="Times New Roman" w:hAnsi="Times New Roman"/>
          <w:sz w:val="24"/>
          <w:szCs w:val="24"/>
          <w:lang w:eastAsia="tr-TR"/>
        </w:rPr>
        <w:t xml:space="preserve">çeşitli şekillerde işlenmesine izin verilmesi halinde </w:t>
      </w:r>
      <w:r w:rsidRPr="007345BF">
        <w:rPr>
          <w:rFonts w:ascii="Times New Roman" w:hAnsi="Times New Roman"/>
          <w:sz w:val="24"/>
          <w:szCs w:val="24"/>
          <w:lang w:eastAsia="tr-TR"/>
        </w:rPr>
        <w:t>hukuka aykırılığı ortadan kaldıran nedenlerdir. Hukuka uygunluk nedenleri</w:t>
      </w:r>
      <w:r>
        <w:rPr>
          <w:rFonts w:ascii="Times New Roman" w:hAnsi="Times New Roman"/>
          <w:sz w:val="24"/>
          <w:szCs w:val="24"/>
          <w:lang w:eastAsia="tr-TR"/>
        </w:rPr>
        <w:t xml:space="preserve">, </w:t>
      </w:r>
      <w:r w:rsidRPr="007345BF">
        <w:rPr>
          <w:rFonts w:ascii="Times New Roman" w:hAnsi="Times New Roman"/>
          <w:sz w:val="24"/>
          <w:szCs w:val="24"/>
          <w:lang w:eastAsia="tr-TR"/>
        </w:rPr>
        <w:t xml:space="preserve">5237 sayılı </w:t>
      </w:r>
      <w:r w:rsidRPr="004769AB">
        <w:rPr>
          <w:rFonts w:ascii="Times New Roman" w:hAnsi="Times New Roman"/>
          <w:i/>
          <w:sz w:val="24"/>
          <w:szCs w:val="24"/>
          <w:lang w:eastAsia="tr-TR"/>
        </w:rPr>
        <w:t xml:space="preserve">Kanunun “ceza sorumluluğunu kaldıran veya azaltan nedenler” </w:t>
      </w:r>
      <w:r w:rsidRPr="007345BF">
        <w:rPr>
          <w:rFonts w:ascii="Times New Roman" w:hAnsi="Times New Roman"/>
          <w:sz w:val="24"/>
          <w:szCs w:val="24"/>
          <w:lang w:eastAsia="tr-TR"/>
        </w:rPr>
        <w:t>başlığ</w:t>
      </w:r>
      <w:r>
        <w:rPr>
          <w:rFonts w:ascii="Times New Roman" w:hAnsi="Times New Roman"/>
          <w:sz w:val="24"/>
          <w:szCs w:val="24"/>
          <w:lang w:eastAsia="tr-TR"/>
        </w:rPr>
        <w:t xml:space="preserve">ı altında 24- 26 inci maddeleri arasında </w:t>
      </w:r>
      <w:r w:rsidRPr="007345BF">
        <w:rPr>
          <w:rFonts w:ascii="Times New Roman" w:hAnsi="Times New Roman"/>
          <w:sz w:val="24"/>
          <w:szCs w:val="24"/>
          <w:lang w:eastAsia="tr-TR"/>
        </w:rPr>
        <w:t xml:space="preserve">düzenlenmiştir. </w:t>
      </w:r>
    </w:p>
    <w:p w:rsidR="00DB56B7" w:rsidRDefault="00DB56B7" w:rsidP="00722AE5">
      <w:pPr>
        <w:spacing w:after="0" w:line="240" w:lineRule="auto"/>
        <w:ind w:firstLine="708"/>
        <w:jc w:val="both"/>
        <w:rPr>
          <w:rFonts w:ascii="Times New Roman" w:hAnsi="Times New Roman"/>
          <w:sz w:val="24"/>
          <w:szCs w:val="24"/>
          <w:lang w:eastAsia="tr-TR"/>
        </w:rPr>
      </w:pPr>
      <w:r>
        <w:rPr>
          <w:rFonts w:ascii="Times New Roman" w:hAnsi="Times New Roman"/>
          <w:sz w:val="24"/>
          <w:szCs w:val="24"/>
          <w:lang w:eastAsia="tr-TR"/>
        </w:rPr>
        <w:t>Esasen h</w:t>
      </w:r>
      <w:r w:rsidRPr="007345BF">
        <w:rPr>
          <w:rFonts w:ascii="Times New Roman" w:hAnsi="Times New Roman"/>
          <w:sz w:val="24"/>
          <w:szCs w:val="24"/>
          <w:lang w:eastAsia="tr-TR"/>
        </w:rPr>
        <w:t xml:space="preserve">ukuka uygunluk nedenleri, </w:t>
      </w:r>
      <w:r>
        <w:rPr>
          <w:rFonts w:ascii="Times New Roman" w:hAnsi="Times New Roman"/>
          <w:sz w:val="24"/>
          <w:szCs w:val="24"/>
          <w:lang w:eastAsia="tr-TR"/>
        </w:rPr>
        <w:t xml:space="preserve">tanımlanan bir suça ilişkin </w:t>
      </w:r>
      <w:r w:rsidRPr="007345BF">
        <w:rPr>
          <w:rFonts w:ascii="Times New Roman" w:hAnsi="Times New Roman"/>
          <w:sz w:val="24"/>
          <w:szCs w:val="24"/>
          <w:lang w:eastAsia="tr-TR"/>
        </w:rPr>
        <w:t>hareketi</w:t>
      </w:r>
      <w:r>
        <w:rPr>
          <w:rFonts w:ascii="Times New Roman" w:hAnsi="Times New Roman"/>
          <w:sz w:val="24"/>
          <w:szCs w:val="24"/>
          <w:lang w:eastAsia="tr-TR"/>
        </w:rPr>
        <w:t>n</w:t>
      </w:r>
      <w:r w:rsidRPr="007345BF">
        <w:rPr>
          <w:rFonts w:ascii="Times New Roman" w:hAnsi="Times New Roman"/>
          <w:sz w:val="24"/>
          <w:szCs w:val="24"/>
          <w:lang w:eastAsia="tr-TR"/>
        </w:rPr>
        <w:t xml:space="preserve"> hukuka aykırı olarak işledikten sonra etki yaparak hukuka aykırılığı ortadan kaldırmaz</w:t>
      </w:r>
      <w:r>
        <w:rPr>
          <w:rFonts w:ascii="Times New Roman" w:hAnsi="Times New Roman"/>
          <w:sz w:val="24"/>
          <w:szCs w:val="24"/>
          <w:lang w:eastAsia="tr-TR"/>
        </w:rPr>
        <w:t xml:space="preserve">, </w:t>
      </w:r>
      <w:r w:rsidRPr="007345BF">
        <w:rPr>
          <w:rFonts w:ascii="Times New Roman" w:hAnsi="Times New Roman"/>
          <w:sz w:val="24"/>
          <w:szCs w:val="24"/>
          <w:lang w:eastAsia="tr-TR"/>
        </w:rPr>
        <w:t xml:space="preserve">doğrudan hukuka uygun olarak ortaya çıkmasını sağlarlar. </w:t>
      </w:r>
    </w:p>
    <w:p w:rsidR="00DB56B7" w:rsidRDefault="00DB56B7" w:rsidP="00812325">
      <w:pPr>
        <w:spacing w:after="0" w:line="240" w:lineRule="auto"/>
        <w:ind w:firstLine="708"/>
        <w:jc w:val="both"/>
        <w:rPr>
          <w:rFonts w:ascii="Times New Roman" w:hAnsi="Times New Roman"/>
          <w:sz w:val="24"/>
          <w:szCs w:val="24"/>
          <w:lang w:eastAsia="tr-TR"/>
        </w:rPr>
      </w:pPr>
      <w:r w:rsidRPr="007345BF">
        <w:rPr>
          <w:rFonts w:ascii="Times New Roman" w:hAnsi="Times New Roman"/>
          <w:sz w:val="24"/>
          <w:szCs w:val="24"/>
          <w:lang w:eastAsia="tr-TR"/>
        </w:rPr>
        <w:t xml:space="preserve">Türk Ceza Kanununda </w:t>
      </w:r>
      <w:r>
        <w:rPr>
          <w:rFonts w:ascii="Times New Roman" w:hAnsi="Times New Roman"/>
          <w:sz w:val="24"/>
          <w:szCs w:val="24"/>
          <w:lang w:eastAsia="tr-TR"/>
        </w:rPr>
        <w:t xml:space="preserve">ceza sorumluluğunu ortadan kaldıran hukuka uygunluk nedenleri; kanun hükmünü yerine getirmek, meşru savunma, hakkın kullanılması ve ilgilinin rızası halleri sayılmıştır. </w:t>
      </w:r>
    </w:p>
    <w:p w:rsidR="00DB56B7" w:rsidRDefault="00DB56B7" w:rsidP="00E14C0F">
      <w:pPr>
        <w:spacing w:after="0" w:line="240" w:lineRule="auto"/>
        <w:ind w:firstLine="708"/>
        <w:jc w:val="both"/>
        <w:rPr>
          <w:rFonts w:ascii="Times New Roman" w:hAnsi="Times New Roman"/>
          <w:b/>
          <w:sz w:val="24"/>
          <w:szCs w:val="24"/>
          <w:lang w:eastAsia="tr-TR"/>
        </w:rPr>
      </w:pPr>
    </w:p>
    <w:p w:rsidR="00DB56B7" w:rsidRPr="00904574" w:rsidRDefault="00DB56B7" w:rsidP="00E14C0F">
      <w:pPr>
        <w:spacing w:after="0" w:line="240" w:lineRule="auto"/>
        <w:ind w:firstLine="708"/>
        <w:jc w:val="both"/>
        <w:rPr>
          <w:rFonts w:ascii="Times New Roman" w:hAnsi="Times New Roman"/>
          <w:sz w:val="24"/>
          <w:szCs w:val="24"/>
          <w:lang w:eastAsia="tr-TR"/>
        </w:rPr>
      </w:pPr>
      <w:r w:rsidRPr="00904574">
        <w:rPr>
          <w:rFonts w:ascii="Times New Roman" w:hAnsi="Times New Roman"/>
          <w:b/>
          <w:sz w:val="24"/>
          <w:szCs w:val="24"/>
          <w:lang w:eastAsia="tr-TR"/>
        </w:rPr>
        <w:t>a) Ceza Sorumluluğunu Kaldıran Nedenler.</w:t>
      </w:r>
      <w:r w:rsidRPr="00904574">
        <w:rPr>
          <w:rFonts w:ascii="Times New Roman" w:hAnsi="Times New Roman"/>
          <w:sz w:val="24"/>
          <w:szCs w:val="24"/>
          <w:lang w:eastAsia="tr-TR"/>
        </w:rPr>
        <w:t xml:space="preserve"> </w:t>
      </w:r>
    </w:p>
    <w:p w:rsidR="00DB56B7" w:rsidRDefault="00DB56B7" w:rsidP="00722AE5">
      <w:pPr>
        <w:spacing w:after="0" w:line="240" w:lineRule="auto"/>
        <w:ind w:firstLine="708"/>
        <w:jc w:val="both"/>
        <w:rPr>
          <w:rFonts w:ascii="Times New Roman" w:hAnsi="Times New Roman"/>
          <w:b/>
          <w:i/>
          <w:sz w:val="24"/>
          <w:szCs w:val="24"/>
          <w:lang w:eastAsia="tr-TR"/>
        </w:rPr>
      </w:pPr>
      <w:proofErr w:type="gramStart"/>
      <w:r w:rsidRPr="00904574">
        <w:rPr>
          <w:rFonts w:ascii="Times New Roman" w:hAnsi="Times New Roman"/>
          <w:b/>
          <w:i/>
          <w:sz w:val="24"/>
          <w:szCs w:val="24"/>
          <w:lang w:eastAsia="tr-TR"/>
        </w:rPr>
        <w:t>i</w:t>
      </w:r>
      <w:proofErr w:type="gramEnd"/>
      <w:r w:rsidRPr="00904574">
        <w:rPr>
          <w:rFonts w:ascii="Times New Roman" w:hAnsi="Times New Roman"/>
          <w:b/>
          <w:i/>
          <w:sz w:val="24"/>
          <w:szCs w:val="24"/>
          <w:lang w:eastAsia="tr-TR"/>
        </w:rPr>
        <w:t xml:space="preserve">- Kanun Hükmünü Yerine Getirmek </w:t>
      </w:r>
    </w:p>
    <w:p w:rsidR="00DB56B7" w:rsidRDefault="00DB56B7" w:rsidP="00722AE5">
      <w:pPr>
        <w:spacing w:after="0" w:line="240" w:lineRule="auto"/>
        <w:ind w:firstLine="708"/>
        <w:jc w:val="both"/>
        <w:rPr>
          <w:rFonts w:ascii="Times New Roman" w:hAnsi="Times New Roman"/>
          <w:sz w:val="24"/>
          <w:szCs w:val="24"/>
          <w:lang w:eastAsia="tr-TR"/>
        </w:rPr>
      </w:pPr>
      <w:r w:rsidRPr="007345BF">
        <w:rPr>
          <w:rFonts w:ascii="Times New Roman" w:hAnsi="Times New Roman"/>
          <w:sz w:val="24"/>
          <w:szCs w:val="24"/>
          <w:lang w:eastAsia="tr-TR"/>
        </w:rPr>
        <w:t xml:space="preserve">Kanun </w:t>
      </w:r>
      <w:r>
        <w:rPr>
          <w:rFonts w:ascii="Times New Roman" w:hAnsi="Times New Roman"/>
          <w:sz w:val="24"/>
          <w:szCs w:val="24"/>
          <w:lang w:eastAsia="tr-TR"/>
        </w:rPr>
        <w:t>h</w:t>
      </w:r>
      <w:r w:rsidRPr="007345BF">
        <w:rPr>
          <w:rFonts w:ascii="Times New Roman" w:hAnsi="Times New Roman"/>
          <w:sz w:val="24"/>
          <w:szCs w:val="24"/>
          <w:lang w:eastAsia="tr-TR"/>
        </w:rPr>
        <w:t xml:space="preserve">ükmünü yerine getirme ile ilgili olarak </w:t>
      </w:r>
      <w:r>
        <w:rPr>
          <w:rFonts w:ascii="Times New Roman" w:hAnsi="Times New Roman"/>
          <w:sz w:val="24"/>
          <w:szCs w:val="24"/>
          <w:lang w:eastAsia="tr-TR"/>
        </w:rPr>
        <w:t xml:space="preserve">5237 sayılı </w:t>
      </w:r>
      <w:r w:rsidRPr="007345BF">
        <w:rPr>
          <w:rFonts w:ascii="Times New Roman" w:hAnsi="Times New Roman"/>
          <w:sz w:val="24"/>
          <w:szCs w:val="24"/>
          <w:lang w:eastAsia="tr-TR"/>
        </w:rPr>
        <w:t xml:space="preserve">Kanunun 24/1 </w:t>
      </w:r>
      <w:r>
        <w:rPr>
          <w:rFonts w:ascii="Times New Roman" w:hAnsi="Times New Roman"/>
          <w:sz w:val="24"/>
          <w:szCs w:val="24"/>
          <w:lang w:eastAsia="tr-TR"/>
        </w:rPr>
        <w:t>i</w:t>
      </w:r>
      <w:r w:rsidRPr="007345BF">
        <w:rPr>
          <w:rFonts w:ascii="Times New Roman" w:hAnsi="Times New Roman"/>
          <w:sz w:val="24"/>
          <w:szCs w:val="24"/>
          <w:lang w:eastAsia="tr-TR"/>
        </w:rPr>
        <w:t>nci maddesin</w:t>
      </w:r>
      <w:r>
        <w:rPr>
          <w:rFonts w:ascii="Times New Roman" w:hAnsi="Times New Roman"/>
          <w:sz w:val="24"/>
          <w:szCs w:val="24"/>
          <w:lang w:eastAsia="tr-TR"/>
        </w:rPr>
        <w:t xml:space="preserve">de, </w:t>
      </w:r>
      <w:r w:rsidRPr="007345BF">
        <w:rPr>
          <w:rFonts w:ascii="Times New Roman" w:hAnsi="Times New Roman"/>
          <w:i/>
          <w:sz w:val="24"/>
          <w:szCs w:val="24"/>
          <w:lang w:eastAsia="tr-TR"/>
        </w:rPr>
        <w:t>“</w:t>
      </w:r>
      <w:r>
        <w:rPr>
          <w:rFonts w:ascii="Times New Roman" w:hAnsi="Times New Roman"/>
          <w:i/>
          <w:sz w:val="24"/>
          <w:szCs w:val="24"/>
          <w:lang w:eastAsia="tr-TR"/>
        </w:rPr>
        <w:t>…</w:t>
      </w:r>
      <w:r w:rsidRPr="007345BF">
        <w:rPr>
          <w:rFonts w:ascii="Times New Roman" w:hAnsi="Times New Roman"/>
          <w:i/>
          <w:sz w:val="24"/>
          <w:szCs w:val="24"/>
          <w:lang w:eastAsia="tr-TR"/>
        </w:rPr>
        <w:t>kanun hükmünü yerine getiren kimseye ceza verilmez</w:t>
      </w:r>
      <w:r>
        <w:rPr>
          <w:rFonts w:ascii="Times New Roman" w:hAnsi="Times New Roman"/>
          <w:i/>
          <w:sz w:val="24"/>
          <w:szCs w:val="24"/>
          <w:lang w:eastAsia="tr-TR"/>
        </w:rPr>
        <w:t>…</w:t>
      </w:r>
      <w:r w:rsidRPr="007345BF">
        <w:rPr>
          <w:rFonts w:ascii="Times New Roman" w:hAnsi="Times New Roman"/>
          <w:i/>
          <w:sz w:val="24"/>
          <w:szCs w:val="24"/>
          <w:lang w:eastAsia="tr-TR"/>
        </w:rPr>
        <w:t>”</w:t>
      </w:r>
      <w:r w:rsidRPr="007345BF">
        <w:rPr>
          <w:rFonts w:ascii="Times New Roman" w:hAnsi="Times New Roman"/>
          <w:sz w:val="24"/>
          <w:szCs w:val="24"/>
          <w:lang w:eastAsia="tr-TR"/>
        </w:rPr>
        <w:t xml:space="preserve"> </w:t>
      </w:r>
      <w:r>
        <w:rPr>
          <w:rFonts w:ascii="Times New Roman" w:hAnsi="Times New Roman"/>
          <w:sz w:val="24"/>
          <w:szCs w:val="24"/>
          <w:lang w:eastAsia="tr-TR"/>
        </w:rPr>
        <w:t xml:space="preserve">hükmü yer almaktadır. </w:t>
      </w:r>
      <w:r w:rsidRPr="007345BF">
        <w:rPr>
          <w:rFonts w:ascii="Times New Roman" w:hAnsi="Times New Roman"/>
          <w:sz w:val="24"/>
          <w:szCs w:val="24"/>
          <w:lang w:eastAsia="tr-TR"/>
        </w:rPr>
        <w:t>Kamu görevini</w:t>
      </w:r>
      <w:r>
        <w:rPr>
          <w:rFonts w:ascii="Times New Roman" w:hAnsi="Times New Roman"/>
          <w:sz w:val="24"/>
          <w:szCs w:val="24"/>
          <w:lang w:eastAsia="tr-TR"/>
        </w:rPr>
        <w:t xml:space="preserve"> yürüten suçun </w:t>
      </w:r>
      <w:r w:rsidRPr="007345BF">
        <w:rPr>
          <w:rFonts w:ascii="Times New Roman" w:hAnsi="Times New Roman"/>
          <w:sz w:val="24"/>
          <w:szCs w:val="24"/>
          <w:lang w:eastAsia="tr-TR"/>
        </w:rPr>
        <w:t>fail</w:t>
      </w:r>
      <w:r>
        <w:rPr>
          <w:rFonts w:ascii="Times New Roman" w:hAnsi="Times New Roman"/>
          <w:sz w:val="24"/>
          <w:szCs w:val="24"/>
          <w:lang w:eastAsia="tr-TR"/>
        </w:rPr>
        <w:t>i, K</w:t>
      </w:r>
      <w:r w:rsidRPr="007345BF">
        <w:rPr>
          <w:rFonts w:ascii="Times New Roman" w:hAnsi="Times New Roman"/>
          <w:sz w:val="24"/>
          <w:szCs w:val="24"/>
          <w:lang w:eastAsia="tr-TR"/>
        </w:rPr>
        <w:t xml:space="preserve">anunun hükmüne dayalı olarak kendisine </w:t>
      </w:r>
      <w:r>
        <w:rPr>
          <w:rFonts w:ascii="Times New Roman" w:hAnsi="Times New Roman"/>
          <w:sz w:val="24"/>
          <w:szCs w:val="24"/>
          <w:lang w:eastAsia="tr-TR"/>
        </w:rPr>
        <w:t xml:space="preserve">verilen </w:t>
      </w:r>
      <w:r w:rsidRPr="007345BF">
        <w:rPr>
          <w:rFonts w:ascii="Times New Roman" w:hAnsi="Times New Roman"/>
          <w:sz w:val="24"/>
          <w:szCs w:val="24"/>
          <w:lang w:eastAsia="tr-TR"/>
        </w:rPr>
        <w:t xml:space="preserve">görevi </w:t>
      </w:r>
      <w:r>
        <w:rPr>
          <w:rFonts w:ascii="Times New Roman" w:hAnsi="Times New Roman"/>
          <w:sz w:val="24"/>
          <w:szCs w:val="24"/>
          <w:lang w:eastAsia="tr-TR"/>
        </w:rPr>
        <w:t xml:space="preserve">yürütüyor ise </w:t>
      </w:r>
      <w:r w:rsidRPr="007345BF">
        <w:rPr>
          <w:rFonts w:ascii="Times New Roman" w:hAnsi="Times New Roman"/>
          <w:sz w:val="24"/>
          <w:szCs w:val="24"/>
          <w:lang w:eastAsia="tr-TR"/>
        </w:rPr>
        <w:t xml:space="preserve">görevi </w:t>
      </w:r>
      <w:r>
        <w:rPr>
          <w:rFonts w:ascii="Times New Roman" w:hAnsi="Times New Roman"/>
          <w:sz w:val="24"/>
          <w:szCs w:val="24"/>
          <w:lang w:eastAsia="tr-TR"/>
        </w:rPr>
        <w:t xml:space="preserve">kapsamında </w:t>
      </w:r>
      <w:r w:rsidRPr="007345BF">
        <w:rPr>
          <w:rFonts w:ascii="Times New Roman" w:hAnsi="Times New Roman"/>
          <w:sz w:val="24"/>
          <w:szCs w:val="24"/>
          <w:lang w:eastAsia="tr-TR"/>
        </w:rPr>
        <w:t xml:space="preserve">kalan fiili nedeniyle cezalandırılamaz. Esasen </w:t>
      </w:r>
      <w:r>
        <w:rPr>
          <w:rFonts w:ascii="Times New Roman" w:hAnsi="Times New Roman"/>
          <w:sz w:val="24"/>
          <w:szCs w:val="24"/>
          <w:lang w:eastAsia="tr-TR"/>
        </w:rPr>
        <w:t>K</w:t>
      </w:r>
      <w:r w:rsidRPr="007345BF">
        <w:rPr>
          <w:rFonts w:ascii="Times New Roman" w:hAnsi="Times New Roman"/>
          <w:sz w:val="24"/>
          <w:szCs w:val="24"/>
          <w:lang w:eastAsia="tr-TR"/>
        </w:rPr>
        <w:t xml:space="preserve">anun hükmünü yerine getirme, görevi yerine getirme anlamına gelmektedir. Kanun hükmü </w:t>
      </w:r>
      <w:r>
        <w:rPr>
          <w:rFonts w:ascii="Times New Roman" w:hAnsi="Times New Roman"/>
          <w:sz w:val="24"/>
          <w:szCs w:val="24"/>
          <w:lang w:eastAsia="tr-TR"/>
        </w:rPr>
        <w:t xml:space="preserve">kavramı, </w:t>
      </w:r>
      <w:r w:rsidRPr="007345BF">
        <w:rPr>
          <w:rFonts w:ascii="Times New Roman" w:hAnsi="Times New Roman"/>
          <w:sz w:val="24"/>
          <w:szCs w:val="24"/>
          <w:lang w:eastAsia="tr-TR"/>
        </w:rPr>
        <w:t>o konuda geçerli olan kanun hükmünd</w:t>
      </w:r>
      <w:r>
        <w:rPr>
          <w:rFonts w:ascii="Times New Roman" w:hAnsi="Times New Roman"/>
          <w:sz w:val="24"/>
          <w:szCs w:val="24"/>
          <w:lang w:eastAsia="tr-TR"/>
        </w:rPr>
        <w:t xml:space="preserve">e kararname, tüzük ve yönetmelikleri de kapsamaktadır. </w:t>
      </w:r>
      <w:r w:rsidRPr="00A62A2D">
        <w:rPr>
          <w:rFonts w:ascii="Times New Roman" w:hAnsi="Times New Roman"/>
          <w:sz w:val="24"/>
          <w:szCs w:val="24"/>
          <w:lang w:eastAsia="tr-TR"/>
        </w:rPr>
        <w:t>Kanun hükmünü yerine getir</w:t>
      </w:r>
      <w:r>
        <w:rPr>
          <w:rFonts w:ascii="Times New Roman" w:hAnsi="Times New Roman"/>
          <w:sz w:val="24"/>
          <w:szCs w:val="24"/>
          <w:lang w:eastAsia="tr-TR"/>
        </w:rPr>
        <w:t xml:space="preserve">me kavramına </w:t>
      </w:r>
      <w:r w:rsidRPr="00A62A2D">
        <w:rPr>
          <w:rFonts w:ascii="Times New Roman" w:hAnsi="Times New Roman"/>
          <w:sz w:val="24"/>
          <w:szCs w:val="24"/>
          <w:lang w:eastAsia="tr-TR"/>
        </w:rPr>
        <w:t>haciz yapan icra görevlisi, bilirkişilik görevini yerine getiren bilirkişi, tanıklık görevini yapan kişi</w:t>
      </w:r>
      <w:r>
        <w:rPr>
          <w:rFonts w:ascii="Times New Roman" w:hAnsi="Times New Roman"/>
          <w:sz w:val="24"/>
          <w:szCs w:val="24"/>
          <w:lang w:eastAsia="tr-TR"/>
        </w:rPr>
        <w:t xml:space="preserve"> veya </w:t>
      </w:r>
      <w:r w:rsidRPr="00A62A2D">
        <w:rPr>
          <w:rFonts w:ascii="Times New Roman" w:hAnsi="Times New Roman"/>
          <w:sz w:val="24"/>
          <w:szCs w:val="24"/>
          <w:lang w:eastAsia="tr-TR"/>
        </w:rPr>
        <w:t>disiplin veya ceza soruşturması ile görevlendirilen kişi</w:t>
      </w:r>
      <w:r>
        <w:rPr>
          <w:rFonts w:ascii="Times New Roman" w:hAnsi="Times New Roman"/>
          <w:sz w:val="24"/>
          <w:szCs w:val="24"/>
          <w:lang w:eastAsia="tr-TR"/>
        </w:rPr>
        <w:t>leri örnek verilebilir.</w:t>
      </w:r>
    </w:p>
    <w:p w:rsidR="00DB56B7" w:rsidRDefault="00DB56B7" w:rsidP="00722AE5">
      <w:pPr>
        <w:spacing w:after="0" w:line="240" w:lineRule="auto"/>
        <w:ind w:firstLine="708"/>
        <w:jc w:val="both"/>
        <w:rPr>
          <w:rFonts w:ascii="Times New Roman" w:hAnsi="Times New Roman"/>
          <w:b/>
          <w:i/>
          <w:sz w:val="24"/>
          <w:szCs w:val="24"/>
          <w:lang w:eastAsia="tr-TR"/>
        </w:rPr>
      </w:pPr>
    </w:p>
    <w:p w:rsidR="00DB56B7" w:rsidRDefault="00DB56B7" w:rsidP="00722AE5">
      <w:pPr>
        <w:spacing w:after="0" w:line="240" w:lineRule="auto"/>
        <w:ind w:firstLine="708"/>
        <w:jc w:val="both"/>
        <w:rPr>
          <w:rFonts w:ascii="Times New Roman" w:hAnsi="Times New Roman"/>
          <w:b/>
          <w:i/>
          <w:sz w:val="24"/>
          <w:szCs w:val="24"/>
          <w:lang w:eastAsia="tr-TR"/>
        </w:rPr>
      </w:pPr>
      <w:r w:rsidRPr="00904574">
        <w:rPr>
          <w:rFonts w:ascii="Times New Roman" w:hAnsi="Times New Roman"/>
          <w:b/>
          <w:i/>
          <w:sz w:val="24"/>
          <w:szCs w:val="24"/>
          <w:lang w:eastAsia="tr-TR"/>
        </w:rPr>
        <w:t xml:space="preserve">ii- Meşru Savunma </w:t>
      </w:r>
    </w:p>
    <w:p w:rsidR="00DB56B7" w:rsidRDefault="00DB56B7" w:rsidP="00722AE5">
      <w:pPr>
        <w:spacing w:after="0" w:line="240" w:lineRule="auto"/>
        <w:ind w:firstLine="708"/>
        <w:jc w:val="both"/>
        <w:rPr>
          <w:rFonts w:ascii="Times New Roman" w:hAnsi="Times New Roman"/>
          <w:sz w:val="24"/>
          <w:szCs w:val="24"/>
          <w:lang w:eastAsia="tr-TR"/>
        </w:rPr>
      </w:pPr>
      <w:r>
        <w:rPr>
          <w:rFonts w:ascii="Times New Roman" w:hAnsi="Times New Roman"/>
          <w:sz w:val="24"/>
          <w:szCs w:val="24"/>
          <w:lang w:eastAsia="tr-TR"/>
        </w:rPr>
        <w:t xml:space="preserve">Meşru savunma, </w:t>
      </w:r>
      <w:r w:rsidRPr="007F4E45">
        <w:rPr>
          <w:rFonts w:ascii="Times New Roman" w:hAnsi="Times New Roman"/>
          <w:sz w:val="24"/>
          <w:szCs w:val="24"/>
          <w:lang w:eastAsia="tr-TR"/>
        </w:rPr>
        <w:t xml:space="preserve">5237 sayılı Kanunun 25 inci maddesinde, </w:t>
      </w:r>
      <w:r w:rsidRPr="007F4E45">
        <w:rPr>
          <w:rFonts w:ascii="Times New Roman" w:hAnsi="Times New Roman"/>
          <w:i/>
          <w:sz w:val="24"/>
          <w:szCs w:val="24"/>
          <w:lang w:eastAsia="tr-TR"/>
        </w:rPr>
        <w:t>“</w:t>
      </w:r>
      <w:r>
        <w:rPr>
          <w:rFonts w:ascii="Times New Roman" w:hAnsi="Times New Roman"/>
          <w:i/>
          <w:sz w:val="24"/>
          <w:szCs w:val="24"/>
          <w:lang w:eastAsia="tr-TR"/>
        </w:rPr>
        <w:t>…</w:t>
      </w:r>
      <w:r w:rsidRPr="007F4E45">
        <w:rPr>
          <w:rFonts w:ascii="Times New Roman" w:hAnsi="Times New Roman"/>
          <w:i/>
          <w:sz w:val="24"/>
          <w:szCs w:val="24"/>
          <w:lang w:eastAsia="tr-TR"/>
        </w:rPr>
        <w:t xml:space="preserve">Gerek kendisine ve gerek başkasına ait bir hakka yönelmiş, gerçekleşen, gerçekleşmesi veya tekrarı muhakkak olan haksız bir saldırıyı o anda hâl ve koşullara göre saldırı ile orantılı biçimde defetmek zorunluluğu ile işlenen fiillerden dolayı faile ceza verilmez. </w:t>
      </w:r>
      <w:proofErr w:type="gramStart"/>
      <w:r w:rsidRPr="007F4E45">
        <w:rPr>
          <w:rFonts w:ascii="Times New Roman" w:hAnsi="Times New Roman"/>
          <w:i/>
          <w:sz w:val="24"/>
          <w:szCs w:val="24"/>
          <w:lang w:eastAsia="tr-TR"/>
        </w:rPr>
        <w:t xml:space="preserve">Gerek kendisine gerek başkasına ait bir hakka yönelik olup, bilerek neden olmadığı ve başka suretle korunmak olanağı </w:t>
      </w:r>
      <w:r w:rsidRPr="007F4E45">
        <w:rPr>
          <w:rFonts w:ascii="Times New Roman" w:hAnsi="Times New Roman"/>
          <w:i/>
          <w:sz w:val="24"/>
          <w:szCs w:val="24"/>
          <w:lang w:eastAsia="tr-TR"/>
        </w:rPr>
        <w:lastRenderedPageBreak/>
        <w:t>bulunmayan ağır ve muhakkak bir tehlikeden kurtulmak veya başkasını kurtarmak zorunluluğu ile ve tehlikenin ağırlığı ile konu ve kullanılan vasıta arasında orantı bulunmak koşulu ile işlenen fiillerden dolayı faile ceza verilmez</w:t>
      </w:r>
      <w:r>
        <w:rPr>
          <w:rFonts w:ascii="Times New Roman" w:hAnsi="Times New Roman"/>
          <w:i/>
          <w:sz w:val="24"/>
          <w:szCs w:val="24"/>
          <w:lang w:eastAsia="tr-TR"/>
        </w:rPr>
        <w:t xml:space="preserve">…” </w:t>
      </w:r>
      <w:r>
        <w:rPr>
          <w:rFonts w:ascii="Times New Roman" w:hAnsi="Times New Roman"/>
          <w:sz w:val="24"/>
          <w:szCs w:val="24"/>
          <w:lang w:eastAsia="tr-TR"/>
        </w:rPr>
        <w:t xml:space="preserve">şeklinde tanımlanmıştır. </w:t>
      </w:r>
      <w:proofErr w:type="gramEnd"/>
    </w:p>
    <w:p w:rsidR="00DB56B7" w:rsidRDefault="00DB56B7" w:rsidP="00722AE5">
      <w:pPr>
        <w:spacing w:after="0" w:line="240" w:lineRule="auto"/>
        <w:ind w:firstLine="708"/>
        <w:jc w:val="both"/>
        <w:rPr>
          <w:rFonts w:ascii="Times New Roman" w:hAnsi="Times New Roman"/>
          <w:sz w:val="24"/>
          <w:szCs w:val="24"/>
          <w:lang w:eastAsia="tr-TR"/>
        </w:rPr>
      </w:pPr>
      <w:r w:rsidRPr="007F4E45">
        <w:rPr>
          <w:rFonts w:ascii="Times New Roman" w:hAnsi="Times New Roman"/>
          <w:sz w:val="24"/>
          <w:szCs w:val="24"/>
          <w:lang w:eastAsia="tr-TR"/>
        </w:rPr>
        <w:t>Meşru savunma</w:t>
      </w:r>
      <w:r>
        <w:rPr>
          <w:rFonts w:ascii="Times New Roman" w:hAnsi="Times New Roman"/>
          <w:sz w:val="24"/>
          <w:szCs w:val="24"/>
          <w:lang w:eastAsia="tr-TR"/>
        </w:rPr>
        <w:t xml:space="preserve">, </w:t>
      </w:r>
      <w:r w:rsidRPr="007F4E45">
        <w:rPr>
          <w:rFonts w:ascii="Times New Roman" w:hAnsi="Times New Roman"/>
          <w:sz w:val="24"/>
          <w:szCs w:val="24"/>
          <w:lang w:eastAsia="tr-TR"/>
        </w:rPr>
        <w:t>her türlü hakka yönelik haksız bir saldırıya karşı söz konusu</w:t>
      </w:r>
      <w:r>
        <w:rPr>
          <w:rFonts w:ascii="Times New Roman" w:hAnsi="Times New Roman"/>
          <w:sz w:val="24"/>
          <w:szCs w:val="24"/>
          <w:lang w:eastAsia="tr-TR"/>
        </w:rPr>
        <w:t xml:space="preserve"> olabilecektir. </w:t>
      </w:r>
      <w:r w:rsidRPr="007F4E45">
        <w:rPr>
          <w:rFonts w:ascii="Times New Roman" w:hAnsi="Times New Roman"/>
          <w:sz w:val="24"/>
          <w:szCs w:val="24"/>
          <w:lang w:eastAsia="tr-TR"/>
        </w:rPr>
        <w:t>Böylece</w:t>
      </w:r>
      <w:r>
        <w:rPr>
          <w:rFonts w:ascii="Times New Roman" w:hAnsi="Times New Roman"/>
          <w:sz w:val="24"/>
          <w:szCs w:val="24"/>
          <w:lang w:eastAsia="tr-TR"/>
        </w:rPr>
        <w:t>,</w:t>
      </w:r>
      <w:r w:rsidRPr="007F4E45">
        <w:rPr>
          <w:rFonts w:ascii="Times New Roman" w:hAnsi="Times New Roman"/>
          <w:sz w:val="24"/>
          <w:szCs w:val="24"/>
          <w:lang w:eastAsia="tr-TR"/>
        </w:rPr>
        <w:t xml:space="preserve"> </w:t>
      </w:r>
      <w:r>
        <w:rPr>
          <w:rFonts w:ascii="Times New Roman" w:hAnsi="Times New Roman"/>
          <w:sz w:val="24"/>
          <w:szCs w:val="24"/>
          <w:lang w:eastAsia="tr-TR"/>
        </w:rPr>
        <w:t xml:space="preserve">bu kavramın </w:t>
      </w:r>
      <w:r w:rsidRPr="007F4E45">
        <w:rPr>
          <w:rFonts w:ascii="Times New Roman" w:hAnsi="Times New Roman"/>
          <w:sz w:val="24"/>
          <w:szCs w:val="24"/>
          <w:lang w:eastAsia="tr-TR"/>
        </w:rPr>
        <w:t xml:space="preserve">dar tutulmasının önüne </w:t>
      </w:r>
      <w:r>
        <w:rPr>
          <w:rFonts w:ascii="Times New Roman" w:hAnsi="Times New Roman"/>
          <w:sz w:val="24"/>
          <w:szCs w:val="24"/>
          <w:lang w:eastAsia="tr-TR"/>
        </w:rPr>
        <w:t>geçilmiştir.</w:t>
      </w:r>
      <w:r w:rsidRPr="007F5711">
        <w:rPr>
          <w:rFonts w:ascii="Times New Roman" w:hAnsi="Times New Roman"/>
          <w:sz w:val="24"/>
          <w:szCs w:val="24"/>
          <w:lang w:eastAsia="tr-TR"/>
        </w:rPr>
        <w:t xml:space="preserve"> </w:t>
      </w:r>
      <w:r>
        <w:rPr>
          <w:rFonts w:ascii="Times New Roman" w:hAnsi="Times New Roman"/>
          <w:sz w:val="24"/>
          <w:szCs w:val="24"/>
          <w:lang w:eastAsia="tr-TR"/>
        </w:rPr>
        <w:t xml:space="preserve">Hukuka </w:t>
      </w:r>
      <w:r w:rsidRPr="007F4E45">
        <w:rPr>
          <w:rFonts w:ascii="Times New Roman" w:hAnsi="Times New Roman"/>
          <w:sz w:val="24"/>
          <w:szCs w:val="24"/>
          <w:lang w:eastAsia="tr-TR"/>
        </w:rPr>
        <w:t>uygunluğun nedenleri birisi olan meşru savunma</w:t>
      </w:r>
      <w:r>
        <w:rPr>
          <w:rFonts w:ascii="Times New Roman" w:hAnsi="Times New Roman"/>
          <w:sz w:val="24"/>
          <w:szCs w:val="24"/>
          <w:lang w:eastAsia="tr-TR"/>
        </w:rPr>
        <w:t xml:space="preserve">, </w:t>
      </w:r>
      <w:r w:rsidRPr="007F4E45">
        <w:rPr>
          <w:rFonts w:ascii="Times New Roman" w:hAnsi="Times New Roman"/>
          <w:sz w:val="24"/>
          <w:szCs w:val="24"/>
          <w:lang w:eastAsia="tr-TR"/>
        </w:rPr>
        <w:t xml:space="preserve">kişilerin suç işlediklerinde karşılık görebilecekleri endişesi </w:t>
      </w:r>
      <w:r>
        <w:rPr>
          <w:rFonts w:ascii="Times New Roman" w:hAnsi="Times New Roman"/>
          <w:sz w:val="24"/>
          <w:szCs w:val="24"/>
          <w:lang w:eastAsia="tr-TR"/>
        </w:rPr>
        <w:t xml:space="preserve">nedeniyle </w:t>
      </w:r>
      <w:r w:rsidRPr="007F4E45">
        <w:rPr>
          <w:rFonts w:ascii="Times New Roman" w:hAnsi="Times New Roman"/>
          <w:sz w:val="24"/>
          <w:szCs w:val="24"/>
          <w:lang w:eastAsia="tr-TR"/>
        </w:rPr>
        <w:t>suç işlemekten cay</w:t>
      </w:r>
      <w:r>
        <w:rPr>
          <w:rFonts w:ascii="Times New Roman" w:hAnsi="Times New Roman"/>
          <w:sz w:val="24"/>
          <w:szCs w:val="24"/>
          <w:lang w:eastAsia="tr-TR"/>
        </w:rPr>
        <w:t>abilecekleri bir düzenleme olarak hukukta yer almıştır. Ancak meşru savunmanın, saldırı ile orantılı biçimde</w:t>
      </w:r>
      <w:r w:rsidRPr="007F4E45">
        <w:rPr>
          <w:rFonts w:ascii="Times New Roman" w:hAnsi="Times New Roman"/>
          <w:sz w:val="24"/>
          <w:szCs w:val="24"/>
          <w:lang w:eastAsia="tr-TR"/>
        </w:rPr>
        <w:t xml:space="preserve"> olması</w:t>
      </w:r>
      <w:r>
        <w:rPr>
          <w:rFonts w:ascii="Times New Roman" w:hAnsi="Times New Roman"/>
          <w:sz w:val="24"/>
          <w:szCs w:val="24"/>
          <w:lang w:eastAsia="tr-TR"/>
        </w:rPr>
        <w:t xml:space="preserve">, diğer bir ifade ile saldırıyı </w:t>
      </w:r>
      <w:r w:rsidRPr="007F4E45">
        <w:rPr>
          <w:rFonts w:ascii="Times New Roman" w:hAnsi="Times New Roman"/>
          <w:sz w:val="24"/>
          <w:szCs w:val="24"/>
          <w:lang w:eastAsia="tr-TR"/>
        </w:rPr>
        <w:t>defedecek ölçüde olması</w:t>
      </w:r>
      <w:r>
        <w:rPr>
          <w:rFonts w:ascii="Times New Roman" w:hAnsi="Times New Roman"/>
          <w:sz w:val="24"/>
          <w:szCs w:val="24"/>
          <w:lang w:eastAsia="tr-TR"/>
        </w:rPr>
        <w:t xml:space="preserve"> </w:t>
      </w:r>
      <w:r w:rsidRPr="007F4E45">
        <w:rPr>
          <w:rFonts w:ascii="Times New Roman" w:hAnsi="Times New Roman"/>
          <w:sz w:val="24"/>
          <w:szCs w:val="24"/>
          <w:lang w:eastAsia="tr-TR"/>
        </w:rPr>
        <w:t xml:space="preserve">temel </w:t>
      </w:r>
      <w:r>
        <w:rPr>
          <w:rFonts w:ascii="Times New Roman" w:hAnsi="Times New Roman"/>
          <w:sz w:val="24"/>
          <w:szCs w:val="24"/>
          <w:lang w:eastAsia="tr-TR"/>
        </w:rPr>
        <w:t>şartlardandır. Dolayısıyla s</w:t>
      </w:r>
      <w:r w:rsidRPr="007F4E45">
        <w:rPr>
          <w:rFonts w:ascii="Times New Roman" w:hAnsi="Times New Roman"/>
          <w:sz w:val="24"/>
          <w:szCs w:val="24"/>
          <w:lang w:eastAsia="tr-TR"/>
        </w:rPr>
        <w:t>aldırıya uğrayan kişi, ancak bu saldırıyı etkisiz kılacak ölçüde bir davranış gerçekleştirdiği takdirde, meşru savunma hukuka uygunluk nedeninden yararlanacaktır</w:t>
      </w:r>
      <w:r>
        <w:rPr>
          <w:rFonts w:ascii="Times New Roman" w:hAnsi="Times New Roman"/>
          <w:sz w:val="24"/>
          <w:szCs w:val="24"/>
          <w:lang w:eastAsia="tr-TR"/>
        </w:rPr>
        <w:t xml:space="preserve">. </w:t>
      </w:r>
    </w:p>
    <w:p w:rsidR="00DB56B7" w:rsidRDefault="00DB56B7" w:rsidP="001F179F">
      <w:pPr>
        <w:spacing w:after="0" w:line="240" w:lineRule="auto"/>
        <w:ind w:firstLine="708"/>
        <w:jc w:val="both"/>
        <w:rPr>
          <w:rFonts w:ascii="Times New Roman" w:hAnsi="Times New Roman"/>
          <w:sz w:val="24"/>
          <w:szCs w:val="24"/>
          <w:lang w:eastAsia="tr-TR"/>
        </w:rPr>
      </w:pPr>
      <w:r>
        <w:rPr>
          <w:rFonts w:ascii="Times New Roman" w:hAnsi="Times New Roman"/>
          <w:sz w:val="24"/>
          <w:szCs w:val="24"/>
          <w:lang w:eastAsia="tr-TR"/>
        </w:rPr>
        <w:t>G</w:t>
      </w:r>
      <w:r w:rsidRPr="00563405">
        <w:rPr>
          <w:rFonts w:ascii="Times New Roman" w:hAnsi="Times New Roman"/>
          <w:sz w:val="24"/>
          <w:szCs w:val="24"/>
          <w:lang w:eastAsia="tr-TR"/>
        </w:rPr>
        <w:t xml:space="preserve">örevi kötüye kullanma suçu </w:t>
      </w:r>
      <w:r>
        <w:rPr>
          <w:rFonts w:ascii="Times New Roman" w:hAnsi="Times New Roman"/>
          <w:sz w:val="24"/>
          <w:szCs w:val="24"/>
          <w:lang w:eastAsia="tr-TR"/>
        </w:rPr>
        <w:t>açısından m</w:t>
      </w:r>
      <w:r w:rsidRPr="00563405">
        <w:rPr>
          <w:rFonts w:ascii="Times New Roman" w:hAnsi="Times New Roman"/>
          <w:sz w:val="24"/>
          <w:szCs w:val="24"/>
          <w:lang w:eastAsia="tr-TR"/>
        </w:rPr>
        <w:t xml:space="preserve">eşru </w:t>
      </w:r>
      <w:r>
        <w:rPr>
          <w:rFonts w:ascii="Times New Roman" w:hAnsi="Times New Roman"/>
          <w:sz w:val="24"/>
          <w:szCs w:val="24"/>
          <w:lang w:eastAsia="tr-TR"/>
        </w:rPr>
        <w:t xml:space="preserve">savunma, </w:t>
      </w:r>
      <w:r w:rsidRPr="00563405">
        <w:rPr>
          <w:rFonts w:ascii="Times New Roman" w:hAnsi="Times New Roman"/>
          <w:sz w:val="24"/>
          <w:szCs w:val="24"/>
          <w:lang w:eastAsia="tr-TR"/>
        </w:rPr>
        <w:t xml:space="preserve">hukuka aykırılığı ortadan kaldıran bir neden olarak çok istisnai durumlarda </w:t>
      </w:r>
      <w:r>
        <w:rPr>
          <w:rFonts w:ascii="Times New Roman" w:hAnsi="Times New Roman"/>
          <w:sz w:val="24"/>
          <w:szCs w:val="24"/>
          <w:lang w:eastAsia="tr-TR"/>
        </w:rPr>
        <w:t xml:space="preserve">ortaya çıkabilecektir. </w:t>
      </w:r>
      <w:r w:rsidRPr="00563405">
        <w:rPr>
          <w:rFonts w:ascii="Times New Roman" w:hAnsi="Times New Roman"/>
          <w:sz w:val="24"/>
          <w:szCs w:val="24"/>
          <w:lang w:eastAsia="tr-TR"/>
        </w:rPr>
        <w:t>Örneğin bir kamu görevlisinin görevini yaptığı sırada üçüncü bir kişinin haksız saldırısına uğra</w:t>
      </w:r>
      <w:r>
        <w:rPr>
          <w:rFonts w:ascii="Times New Roman" w:hAnsi="Times New Roman"/>
          <w:sz w:val="24"/>
          <w:szCs w:val="24"/>
          <w:lang w:eastAsia="tr-TR"/>
        </w:rPr>
        <w:t>ması üzerine s</w:t>
      </w:r>
      <w:r w:rsidRPr="00563405">
        <w:rPr>
          <w:rFonts w:ascii="Times New Roman" w:hAnsi="Times New Roman"/>
          <w:sz w:val="24"/>
          <w:szCs w:val="24"/>
          <w:lang w:eastAsia="tr-TR"/>
        </w:rPr>
        <w:t xml:space="preserve">aldırıyı önlemek için kişiyi mağdur edecek zorunlu bir harekette bulunması halinde </w:t>
      </w:r>
      <w:r>
        <w:rPr>
          <w:rFonts w:ascii="Times New Roman" w:hAnsi="Times New Roman"/>
          <w:sz w:val="24"/>
          <w:szCs w:val="24"/>
          <w:lang w:eastAsia="tr-TR"/>
        </w:rPr>
        <w:t>söz konusu olabilecektir.</w:t>
      </w:r>
    </w:p>
    <w:p w:rsidR="00DB56B7" w:rsidRDefault="00DB56B7" w:rsidP="00722AE5">
      <w:pPr>
        <w:spacing w:after="0" w:line="240" w:lineRule="auto"/>
        <w:ind w:firstLine="708"/>
        <w:jc w:val="both"/>
        <w:rPr>
          <w:rFonts w:ascii="Times New Roman" w:hAnsi="Times New Roman"/>
          <w:b/>
          <w:sz w:val="24"/>
          <w:szCs w:val="24"/>
          <w:lang w:eastAsia="tr-TR"/>
        </w:rPr>
      </w:pPr>
      <w:r w:rsidRPr="00FF59BF">
        <w:rPr>
          <w:rFonts w:ascii="Times New Roman" w:hAnsi="Times New Roman"/>
          <w:b/>
          <w:sz w:val="24"/>
          <w:szCs w:val="24"/>
          <w:lang w:eastAsia="tr-TR"/>
        </w:rPr>
        <w:t>Yargıtay C</w:t>
      </w:r>
      <w:r>
        <w:rPr>
          <w:rFonts w:ascii="Times New Roman" w:hAnsi="Times New Roman"/>
          <w:b/>
          <w:sz w:val="24"/>
          <w:szCs w:val="24"/>
          <w:lang w:eastAsia="tr-TR"/>
        </w:rPr>
        <w:t xml:space="preserve">GK </w:t>
      </w:r>
      <w:r w:rsidRPr="00FF59BF">
        <w:rPr>
          <w:rFonts w:ascii="Times New Roman" w:hAnsi="Times New Roman"/>
          <w:b/>
          <w:sz w:val="24"/>
          <w:szCs w:val="24"/>
          <w:lang w:eastAsia="tr-TR"/>
        </w:rPr>
        <w:t>18.06.1990 tarih ve E.1990/1–158, K.1990/178 sayılı kararı</w:t>
      </w:r>
      <w:r>
        <w:rPr>
          <w:rFonts w:ascii="Times New Roman" w:hAnsi="Times New Roman"/>
          <w:b/>
          <w:sz w:val="24"/>
          <w:szCs w:val="24"/>
          <w:lang w:eastAsia="tr-TR"/>
        </w:rPr>
        <w:t>nda,</w:t>
      </w:r>
    </w:p>
    <w:p w:rsidR="00DB56B7" w:rsidRDefault="00DB56B7" w:rsidP="00722AE5">
      <w:pPr>
        <w:spacing w:after="0" w:line="240" w:lineRule="auto"/>
        <w:ind w:firstLine="708"/>
        <w:jc w:val="both"/>
        <w:rPr>
          <w:rFonts w:ascii="Times New Roman" w:hAnsi="Times New Roman"/>
          <w:i/>
          <w:sz w:val="24"/>
          <w:szCs w:val="24"/>
          <w:lang w:eastAsia="tr-TR"/>
        </w:rPr>
      </w:pPr>
      <w:r w:rsidRPr="007F5711">
        <w:rPr>
          <w:rFonts w:ascii="Times New Roman" w:hAnsi="Times New Roman"/>
          <w:i/>
          <w:sz w:val="24"/>
          <w:szCs w:val="24"/>
          <w:lang w:eastAsia="tr-TR"/>
        </w:rPr>
        <w:t>“</w:t>
      </w:r>
      <w:r>
        <w:rPr>
          <w:rFonts w:ascii="Times New Roman" w:hAnsi="Times New Roman"/>
          <w:i/>
          <w:sz w:val="24"/>
          <w:szCs w:val="24"/>
          <w:lang w:eastAsia="tr-TR"/>
        </w:rPr>
        <w:t>…</w:t>
      </w:r>
      <w:r w:rsidRPr="007F5711">
        <w:rPr>
          <w:rFonts w:ascii="Times New Roman" w:hAnsi="Times New Roman"/>
          <w:i/>
          <w:sz w:val="24"/>
          <w:szCs w:val="24"/>
          <w:lang w:eastAsia="tr-TR"/>
        </w:rPr>
        <w:t>Gazinoya gelerek uluorta küfreden müştekiye, sanığın karş</w:t>
      </w:r>
      <w:r>
        <w:rPr>
          <w:rFonts w:ascii="Times New Roman" w:hAnsi="Times New Roman"/>
          <w:i/>
          <w:sz w:val="24"/>
          <w:szCs w:val="24"/>
          <w:lang w:eastAsia="tr-TR"/>
        </w:rPr>
        <w:t>ılık vermemesi üzerine dışarı ç</w:t>
      </w:r>
      <w:r w:rsidRPr="007F5711">
        <w:rPr>
          <w:rFonts w:ascii="Times New Roman" w:hAnsi="Times New Roman"/>
          <w:i/>
          <w:sz w:val="24"/>
          <w:szCs w:val="24"/>
          <w:lang w:eastAsia="tr-TR"/>
        </w:rPr>
        <w:t>ıkarak üç arkadaşıyla beklediği, sanık gazinodan çıkınca ellerindeki bıçaklarla saldırdıkları s ırada müştekiyi bertaraf etmek için başkaca tahaffuz imkânı kalmadığından sanığın müştekiye ateş ettiği saptandığına göre yasal savunma koşulları oluşmuştur</w:t>
      </w:r>
      <w:r>
        <w:rPr>
          <w:rFonts w:ascii="Times New Roman" w:hAnsi="Times New Roman"/>
          <w:i/>
          <w:sz w:val="24"/>
          <w:szCs w:val="24"/>
          <w:lang w:eastAsia="tr-TR"/>
        </w:rPr>
        <w:t xml:space="preserve">…” </w:t>
      </w:r>
    </w:p>
    <w:p w:rsidR="00DB56B7" w:rsidRDefault="00DB56B7" w:rsidP="00722AE5">
      <w:pPr>
        <w:spacing w:after="0" w:line="240" w:lineRule="auto"/>
        <w:ind w:firstLine="708"/>
        <w:jc w:val="both"/>
        <w:rPr>
          <w:rFonts w:ascii="Times New Roman" w:hAnsi="Times New Roman"/>
          <w:sz w:val="24"/>
          <w:szCs w:val="24"/>
          <w:lang w:eastAsia="tr-TR"/>
        </w:rPr>
      </w:pPr>
      <w:r>
        <w:rPr>
          <w:rFonts w:ascii="Times New Roman" w:hAnsi="Times New Roman"/>
          <w:sz w:val="24"/>
          <w:szCs w:val="24"/>
          <w:lang w:eastAsia="tr-TR"/>
        </w:rPr>
        <w:t xml:space="preserve">Denilmiştir. </w:t>
      </w:r>
    </w:p>
    <w:p w:rsidR="00DB56B7" w:rsidRDefault="00DB56B7" w:rsidP="00722AE5">
      <w:pPr>
        <w:spacing w:after="0" w:line="240" w:lineRule="auto"/>
        <w:ind w:firstLine="708"/>
        <w:jc w:val="both"/>
        <w:rPr>
          <w:rFonts w:ascii="Times New Roman" w:hAnsi="Times New Roman"/>
          <w:b/>
          <w:i/>
          <w:sz w:val="24"/>
          <w:szCs w:val="24"/>
          <w:lang w:eastAsia="tr-TR"/>
        </w:rPr>
      </w:pPr>
    </w:p>
    <w:p w:rsidR="00DB56B7" w:rsidRPr="0038178B" w:rsidRDefault="00DB56B7" w:rsidP="00722AE5">
      <w:pPr>
        <w:spacing w:after="0" w:line="240" w:lineRule="auto"/>
        <w:ind w:firstLine="708"/>
        <w:jc w:val="both"/>
        <w:rPr>
          <w:rFonts w:ascii="Times New Roman" w:hAnsi="Times New Roman"/>
          <w:b/>
          <w:i/>
          <w:sz w:val="24"/>
          <w:szCs w:val="24"/>
          <w:lang w:eastAsia="tr-TR"/>
        </w:rPr>
      </w:pPr>
      <w:r w:rsidRPr="0038178B">
        <w:rPr>
          <w:rFonts w:ascii="Times New Roman" w:hAnsi="Times New Roman"/>
          <w:b/>
          <w:i/>
          <w:sz w:val="24"/>
          <w:szCs w:val="24"/>
          <w:lang w:eastAsia="tr-TR"/>
        </w:rPr>
        <w:t xml:space="preserve">iii- Hakkın Kullanılması ve İlgilinin Rızası </w:t>
      </w:r>
    </w:p>
    <w:p w:rsidR="00DB56B7" w:rsidRDefault="00DB56B7" w:rsidP="00722AE5">
      <w:pPr>
        <w:spacing w:after="0" w:line="240" w:lineRule="auto"/>
        <w:ind w:firstLine="708"/>
        <w:jc w:val="both"/>
        <w:rPr>
          <w:rFonts w:ascii="Times New Roman" w:hAnsi="Times New Roman"/>
          <w:sz w:val="24"/>
          <w:szCs w:val="24"/>
          <w:lang w:eastAsia="tr-TR"/>
        </w:rPr>
      </w:pPr>
      <w:r w:rsidRPr="007F5711">
        <w:rPr>
          <w:rFonts w:ascii="Times New Roman" w:hAnsi="Times New Roman"/>
          <w:sz w:val="24"/>
          <w:szCs w:val="24"/>
          <w:lang w:eastAsia="tr-TR"/>
        </w:rPr>
        <w:t xml:space="preserve">Hakkın kullanılması ve ilgilinin rızası </w:t>
      </w:r>
      <w:r>
        <w:rPr>
          <w:rFonts w:ascii="Times New Roman" w:hAnsi="Times New Roman"/>
          <w:sz w:val="24"/>
          <w:szCs w:val="24"/>
          <w:lang w:eastAsia="tr-TR"/>
        </w:rPr>
        <w:t xml:space="preserve">kavramı, </w:t>
      </w:r>
      <w:r w:rsidRPr="007F4E45">
        <w:rPr>
          <w:rFonts w:ascii="Times New Roman" w:hAnsi="Times New Roman"/>
          <w:sz w:val="24"/>
          <w:szCs w:val="24"/>
          <w:lang w:eastAsia="tr-TR"/>
        </w:rPr>
        <w:t>5237 sayılı</w:t>
      </w:r>
      <w:r>
        <w:rPr>
          <w:rFonts w:ascii="Times New Roman" w:hAnsi="Times New Roman"/>
          <w:sz w:val="24"/>
          <w:szCs w:val="24"/>
          <w:lang w:eastAsia="tr-TR"/>
        </w:rPr>
        <w:t xml:space="preserve"> Kanunun 26 </w:t>
      </w:r>
      <w:proofErr w:type="spellStart"/>
      <w:r>
        <w:rPr>
          <w:rFonts w:ascii="Times New Roman" w:hAnsi="Times New Roman"/>
          <w:sz w:val="24"/>
          <w:szCs w:val="24"/>
          <w:lang w:eastAsia="tr-TR"/>
        </w:rPr>
        <w:t>ncı</w:t>
      </w:r>
      <w:proofErr w:type="spellEnd"/>
      <w:r w:rsidRPr="007F5711">
        <w:rPr>
          <w:rFonts w:ascii="Times New Roman" w:hAnsi="Times New Roman"/>
          <w:sz w:val="24"/>
          <w:szCs w:val="24"/>
          <w:lang w:eastAsia="tr-TR"/>
        </w:rPr>
        <w:t xml:space="preserve"> </w:t>
      </w:r>
      <w:r>
        <w:rPr>
          <w:rFonts w:ascii="Times New Roman" w:hAnsi="Times New Roman"/>
          <w:sz w:val="24"/>
          <w:szCs w:val="24"/>
          <w:lang w:eastAsia="tr-TR"/>
        </w:rPr>
        <w:t>m</w:t>
      </w:r>
      <w:r w:rsidRPr="007F5711">
        <w:rPr>
          <w:rFonts w:ascii="Times New Roman" w:hAnsi="Times New Roman"/>
          <w:sz w:val="24"/>
          <w:szCs w:val="24"/>
          <w:lang w:eastAsia="tr-TR"/>
        </w:rPr>
        <w:t>addesinde</w:t>
      </w:r>
      <w:r>
        <w:rPr>
          <w:rFonts w:ascii="Times New Roman" w:hAnsi="Times New Roman"/>
          <w:sz w:val="24"/>
          <w:szCs w:val="24"/>
          <w:lang w:eastAsia="tr-TR"/>
        </w:rPr>
        <w:t>,</w:t>
      </w:r>
      <w:r w:rsidRPr="007F5711">
        <w:rPr>
          <w:rFonts w:ascii="Times New Roman" w:hAnsi="Times New Roman"/>
          <w:sz w:val="24"/>
          <w:szCs w:val="24"/>
          <w:lang w:eastAsia="tr-TR"/>
        </w:rPr>
        <w:t xml:space="preserve"> </w:t>
      </w:r>
      <w:r w:rsidRPr="007F5711">
        <w:rPr>
          <w:rFonts w:ascii="Times New Roman" w:hAnsi="Times New Roman"/>
          <w:i/>
          <w:sz w:val="24"/>
          <w:szCs w:val="24"/>
          <w:lang w:eastAsia="tr-TR"/>
        </w:rPr>
        <w:t>“</w:t>
      </w:r>
      <w:r>
        <w:rPr>
          <w:rFonts w:ascii="Times New Roman" w:hAnsi="Times New Roman"/>
          <w:i/>
          <w:sz w:val="24"/>
          <w:szCs w:val="24"/>
          <w:lang w:eastAsia="tr-TR"/>
        </w:rPr>
        <w:t>…</w:t>
      </w:r>
      <w:r w:rsidRPr="007F5711">
        <w:rPr>
          <w:rFonts w:ascii="Times New Roman" w:hAnsi="Times New Roman"/>
          <w:i/>
          <w:sz w:val="24"/>
          <w:szCs w:val="24"/>
          <w:lang w:eastAsia="tr-TR"/>
        </w:rPr>
        <w:t>(1) Hakkını kullanan kimseye ceza verilmez. (2) Kişinin üzerinde mutlak surette tasarruf edebileceği bir hakkına ilişkin olmak üzere, açıkladığı rızası çerçevesinde işlenen fiilden dolayı kimseye ceza verilmez</w:t>
      </w:r>
      <w:r>
        <w:rPr>
          <w:rFonts w:ascii="Times New Roman" w:hAnsi="Times New Roman"/>
          <w:i/>
          <w:sz w:val="24"/>
          <w:szCs w:val="24"/>
          <w:lang w:eastAsia="tr-TR"/>
        </w:rPr>
        <w:t xml:space="preserve">…” </w:t>
      </w:r>
      <w:r>
        <w:rPr>
          <w:rFonts w:ascii="Times New Roman" w:hAnsi="Times New Roman"/>
          <w:sz w:val="24"/>
          <w:szCs w:val="24"/>
          <w:lang w:eastAsia="tr-TR"/>
        </w:rPr>
        <w:t xml:space="preserve">şeklinde düzenlenmiştir. </w:t>
      </w:r>
    </w:p>
    <w:p w:rsidR="00DB56B7" w:rsidRDefault="00DB56B7" w:rsidP="00722AE5">
      <w:pPr>
        <w:spacing w:after="0" w:line="240" w:lineRule="auto"/>
        <w:ind w:firstLine="708"/>
        <w:jc w:val="both"/>
        <w:rPr>
          <w:rFonts w:ascii="Times New Roman" w:hAnsi="Times New Roman"/>
          <w:sz w:val="24"/>
          <w:szCs w:val="24"/>
          <w:lang w:eastAsia="tr-TR"/>
        </w:rPr>
      </w:pPr>
      <w:r w:rsidRPr="00506877">
        <w:rPr>
          <w:rFonts w:ascii="Times New Roman" w:hAnsi="Times New Roman"/>
          <w:sz w:val="24"/>
          <w:szCs w:val="24"/>
          <w:lang w:eastAsia="tr-TR"/>
        </w:rPr>
        <w:t>52</w:t>
      </w:r>
      <w:r>
        <w:rPr>
          <w:rFonts w:ascii="Times New Roman" w:hAnsi="Times New Roman"/>
          <w:sz w:val="24"/>
          <w:szCs w:val="24"/>
          <w:lang w:eastAsia="tr-TR"/>
        </w:rPr>
        <w:t>37 sayılı Kanununda</w:t>
      </w:r>
      <w:r w:rsidRPr="00506877">
        <w:rPr>
          <w:rFonts w:ascii="Times New Roman" w:hAnsi="Times New Roman"/>
          <w:sz w:val="24"/>
          <w:szCs w:val="24"/>
          <w:lang w:eastAsia="tr-TR"/>
        </w:rPr>
        <w:t xml:space="preserve"> ilgilinin rızasının hukuka aykırılığı ortadan kaldıran neden olarak kabul edilmesi için </w:t>
      </w:r>
      <w:r>
        <w:rPr>
          <w:rFonts w:ascii="Times New Roman" w:hAnsi="Times New Roman"/>
          <w:sz w:val="24"/>
          <w:szCs w:val="24"/>
          <w:lang w:eastAsia="tr-TR"/>
        </w:rPr>
        <w:t xml:space="preserve">öncelikle </w:t>
      </w:r>
      <w:r w:rsidRPr="00506877">
        <w:rPr>
          <w:rFonts w:ascii="Times New Roman" w:hAnsi="Times New Roman"/>
          <w:sz w:val="24"/>
          <w:szCs w:val="24"/>
          <w:lang w:eastAsia="tr-TR"/>
        </w:rPr>
        <w:t>suçla korunan hak ve yararın ve suçun konusunun ilgili kişiye yani mağdura ait olması gerekmektedir.</w:t>
      </w:r>
      <w:r>
        <w:rPr>
          <w:rFonts w:ascii="Times New Roman" w:hAnsi="Times New Roman"/>
          <w:sz w:val="24"/>
          <w:szCs w:val="24"/>
          <w:lang w:eastAsia="tr-TR"/>
        </w:rPr>
        <w:t xml:space="preserve"> </w:t>
      </w:r>
    </w:p>
    <w:p w:rsidR="00DB56B7" w:rsidRDefault="00DB56B7" w:rsidP="00722AE5">
      <w:pPr>
        <w:spacing w:after="0" w:line="240" w:lineRule="auto"/>
        <w:ind w:firstLine="708"/>
        <w:jc w:val="both"/>
        <w:rPr>
          <w:rFonts w:ascii="Times New Roman" w:hAnsi="Times New Roman"/>
          <w:sz w:val="24"/>
          <w:szCs w:val="24"/>
          <w:lang w:eastAsia="tr-TR"/>
        </w:rPr>
      </w:pPr>
      <w:r>
        <w:rPr>
          <w:rFonts w:ascii="Times New Roman" w:hAnsi="Times New Roman"/>
          <w:sz w:val="24"/>
          <w:szCs w:val="24"/>
          <w:lang w:eastAsia="tr-TR"/>
        </w:rPr>
        <w:t>İlgilinin r</w:t>
      </w:r>
      <w:r w:rsidRPr="007F5711">
        <w:rPr>
          <w:rFonts w:ascii="Times New Roman" w:hAnsi="Times New Roman"/>
          <w:sz w:val="24"/>
          <w:szCs w:val="24"/>
          <w:lang w:eastAsia="tr-TR"/>
        </w:rPr>
        <w:t>ıza</w:t>
      </w:r>
      <w:r>
        <w:rPr>
          <w:rFonts w:ascii="Times New Roman" w:hAnsi="Times New Roman"/>
          <w:sz w:val="24"/>
          <w:szCs w:val="24"/>
          <w:lang w:eastAsia="tr-TR"/>
        </w:rPr>
        <w:t xml:space="preserve">sı, ancak </w:t>
      </w:r>
      <w:r w:rsidRPr="007F5711">
        <w:rPr>
          <w:rFonts w:ascii="Times New Roman" w:hAnsi="Times New Roman"/>
          <w:sz w:val="24"/>
          <w:szCs w:val="24"/>
          <w:lang w:eastAsia="tr-TR"/>
        </w:rPr>
        <w:t>bazı durum</w:t>
      </w:r>
      <w:r>
        <w:rPr>
          <w:rFonts w:ascii="Times New Roman" w:hAnsi="Times New Roman"/>
          <w:sz w:val="24"/>
          <w:szCs w:val="24"/>
          <w:lang w:eastAsia="tr-TR"/>
        </w:rPr>
        <w:t xml:space="preserve">larda bir haktan vazgeçilmesine ya da </w:t>
      </w:r>
      <w:r w:rsidRPr="007F5711">
        <w:rPr>
          <w:rFonts w:ascii="Times New Roman" w:hAnsi="Times New Roman"/>
          <w:sz w:val="24"/>
          <w:szCs w:val="24"/>
          <w:lang w:eastAsia="tr-TR"/>
        </w:rPr>
        <w:t>özgürce tasarrufta bulunabil</w:t>
      </w:r>
      <w:r>
        <w:rPr>
          <w:rFonts w:ascii="Times New Roman" w:hAnsi="Times New Roman"/>
          <w:sz w:val="24"/>
          <w:szCs w:val="24"/>
          <w:lang w:eastAsia="tr-TR"/>
        </w:rPr>
        <w:t xml:space="preserve">mesine </w:t>
      </w:r>
      <w:r w:rsidRPr="007F5711">
        <w:rPr>
          <w:rFonts w:ascii="Times New Roman" w:hAnsi="Times New Roman"/>
          <w:sz w:val="24"/>
          <w:szCs w:val="24"/>
          <w:lang w:eastAsia="tr-TR"/>
        </w:rPr>
        <w:t>hukuk düzenin</w:t>
      </w:r>
      <w:r>
        <w:rPr>
          <w:rFonts w:ascii="Times New Roman" w:hAnsi="Times New Roman"/>
          <w:sz w:val="24"/>
          <w:szCs w:val="24"/>
          <w:lang w:eastAsia="tr-TR"/>
        </w:rPr>
        <w:t>de izin verildiği durumlarda söz konusu olmaktadır. Ancak g</w:t>
      </w:r>
      <w:r w:rsidRPr="007F5711">
        <w:rPr>
          <w:rFonts w:ascii="Times New Roman" w:hAnsi="Times New Roman"/>
          <w:sz w:val="24"/>
          <w:szCs w:val="24"/>
          <w:lang w:eastAsia="tr-TR"/>
        </w:rPr>
        <w:t xml:space="preserve">örevin kötüye kullanılmış olmasından dolayı zarar görmüş olan kimsenin rızası hukuka uygunluk sebebi </w:t>
      </w:r>
      <w:r>
        <w:rPr>
          <w:rFonts w:ascii="Times New Roman" w:hAnsi="Times New Roman"/>
          <w:sz w:val="24"/>
          <w:szCs w:val="24"/>
          <w:lang w:eastAsia="tr-TR"/>
        </w:rPr>
        <w:t xml:space="preserve">oluşturmaz. Zira </w:t>
      </w:r>
      <w:r w:rsidRPr="007F5711">
        <w:rPr>
          <w:rFonts w:ascii="Times New Roman" w:hAnsi="Times New Roman"/>
          <w:sz w:val="24"/>
          <w:szCs w:val="24"/>
          <w:lang w:eastAsia="tr-TR"/>
        </w:rPr>
        <w:t xml:space="preserve">burada suçun mağduru </w:t>
      </w:r>
      <w:r>
        <w:rPr>
          <w:rFonts w:ascii="Times New Roman" w:hAnsi="Times New Roman"/>
          <w:sz w:val="24"/>
          <w:szCs w:val="24"/>
          <w:lang w:eastAsia="tr-TR"/>
        </w:rPr>
        <w:t xml:space="preserve">kişi değil, </w:t>
      </w:r>
      <w:r w:rsidRPr="007F5711">
        <w:rPr>
          <w:rFonts w:ascii="Times New Roman" w:hAnsi="Times New Roman"/>
          <w:sz w:val="24"/>
          <w:szCs w:val="24"/>
          <w:lang w:eastAsia="tr-TR"/>
        </w:rPr>
        <w:t xml:space="preserve">kamu idaresidir ve hiçbir kamu idaresi görevin kötüye kullanılmasına </w:t>
      </w:r>
      <w:r>
        <w:rPr>
          <w:rFonts w:ascii="Times New Roman" w:hAnsi="Times New Roman"/>
          <w:sz w:val="24"/>
          <w:szCs w:val="24"/>
          <w:lang w:eastAsia="tr-TR"/>
        </w:rPr>
        <w:t xml:space="preserve">izin verme </w:t>
      </w:r>
      <w:r w:rsidRPr="007F5711">
        <w:rPr>
          <w:rFonts w:ascii="Times New Roman" w:hAnsi="Times New Roman"/>
          <w:sz w:val="24"/>
          <w:szCs w:val="24"/>
          <w:lang w:eastAsia="tr-TR"/>
        </w:rPr>
        <w:t>yetkisine sahip değildir</w:t>
      </w:r>
      <w:r>
        <w:rPr>
          <w:rFonts w:ascii="Times New Roman" w:hAnsi="Times New Roman"/>
          <w:sz w:val="24"/>
          <w:szCs w:val="24"/>
          <w:lang w:eastAsia="tr-TR"/>
        </w:rPr>
        <w:t xml:space="preserve">. </w:t>
      </w:r>
      <w:r w:rsidRPr="007F5711">
        <w:rPr>
          <w:rFonts w:ascii="Times New Roman" w:hAnsi="Times New Roman"/>
          <w:sz w:val="24"/>
          <w:szCs w:val="24"/>
          <w:lang w:eastAsia="tr-TR"/>
        </w:rPr>
        <w:t>Bunun yanında kamu yönetiminde disiplin</w:t>
      </w:r>
      <w:r>
        <w:rPr>
          <w:rFonts w:ascii="Times New Roman" w:hAnsi="Times New Roman"/>
          <w:sz w:val="24"/>
          <w:szCs w:val="24"/>
          <w:lang w:eastAsia="tr-TR"/>
        </w:rPr>
        <w:t xml:space="preserve">in önemi de göz önünde tutulduğunda, </w:t>
      </w:r>
      <w:r w:rsidRPr="007F5711">
        <w:rPr>
          <w:rFonts w:ascii="Times New Roman" w:hAnsi="Times New Roman"/>
          <w:sz w:val="24"/>
          <w:szCs w:val="24"/>
          <w:lang w:eastAsia="tr-TR"/>
        </w:rPr>
        <w:t xml:space="preserve">kişilerin mağduriyetine neden olan davranışların varlığı </w:t>
      </w:r>
      <w:r>
        <w:rPr>
          <w:rFonts w:ascii="Times New Roman" w:hAnsi="Times New Roman"/>
          <w:sz w:val="24"/>
          <w:szCs w:val="24"/>
          <w:lang w:eastAsia="tr-TR"/>
        </w:rPr>
        <w:t xml:space="preserve">halinde, </w:t>
      </w:r>
      <w:r w:rsidRPr="007F5711">
        <w:rPr>
          <w:rFonts w:ascii="Times New Roman" w:hAnsi="Times New Roman"/>
          <w:sz w:val="24"/>
          <w:szCs w:val="24"/>
          <w:lang w:eastAsia="tr-TR"/>
        </w:rPr>
        <w:t>zarar gören mağdurun rızasının bulunması suçun hukuka aykırılığını etkilemez</w:t>
      </w:r>
      <w:r>
        <w:rPr>
          <w:rFonts w:ascii="Times New Roman" w:hAnsi="Times New Roman"/>
          <w:sz w:val="24"/>
          <w:szCs w:val="24"/>
          <w:lang w:eastAsia="tr-TR"/>
        </w:rPr>
        <w:t>.</w:t>
      </w:r>
    </w:p>
    <w:p w:rsidR="00DB56B7" w:rsidRDefault="00DB56B7" w:rsidP="00722AE5">
      <w:pPr>
        <w:spacing w:after="0" w:line="240" w:lineRule="auto"/>
        <w:ind w:firstLine="708"/>
        <w:jc w:val="both"/>
        <w:rPr>
          <w:rFonts w:ascii="Times New Roman" w:hAnsi="Times New Roman"/>
          <w:sz w:val="24"/>
          <w:szCs w:val="24"/>
          <w:lang w:eastAsia="tr-TR"/>
        </w:rPr>
      </w:pPr>
      <w:r>
        <w:rPr>
          <w:rFonts w:ascii="Times New Roman" w:hAnsi="Times New Roman"/>
          <w:sz w:val="24"/>
          <w:szCs w:val="24"/>
          <w:lang w:eastAsia="tr-TR"/>
        </w:rPr>
        <w:t xml:space="preserve">Bir </w:t>
      </w:r>
      <w:r w:rsidRPr="00E664C3">
        <w:rPr>
          <w:rFonts w:ascii="Times New Roman" w:hAnsi="Times New Roman"/>
          <w:sz w:val="24"/>
          <w:szCs w:val="24"/>
          <w:lang w:eastAsia="tr-TR"/>
        </w:rPr>
        <w:t xml:space="preserve">kişinin tasarrufta bulunabileceği bir hakkına </w:t>
      </w:r>
      <w:r>
        <w:rPr>
          <w:rFonts w:ascii="Times New Roman" w:hAnsi="Times New Roman"/>
          <w:sz w:val="24"/>
          <w:szCs w:val="24"/>
          <w:lang w:eastAsia="tr-TR"/>
        </w:rPr>
        <w:t xml:space="preserve">onun </w:t>
      </w:r>
      <w:r w:rsidRPr="00E664C3">
        <w:rPr>
          <w:rFonts w:ascii="Times New Roman" w:hAnsi="Times New Roman"/>
          <w:sz w:val="24"/>
          <w:szCs w:val="24"/>
          <w:lang w:eastAsia="tr-TR"/>
        </w:rPr>
        <w:t>rızası</w:t>
      </w:r>
      <w:r>
        <w:rPr>
          <w:rFonts w:ascii="Times New Roman" w:hAnsi="Times New Roman"/>
          <w:sz w:val="24"/>
          <w:szCs w:val="24"/>
          <w:lang w:eastAsia="tr-TR"/>
        </w:rPr>
        <w:t>yla</w:t>
      </w:r>
      <w:r w:rsidRPr="00E664C3">
        <w:rPr>
          <w:rFonts w:ascii="Times New Roman" w:hAnsi="Times New Roman"/>
          <w:sz w:val="24"/>
          <w:szCs w:val="24"/>
          <w:lang w:eastAsia="tr-TR"/>
        </w:rPr>
        <w:t xml:space="preserve"> </w:t>
      </w:r>
      <w:r>
        <w:rPr>
          <w:rFonts w:ascii="Times New Roman" w:hAnsi="Times New Roman"/>
          <w:sz w:val="24"/>
          <w:szCs w:val="24"/>
          <w:lang w:eastAsia="tr-TR"/>
        </w:rPr>
        <w:t>kamu görevlisinin</w:t>
      </w:r>
      <w:r w:rsidRPr="00E664C3">
        <w:rPr>
          <w:rFonts w:ascii="Times New Roman" w:hAnsi="Times New Roman"/>
          <w:sz w:val="24"/>
          <w:szCs w:val="24"/>
          <w:lang w:eastAsia="tr-TR"/>
        </w:rPr>
        <w:t xml:space="preserve"> görevin</w:t>
      </w:r>
      <w:r>
        <w:rPr>
          <w:rFonts w:ascii="Times New Roman" w:hAnsi="Times New Roman"/>
          <w:sz w:val="24"/>
          <w:szCs w:val="24"/>
          <w:lang w:eastAsia="tr-TR"/>
        </w:rPr>
        <w:t>in gereklerin</w:t>
      </w:r>
      <w:r w:rsidRPr="00E664C3">
        <w:rPr>
          <w:rFonts w:ascii="Times New Roman" w:hAnsi="Times New Roman"/>
          <w:sz w:val="24"/>
          <w:szCs w:val="24"/>
          <w:lang w:eastAsia="tr-TR"/>
        </w:rPr>
        <w:t xml:space="preserve">e aykırı </w:t>
      </w:r>
      <w:r>
        <w:rPr>
          <w:rFonts w:ascii="Times New Roman" w:hAnsi="Times New Roman"/>
          <w:sz w:val="24"/>
          <w:szCs w:val="24"/>
          <w:lang w:eastAsia="tr-TR"/>
        </w:rPr>
        <w:t>hareket ederek</w:t>
      </w:r>
      <w:r w:rsidRPr="00E664C3">
        <w:rPr>
          <w:rFonts w:ascii="Times New Roman" w:hAnsi="Times New Roman"/>
          <w:sz w:val="24"/>
          <w:szCs w:val="24"/>
          <w:lang w:eastAsia="tr-TR"/>
        </w:rPr>
        <w:t xml:space="preserve"> müdahale etmesi durumunda</w:t>
      </w:r>
      <w:r>
        <w:rPr>
          <w:rFonts w:ascii="Times New Roman" w:hAnsi="Times New Roman"/>
          <w:sz w:val="24"/>
          <w:szCs w:val="24"/>
          <w:lang w:eastAsia="tr-TR"/>
        </w:rPr>
        <w:t xml:space="preserve">, </w:t>
      </w:r>
      <w:r w:rsidRPr="00E664C3">
        <w:rPr>
          <w:rFonts w:ascii="Times New Roman" w:hAnsi="Times New Roman"/>
          <w:sz w:val="24"/>
          <w:szCs w:val="24"/>
          <w:lang w:eastAsia="tr-TR"/>
        </w:rPr>
        <w:t>başkasına haksız kazanç sağlanmamış olma ve kamu zararına yol açmama koşuluyla</w:t>
      </w:r>
      <w:r>
        <w:rPr>
          <w:rFonts w:ascii="Times New Roman" w:hAnsi="Times New Roman"/>
          <w:sz w:val="24"/>
          <w:szCs w:val="24"/>
          <w:lang w:eastAsia="tr-TR"/>
        </w:rPr>
        <w:t xml:space="preserve"> </w:t>
      </w:r>
      <w:r w:rsidRPr="00E664C3">
        <w:rPr>
          <w:rFonts w:ascii="Times New Roman" w:hAnsi="Times New Roman"/>
          <w:sz w:val="24"/>
          <w:szCs w:val="24"/>
          <w:lang w:eastAsia="tr-TR"/>
        </w:rPr>
        <w:t xml:space="preserve">rızaya dayalı </w:t>
      </w:r>
      <w:r>
        <w:rPr>
          <w:rFonts w:ascii="Times New Roman" w:hAnsi="Times New Roman"/>
          <w:sz w:val="24"/>
          <w:szCs w:val="24"/>
          <w:lang w:eastAsia="tr-TR"/>
        </w:rPr>
        <w:t xml:space="preserve">olarak </w:t>
      </w:r>
      <w:r w:rsidRPr="00E664C3">
        <w:rPr>
          <w:rFonts w:ascii="Times New Roman" w:hAnsi="Times New Roman"/>
          <w:sz w:val="24"/>
          <w:szCs w:val="24"/>
          <w:lang w:eastAsia="tr-TR"/>
        </w:rPr>
        <w:t>hukuka uygunluk nedenlerinden yararlanabilece</w:t>
      </w:r>
      <w:r>
        <w:rPr>
          <w:rFonts w:ascii="Times New Roman" w:hAnsi="Times New Roman"/>
          <w:sz w:val="24"/>
          <w:szCs w:val="24"/>
          <w:lang w:eastAsia="tr-TR"/>
        </w:rPr>
        <w:t xml:space="preserve">k ve dolayısıyla görevi kötüye kullanma suçu oluşmayacaktır. Örnek olarak bir </w:t>
      </w:r>
      <w:r w:rsidRPr="00E664C3">
        <w:rPr>
          <w:rFonts w:ascii="Times New Roman" w:hAnsi="Times New Roman"/>
          <w:sz w:val="24"/>
          <w:szCs w:val="24"/>
          <w:lang w:eastAsia="tr-TR"/>
        </w:rPr>
        <w:t>yol çalışması sırasında kamulaştırma işlemi yapılmadığı halde, arsa sahibinin rızası ile bir kısım arsa</w:t>
      </w:r>
      <w:r>
        <w:rPr>
          <w:rFonts w:ascii="Times New Roman" w:hAnsi="Times New Roman"/>
          <w:sz w:val="24"/>
          <w:szCs w:val="24"/>
          <w:lang w:eastAsia="tr-TR"/>
        </w:rPr>
        <w:t xml:space="preserve">nın </w:t>
      </w:r>
      <w:r w:rsidRPr="00E664C3">
        <w:rPr>
          <w:rFonts w:ascii="Times New Roman" w:hAnsi="Times New Roman"/>
          <w:sz w:val="24"/>
          <w:szCs w:val="24"/>
          <w:lang w:eastAsia="tr-TR"/>
        </w:rPr>
        <w:t xml:space="preserve">yola </w:t>
      </w:r>
      <w:proofErr w:type="gramStart"/>
      <w:r>
        <w:rPr>
          <w:rFonts w:ascii="Times New Roman" w:hAnsi="Times New Roman"/>
          <w:sz w:val="24"/>
          <w:szCs w:val="24"/>
          <w:lang w:eastAsia="tr-TR"/>
        </w:rPr>
        <w:t>dahil</w:t>
      </w:r>
      <w:proofErr w:type="gramEnd"/>
      <w:r>
        <w:rPr>
          <w:rFonts w:ascii="Times New Roman" w:hAnsi="Times New Roman"/>
          <w:sz w:val="24"/>
          <w:szCs w:val="24"/>
          <w:lang w:eastAsia="tr-TR"/>
        </w:rPr>
        <w:t xml:space="preserve"> edilmesi </w:t>
      </w:r>
      <w:r w:rsidRPr="00E664C3">
        <w:rPr>
          <w:rFonts w:ascii="Times New Roman" w:hAnsi="Times New Roman"/>
          <w:sz w:val="24"/>
          <w:szCs w:val="24"/>
          <w:lang w:eastAsia="tr-TR"/>
        </w:rPr>
        <w:t>emri veren belediye başkanının</w:t>
      </w:r>
      <w:r>
        <w:rPr>
          <w:rFonts w:ascii="Times New Roman" w:hAnsi="Times New Roman"/>
          <w:sz w:val="24"/>
          <w:szCs w:val="24"/>
          <w:lang w:eastAsia="tr-TR"/>
        </w:rPr>
        <w:t xml:space="preserve">, kamulaştırma görevini yasal </w:t>
      </w:r>
      <w:r w:rsidRPr="00E664C3">
        <w:rPr>
          <w:rFonts w:ascii="Times New Roman" w:hAnsi="Times New Roman"/>
          <w:sz w:val="24"/>
          <w:szCs w:val="24"/>
          <w:lang w:eastAsia="tr-TR"/>
        </w:rPr>
        <w:t xml:space="preserve">koşullara </w:t>
      </w:r>
      <w:r>
        <w:rPr>
          <w:rFonts w:ascii="Times New Roman" w:hAnsi="Times New Roman"/>
          <w:sz w:val="24"/>
          <w:szCs w:val="24"/>
          <w:lang w:eastAsia="tr-TR"/>
        </w:rPr>
        <w:t xml:space="preserve">uygun olarak yerine getirmemiş olmasına rağmen eylemi suç oluşturmayacaktır. </w:t>
      </w:r>
    </w:p>
    <w:p w:rsidR="00DB56B7" w:rsidRDefault="00DB56B7" w:rsidP="00722AE5">
      <w:pPr>
        <w:spacing w:after="0" w:line="240" w:lineRule="auto"/>
        <w:ind w:firstLine="708"/>
        <w:jc w:val="both"/>
        <w:rPr>
          <w:rFonts w:ascii="Times New Roman" w:hAnsi="Times New Roman"/>
          <w:sz w:val="24"/>
          <w:szCs w:val="24"/>
          <w:lang w:eastAsia="tr-TR"/>
        </w:rPr>
      </w:pPr>
      <w:r>
        <w:rPr>
          <w:rFonts w:ascii="Times New Roman" w:hAnsi="Times New Roman"/>
          <w:sz w:val="24"/>
          <w:szCs w:val="24"/>
          <w:lang w:eastAsia="tr-TR"/>
        </w:rPr>
        <w:t>Bir h</w:t>
      </w:r>
      <w:r w:rsidRPr="00146038">
        <w:rPr>
          <w:rFonts w:ascii="Times New Roman" w:hAnsi="Times New Roman"/>
          <w:sz w:val="24"/>
          <w:szCs w:val="24"/>
          <w:lang w:eastAsia="tr-TR"/>
        </w:rPr>
        <w:t>akkın kullanılmas</w:t>
      </w:r>
      <w:r>
        <w:rPr>
          <w:rFonts w:ascii="Times New Roman" w:hAnsi="Times New Roman"/>
          <w:sz w:val="24"/>
          <w:szCs w:val="24"/>
          <w:lang w:eastAsia="tr-TR"/>
        </w:rPr>
        <w:t xml:space="preserve">ının, </w:t>
      </w:r>
      <w:r w:rsidRPr="00146038">
        <w:rPr>
          <w:rFonts w:ascii="Times New Roman" w:hAnsi="Times New Roman"/>
          <w:sz w:val="24"/>
          <w:szCs w:val="24"/>
          <w:lang w:eastAsia="tr-TR"/>
        </w:rPr>
        <w:t>hukuka uygunluk nedeni</w:t>
      </w:r>
      <w:r>
        <w:rPr>
          <w:rFonts w:ascii="Times New Roman" w:hAnsi="Times New Roman"/>
          <w:sz w:val="24"/>
          <w:szCs w:val="24"/>
          <w:lang w:eastAsia="tr-TR"/>
        </w:rPr>
        <w:t xml:space="preserve"> olarak kabul edilebilmesi için </w:t>
      </w:r>
      <w:r w:rsidRPr="00146038">
        <w:rPr>
          <w:rFonts w:ascii="Times New Roman" w:hAnsi="Times New Roman"/>
          <w:sz w:val="24"/>
          <w:szCs w:val="24"/>
          <w:lang w:eastAsia="tr-TR"/>
        </w:rPr>
        <w:t>bu hakkın doğrudan doğruya kullanılabilir olması şartı aranmaktadır</w:t>
      </w:r>
      <w:r>
        <w:rPr>
          <w:rFonts w:ascii="Times New Roman" w:hAnsi="Times New Roman"/>
          <w:sz w:val="24"/>
          <w:szCs w:val="24"/>
          <w:lang w:eastAsia="tr-TR"/>
        </w:rPr>
        <w:t>. Diğer bir ifade ile bu hakkın; k</w:t>
      </w:r>
      <w:r w:rsidRPr="00146038">
        <w:rPr>
          <w:rFonts w:ascii="Times New Roman" w:hAnsi="Times New Roman"/>
          <w:sz w:val="24"/>
          <w:szCs w:val="24"/>
          <w:lang w:eastAsia="tr-TR"/>
        </w:rPr>
        <w:t>anun, tüzük, yönetmel</w:t>
      </w:r>
      <w:r>
        <w:rPr>
          <w:rFonts w:ascii="Times New Roman" w:hAnsi="Times New Roman"/>
          <w:sz w:val="24"/>
          <w:szCs w:val="24"/>
          <w:lang w:eastAsia="tr-TR"/>
        </w:rPr>
        <w:t xml:space="preserve">ik, genelge gibi mevzuattan doğması ya da </w:t>
      </w:r>
      <w:r w:rsidRPr="00146038">
        <w:rPr>
          <w:rFonts w:ascii="Times New Roman" w:hAnsi="Times New Roman"/>
          <w:sz w:val="24"/>
          <w:szCs w:val="24"/>
          <w:lang w:eastAsia="tr-TR"/>
        </w:rPr>
        <w:t>hukuken tanınmış ve düzenlenmiş olmak kaydıyla</w:t>
      </w:r>
      <w:r>
        <w:rPr>
          <w:rFonts w:ascii="Times New Roman" w:hAnsi="Times New Roman"/>
          <w:sz w:val="24"/>
          <w:szCs w:val="24"/>
          <w:lang w:eastAsia="tr-TR"/>
        </w:rPr>
        <w:t xml:space="preserve"> bir mesleğin icrasından da doğması gerekmektedir. </w:t>
      </w:r>
      <w:r w:rsidRPr="00146038">
        <w:rPr>
          <w:rFonts w:ascii="Times New Roman" w:hAnsi="Times New Roman"/>
          <w:sz w:val="24"/>
          <w:szCs w:val="24"/>
          <w:lang w:eastAsia="tr-TR"/>
        </w:rPr>
        <w:t xml:space="preserve">Kanunun </w:t>
      </w:r>
      <w:r w:rsidRPr="00146038">
        <w:rPr>
          <w:rFonts w:ascii="Times New Roman" w:hAnsi="Times New Roman"/>
          <w:sz w:val="24"/>
          <w:szCs w:val="24"/>
          <w:lang w:eastAsia="tr-TR"/>
        </w:rPr>
        <w:lastRenderedPageBreak/>
        <w:t>kişiler</w:t>
      </w:r>
      <w:r>
        <w:rPr>
          <w:rFonts w:ascii="Times New Roman" w:hAnsi="Times New Roman"/>
          <w:sz w:val="24"/>
          <w:szCs w:val="24"/>
          <w:lang w:eastAsia="tr-TR"/>
        </w:rPr>
        <w:t xml:space="preserve"> açısında </w:t>
      </w:r>
      <w:r w:rsidRPr="00146038">
        <w:rPr>
          <w:rFonts w:ascii="Times New Roman" w:hAnsi="Times New Roman"/>
          <w:sz w:val="24"/>
          <w:szCs w:val="24"/>
          <w:lang w:eastAsia="tr-TR"/>
        </w:rPr>
        <w:t>suç ihbar</w:t>
      </w:r>
      <w:r>
        <w:rPr>
          <w:rFonts w:ascii="Times New Roman" w:hAnsi="Times New Roman"/>
          <w:sz w:val="24"/>
          <w:szCs w:val="24"/>
          <w:lang w:eastAsia="tr-TR"/>
        </w:rPr>
        <w:t>ı</w:t>
      </w:r>
      <w:r w:rsidRPr="00146038">
        <w:rPr>
          <w:rFonts w:ascii="Times New Roman" w:hAnsi="Times New Roman"/>
          <w:sz w:val="24"/>
          <w:szCs w:val="24"/>
          <w:lang w:eastAsia="tr-TR"/>
        </w:rPr>
        <w:t xml:space="preserve"> yükümlülüğü gibi</w:t>
      </w:r>
      <w:r>
        <w:rPr>
          <w:rFonts w:ascii="Times New Roman" w:hAnsi="Times New Roman"/>
          <w:sz w:val="24"/>
          <w:szCs w:val="24"/>
          <w:lang w:eastAsia="tr-TR"/>
        </w:rPr>
        <w:t xml:space="preserve"> getirdiği zorunluluklar, </w:t>
      </w:r>
      <w:r w:rsidRPr="00146038">
        <w:rPr>
          <w:rFonts w:ascii="Times New Roman" w:hAnsi="Times New Roman"/>
          <w:sz w:val="24"/>
          <w:szCs w:val="24"/>
          <w:lang w:eastAsia="tr-TR"/>
        </w:rPr>
        <w:t xml:space="preserve">hak </w:t>
      </w:r>
      <w:r>
        <w:rPr>
          <w:rFonts w:ascii="Times New Roman" w:hAnsi="Times New Roman"/>
          <w:sz w:val="24"/>
          <w:szCs w:val="24"/>
          <w:lang w:eastAsia="tr-TR"/>
        </w:rPr>
        <w:t xml:space="preserve">olarak </w:t>
      </w:r>
      <w:r w:rsidRPr="00146038">
        <w:rPr>
          <w:rFonts w:ascii="Times New Roman" w:hAnsi="Times New Roman"/>
          <w:sz w:val="24"/>
          <w:szCs w:val="24"/>
          <w:lang w:eastAsia="tr-TR"/>
        </w:rPr>
        <w:t>değil, kanun hükmü</w:t>
      </w:r>
      <w:r>
        <w:rPr>
          <w:rFonts w:ascii="Times New Roman" w:hAnsi="Times New Roman"/>
          <w:sz w:val="24"/>
          <w:szCs w:val="24"/>
          <w:lang w:eastAsia="tr-TR"/>
        </w:rPr>
        <w:t xml:space="preserve">nün yerine getirilmesi olarak </w:t>
      </w:r>
      <w:r w:rsidRPr="00146038">
        <w:rPr>
          <w:rFonts w:ascii="Times New Roman" w:hAnsi="Times New Roman"/>
          <w:sz w:val="24"/>
          <w:szCs w:val="24"/>
          <w:lang w:eastAsia="tr-TR"/>
        </w:rPr>
        <w:t>değerlendirilme</w:t>
      </w:r>
      <w:r>
        <w:rPr>
          <w:rFonts w:ascii="Times New Roman" w:hAnsi="Times New Roman"/>
          <w:sz w:val="24"/>
          <w:szCs w:val="24"/>
          <w:lang w:eastAsia="tr-TR"/>
        </w:rPr>
        <w:t xml:space="preserve">si gerekmektedir. </w:t>
      </w:r>
      <w:r w:rsidRPr="00146038">
        <w:rPr>
          <w:rFonts w:ascii="Times New Roman" w:hAnsi="Times New Roman"/>
          <w:sz w:val="24"/>
          <w:szCs w:val="24"/>
          <w:lang w:eastAsia="tr-TR"/>
        </w:rPr>
        <w:t xml:space="preserve">Bu </w:t>
      </w:r>
      <w:r>
        <w:rPr>
          <w:rFonts w:ascii="Times New Roman" w:hAnsi="Times New Roman"/>
          <w:sz w:val="24"/>
          <w:szCs w:val="24"/>
          <w:lang w:eastAsia="tr-TR"/>
        </w:rPr>
        <w:t xml:space="preserve">açıdan </w:t>
      </w:r>
      <w:r w:rsidRPr="00146038">
        <w:rPr>
          <w:rFonts w:ascii="Times New Roman" w:hAnsi="Times New Roman"/>
          <w:sz w:val="24"/>
          <w:szCs w:val="24"/>
          <w:lang w:eastAsia="tr-TR"/>
        </w:rPr>
        <w:t>hak niteliğinde bahsedebileceğimiz; mağdurun şikâyet hakkı</w:t>
      </w:r>
      <w:r>
        <w:rPr>
          <w:rFonts w:ascii="Times New Roman" w:hAnsi="Times New Roman"/>
          <w:sz w:val="24"/>
          <w:szCs w:val="24"/>
          <w:lang w:eastAsia="tr-TR"/>
        </w:rPr>
        <w:t xml:space="preserve">, zilyedin malını koruyan hakkı ve </w:t>
      </w:r>
      <w:r w:rsidRPr="00146038">
        <w:rPr>
          <w:rFonts w:ascii="Times New Roman" w:hAnsi="Times New Roman"/>
          <w:sz w:val="24"/>
          <w:szCs w:val="24"/>
          <w:lang w:eastAsia="tr-TR"/>
        </w:rPr>
        <w:t>meslek mensubunun mesleğine uygun fiilde bulunma hakkı sayılabi</w:t>
      </w:r>
      <w:r>
        <w:rPr>
          <w:rFonts w:ascii="Times New Roman" w:hAnsi="Times New Roman"/>
          <w:sz w:val="24"/>
          <w:szCs w:val="24"/>
          <w:lang w:eastAsia="tr-TR"/>
        </w:rPr>
        <w:t xml:space="preserve">lecektir. </w:t>
      </w:r>
    </w:p>
    <w:p w:rsidR="00DB56B7" w:rsidRDefault="00DB56B7" w:rsidP="00722AE5">
      <w:pPr>
        <w:spacing w:after="0" w:line="240" w:lineRule="auto"/>
        <w:ind w:firstLine="708"/>
        <w:jc w:val="both"/>
        <w:rPr>
          <w:rFonts w:ascii="Times New Roman" w:hAnsi="Times New Roman"/>
          <w:b/>
          <w:sz w:val="24"/>
          <w:szCs w:val="24"/>
          <w:lang w:eastAsia="tr-TR"/>
        </w:rPr>
      </w:pPr>
    </w:p>
    <w:p w:rsidR="00DB56B7" w:rsidRDefault="00DB56B7" w:rsidP="009F0AB6">
      <w:pPr>
        <w:spacing w:after="0" w:line="240" w:lineRule="auto"/>
        <w:ind w:firstLine="708"/>
        <w:jc w:val="both"/>
        <w:rPr>
          <w:rFonts w:ascii="Times New Roman" w:hAnsi="Times New Roman"/>
          <w:b/>
          <w:sz w:val="24"/>
          <w:szCs w:val="24"/>
          <w:lang w:eastAsia="tr-TR"/>
        </w:rPr>
      </w:pPr>
      <w:r>
        <w:rPr>
          <w:rFonts w:ascii="Times New Roman" w:hAnsi="Times New Roman"/>
          <w:b/>
          <w:sz w:val="24"/>
          <w:szCs w:val="24"/>
          <w:lang w:eastAsia="tr-TR"/>
        </w:rPr>
        <w:t>b</w:t>
      </w:r>
      <w:r w:rsidRPr="009F0AB6">
        <w:rPr>
          <w:rFonts w:ascii="Times New Roman" w:hAnsi="Times New Roman"/>
          <w:b/>
          <w:sz w:val="24"/>
          <w:szCs w:val="24"/>
          <w:lang w:eastAsia="tr-TR"/>
        </w:rPr>
        <w:t xml:space="preserve">) </w:t>
      </w:r>
      <w:r>
        <w:rPr>
          <w:rFonts w:ascii="Times New Roman" w:hAnsi="Times New Roman"/>
          <w:b/>
          <w:sz w:val="24"/>
          <w:szCs w:val="24"/>
          <w:lang w:eastAsia="tr-TR"/>
        </w:rPr>
        <w:t xml:space="preserve">Kusurluluğu Ortadan </w:t>
      </w:r>
      <w:r w:rsidRPr="009F0AB6">
        <w:rPr>
          <w:rFonts w:ascii="Times New Roman" w:hAnsi="Times New Roman"/>
          <w:b/>
          <w:sz w:val="24"/>
          <w:szCs w:val="24"/>
          <w:lang w:eastAsia="tr-TR"/>
        </w:rPr>
        <w:t xml:space="preserve">Kaldıran </w:t>
      </w:r>
      <w:r>
        <w:rPr>
          <w:rFonts w:ascii="Times New Roman" w:hAnsi="Times New Roman"/>
          <w:b/>
          <w:sz w:val="24"/>
          <w:szCs w:val="24"/>
          <w:lang w:eastAsia="tr-TR"/>
        </w:rPr>
        <w:t xml:space="preserve">Haller. </w:t>
      </w:r>
    </w:p>
    <w:p w:rsidR="00DB56B7" w:rsidRPr="00E14C0F" w:rsidRDefault="00DB56B7" w:rsidP="00722AE5">
      <w:pPr>
        <w:spacing w:after="0" w:line="240" w:lineRule="auto"/>
        <w:ind w:firstLine="708"/>
        <w:jc w:val="both"/>
        <w:rPr>
          <w:rFonts w:ascii="Times New Roman" w:hAnsi="Times New Roman"/>
          <w:b/>
          <w:i/>
          <w:sz w:val="24"/>
          <w:szCs w:val="24"/>
          <w:lang w:eastAsia="tr-TR"/>
        </w:rPr>
      </w:pPr>
      <w:proofErr w:type="gramStart"/>
      <w:r>
        <w:rPr>
          <w:rFonts w:ascii="Times New Roman" w:hAnsi="Times New Roman"/>
          <w:b/>
          <w:i/>
          <w:sz w:val="24"/>
          <w:szCs w:val="24"/>
          <w:lang w:eastAsia="tr-TR"/>
        </w:rPr>
        <w:t>i</w:t>
      </w:r>
      <w:proofErr w:type="gramEnd"/>
      <w:r w:rsidRPr="00E14C0F">
        <w:rPr>
          <w:rFonts w:ascii="Times New Roman" w:hAnsi="Times New Roman"/>
          <w:b/>
          <w:i/>
          <w:sz w:val="24"/>
          <w:szCs w:val="24"/>
          <w:lang w:eastAsia="tr-TR"/>
        </w:rPr>
        <w:t>- Amirin Emri</w:t>
      </w:r>
    </w:p>
    <w:p w:rsidR="00DB56B7" w:rsidRDefault="00DB56B7" w:rsidP="00722AE5">
      <w:pPr>
        <w:spacing w:after="0" w:line="240" w:lineRule="auto"/>
        <w:ind w:firstLine="708"/>
        <w:jc w:val="both"/>
        <w:rPr>
          <w:rFonts w:ascii="Times New Roman" w:hAnsi="Times New Roman"/>
          <w:b/>
          <w:sz w:val="24"/>
          <w:szCs w:val="24"/>
          <w:lang w:eastAsia="tr-TR"/>
        </w:rPr>
      </w:pPr>
      <w:r w:rsidRPr="00146038">
        <w:rPr>
          <w:rFonts w:ascii="Times New Roman" w:hAnsi="Times New Roman"/>
          <w:sz w:val="24"/>
          <w:szCs w:val="24"/>
          <w:lang w:eastAsia="tr-TR"/>
        </w:rPr>
        <w:t xml:space="preserve">Amirin emrini yerine getirmesi ile ilgili olarak 5237 sayılı </w:t>
      </w:r>
      <w:r>
        <w:rPr>
          <w:rFonts w:ascii="Times New Roman" w:hAnsi="Times New Roman"/>
          <w:sz w:val="24"/>
          <w:szCs w:val="24"/>
          <w:lang w:eastAsia="tr-TR"/>
        </w:rPr>
        <w:t xml:space="preserve">Kanunun </w:t>
      </w:r>
      <w:r w:rsidRPr="00146038">
        <w:rPr>
          <w:rFonts w:ascii="Times New Roman" w:hAnsi="Times New Roman"/>
          <w:sz w:val="24"/>
          <w:szCs w:val="24"/>
          <w:lang w:eastAsia="tr-TR"/>
        </w:rPr>
        <w:t>24</w:t>
      </w:r>
      <w:r>
        <w:rPr>
          <w:rFonts w:ascii="Times New Roman" w:hAnsi="Times New Roman"/>
          <w:sz w:val="24"/>
          <w:szCs w:val="24"/>
          <w:lang w:eastAsia="tr-TR"/>
        </w:rPr>
        <w:t xml:space="preserve"> üncü maddesinde, </w:t>
      </w:r>
      <w:r w:rsidRPr="00146038">
        <w:rPr>
          <w:rFonts w:ascii="Times New Roman" w:hAnsi="Times New Roman"/>
          <w:i/>
          <w:sz w:val="24"/>
          <w:szCs w:val="24"/>
          <w:lang w:eastAsia="tr-TR"/>
        </w:rPr>
        <w:t>“</w:t>
      </w:r>
      <w:r>
        <w:rPr>
          <w:rFonts w:ascii="Times New Roman" w:hAnsi="Times New Roman"/>
          <w:i/>
          <w:sz w:val="24"/>
          <w:szCs w:val="24"/>
          <w:lang w:eastAsia="tr-TR"/>
        </w:rPr>
        <w:t>…</w:t>
      </w:r>
      <w:r w:rsidRPr="00146038">
        <w:rPr>
          <w:rFonts w:ascii="Times New Roman" w:hAnsi="Times New Roman"/>
          <w:i/>
          <w:sz w:val="24"/>
          <w:szCs w:val="24"/>
          <w:lang w:eastAsia="tr-TR"/>
        </w:rPr>
        <w:t>Yetkili bir merciden verilip, yerine getirilmesi görev gereği zorunlu olan bir emri uygulayan sorumlu olmaz. Konusu suç teşkil eden emir hiçbir surette yerine getirilmez. Aksi takdirde yerine getiren ile emir veren sorumlu olur. Emrin, hukuka uygunluğunun denetlenmesinin kanun tarafından engellendiği hallerde, yerine getirilmesinden emri veren sorumlu olur</w:t>
      </w:r>
      <w:r>
        <w:rPr>
          <w:rFonts w:ascii="Times New Roman" w:hAnsi="Times New Roman"/>
          <w:i/>
          <w:sz w:val="24"/>
          <w:szCs w:val="24"/>
          <w:lang w:eastAsia="tr-TR"/>
        </w:rPr>
        <w:t>…</w:t>
      </w:r>
      <w:r w:rsidRPr="00146038">
        <w:rPr>
          <w:rFonts w:ascii="Times New Roman" w:hAnsi="Times New Roman"/>
          <w:i/>
          <w:sz w:val="24"/>
          <w:szCs w:val="24"/>
          <w:lang w:eastAsia="tr-TR"/>
        </w:rPr>
        <w:t>”</w:t>
      </w:r>
      <w:r w:rsidRPr="00146038">
        <w:rPr>
          <w:rFonts w:ascii="Times New Roman" w:hAnsi="Times New Roman"/>
          <w:b/>
          <w:sz w:val="24"/>
          <w:szCs w:val="24"/>
          <w:lang w:eastAsia="tr-TR"/>
        </w:rPr>
        <w:t xml:space="preserve"> </w:t>
      </w:r>
      <w:r w:rsidRPr="00146038">
        <w:rPr>
          <w:rFonts w:ascii="Times New Roman" w:hAnsi="Times New Roman"/>
          <w:sz w:val="24"/>
          <w:szCs w:val="24"/>
          <w:lang w:eastAsia="tr-TR"/>
        </w:rPr>
        <w:t>denilmektedir.</w:t>
      </w:r>
      <w:r w:rsidRPr="00146038">
        <w:rPr>
          <w:rFonts w:ascii="Times New Roman" w:hAnsi="Times New Roman"/>
          <w:b/>
          <w:sz w:val="24"/>
          <w:szCs w:val="24"/>
          <w:lang w:eastAsia="tr-TR"/>
        </w:rPr>
        <w:t xml:space="preserve"> </w:t>
      </w:r>
    </w:p>
    <w:p w:rsidR="00DB56B7" w:rsidRDefault="00DB56B7" w:rsidP="00722AE5">
      <w:pPr>
        <w:spacing w:after="0" w:line="240" w:lineRule="auto"/>
        <w:ind w:firstLine="708"/>
        <w:jc w:val="both"/>
        <w:rPr>
          <w:rFonts w:ascii="Times New Roman" w:hAnsi="Times New Roman"/>
          <w:sz w:val="24"/>
          <w:szCs w:val="24"/>
          <w:lang w:eastAsia="tr-TR"/>
        </w:rPr>
      </w:pPr>
      <w:r w:rsidRPr="009448AD">
        <w:rPr>
          <w:rFonts w:ascii="Times New Roman" w:hAnsi="Times New Roman"/>
          <w:sz w:val="24"/>
          <w:szCs w:val="24"/>
          <w:lang w:eastAsia="tr-TR"/>
        </w:rPr>
        <w:t xml:space="preserve">Amirin verdiği emre uymanın suç teşkil etmemesi için; </w:t>
      </w:r>
      <w:r>
        <w:rPr>
          <w:rFonts w:ascii="Times New Roman" w:hAnsi="Times New Roman"/>
          <w:sz w:val="24"/>
          <w:szCs w:val="24"/>
          <w:lang w:eastAsia="tr-TR"/>
        </w:rPr>
        <w:t>e</w:t>
      </w:r>
      <w:r w:rsidRPr="009448AD">
        <w:rPr>
          <w:rFonts w:ascii="Times New Roman" w:hAnsi="Times New Roman"/>
          <w:sz w:val="24"/>
          <w:szCs w:val="24"/>
          <w:lang w:eastAsia="tr-TR"/>
        </w:rPr>
        <w:t xml:space="preserve">mri verenin mevzuata göre yetkili </w:t>
      </w:r>
      <w:r>
        <w:rPr>
          <w:rFonts w:ascii="Times New Roman" w:hAnsi="Times New Roman"/>
          <w:sz w:val="24"/>
          <w:szCs w:val="24"/>
          <w:lang w:eastAsia="tr-TR"/>
        </w:rPr>
        <w:t>sayılması, k</w:t>
      </w:r>
      <w:r w:rsidRPr="009448AD">
        <w:rPr>
          <w:rFonts w:ascii="Times New Roman" w:hAnsi="Times New Roman"/>
          <w:sz w:val="24"/>
          <w:szCs w:val="24"/>
          <w:lang w:eastAsia="tr-TR"/>
        </w:rPr>
        <w:t>endisine emir verilenin emri yerine getirme görev ve yetkisin</w:t>
      </w:r>
      <w:r>
        <w:rPr>
          <w:rFonts w:ascii="Times New Roman" w:hAnsi="Times New Roman"/>
          <w:sz w:val="24"/>
          <w:szCs w:val="24"/>
          <w:lang w:eastAsia="tr-TR"/>
        </w:rPr>
        <w:t>e sahip olması, e</w:t>
      </w:r>
      <w:r w:rsidRPr="009448AD">
        <w:rPr>
          <w:rFonts w:ascii="Times New Roman" w:hAnsi="Times New Roman"/>
          <w:sz w:val="24"/>
          <w:szCs w:val="24"/>
          <w:lang w:eastAsia="tr-TR"/>
        </w:rPr>
        <w:t>mri yerin</w:t>
      </w:r>
      <w:r>
        <w:rPr>
          <w:rFonts w:ascii="Times New Roman" w:hAnsi="Times New Roman"/>
          <w:sz w:val="24"/>
          <w:szCs w:val="24"/>
          <w:lang w:eastAsia="tr-TR"/>
        </w:rPr>
        <w:t>e getirmenin zorunlu bulunması ve em</w:t>
      </w:r>
      <w:r w:rsidRPr="009448AD">
        <w:rPr>
          <w:rFonts w:ascii="Times New Roman" w:hAnsi="Times New Roman"/>
          <w:sz w:val="24"/>
          <w:szCs w:val="24"/>
          <w:lang w:eastAsia="tr-TR"/>
        </w:rPr>
        <w:t xml:space="preserve">rin kanunda belirtilen şekil şartlarına uygun </w:t>
      </w:r>
      <w:r>
        <w:rPr>
          <w:rFonts w:ascii="Times New Roman" w:hAnsi="Times New Roman"/>
          <w:sz w:val="24"/>
          <w:szCs w:val="24"/>
          <w:lang w:eastAsia="tr-TR"/>
        </w:rPr>
        <w:t xml:space="preserve">olması </w:t>
      </w:r>
      <w:r w:rsidRPr="009448AD">
        <w:rPr>
          <w:rFonts w:ascii="Times New Roman" w:hAnsi="Times New Roman"/>
          <w:sz w:val="24"/>
          <w:szCs w:val="24"/>
          <w:lang w:eastAsia="tr-TR"/>
        </w:rPr>
        <w:t>gerek</w:t>
      </w:r>
      <w:r>
        <w:rPr>
          <w:rFonts w:ascii="Times New Roman" w:hAnsi="Times New Roman"/>
          <w:sz w:val="24"/>
          <w:szCs w:val="24"/>
          <w:lang w:eastAsia="tr-TR"/>
        </w:rPr>
        <w:t xml:space="preserve">mektedir. </w:t>
      </w:r>
    </w:p>
    <w:p w:rsidR="00DB56B7" w:rsidRDefault="00DB56B7" w:rsidP="00722AE5">
      <w:pPr>
        <w:spacing w:after="0" w:line="240" w:lineRule="auto"/>
        <w:ind w:firstLine="708"/>
        <w:jc w:val="both"/>
        <w:rPr>
          <w:rFonts w:ascii="Times New Roman" w:hAnsi="Times New Roman"/>
          <w:sz w:val="24"/>
          <w:szCs w:val="24"/>
          <w:lang w:eastAsia="tr-TR"/>
        </w:rPr>
      </w:pPr>
      <w:r w:rsidRPr="009448AD">
        <w:rPr>
          <w:rFonts w:ascii="Times New Roman" w:hAnsi="Times New Roman"/>
          <w:sz w:val="24"/>
          <w:szCs w:val="24"/>
          <w:lang w:eastAsia="tr-TR"/>
        </w:rPr>
        <w:t>Kamu görevlisi</w:t>
      </w:r>
      <w:r>
        <w:rPr>
          <w:rFonts w:ascii="Times New Roman" w:hAnsi="Times New Roman"/>
          <w:sz w:val="24"/>
          <w:szCs w:val="24"/>
          <w:lang w:eastAsia="tr-TR"/>
        </w:rPr>
        <w:t>, görev</w:t>
      </w:r>
      <w:r w:rsidRPr="009448AD">
        <w:rPr>
          <w:rFonts w:ascii="Times New Roman" w:hAnsi="Times New Roman"/>
          <w:sz w:val="24"/>
          <w:szCs w:val="24"/>
          <w:lang w:eastAsia="tr-TR"/>
        </w:rPr>
        <w:t xml:space="preserve"> uyarınca verilen ve uyulması zorunlu </w:t>
      </w:r>
      <w:r>
        <w:rPr>
          <w:rFonts w:ascii="Times New Roman" w:hAnsi="Times New Roman"/>
          <w:sz w:val="24"/>
          <w:szCs w:val="24"/>
          <w:lang w:eastAsia="tr-TR"/>
        </w:rPr>
        <w:t xml:space="preserve">olan </w:t>
      </w:r>
      <w:r w:rsidRPr="009448AD">
        <w:rPr>
          <w:rFonts w:ascii="Times New Roman" w:hAnsi="Times New Roman"/>
          <w:sz w:val="24"/>
          <w:szCs w:val="24"/>
          <w:lang w:eastAsia="tr-TR"/>
        </w:rPr>
        <w:t>bir emri yerine getirmesi nedeniyle sorumlu tutulamaz</w:t>
      </w:r>
      <w:r>
        <w:rPr>
          <w:rFonts w:ascii="Times New Roman" w:hAnsi="Times New Roman"/>
          <w:sz w:val="24"/>
          <w:szCs w:val="24"/>
          <w:lang w:eastAsia="tr-TR"/>
        </w:rPr>
        <w:t xml:space="preserve">. </w:t>
      </w:r>
      <w:r w:rsidRPr="009448AD">
        <w:rPr>
          <w:rFonts w:ascii="Times New Roman" w:hAnsi="Times New Roman"/>
          <w:sz w:val="24"/>
          <w:szCs w:val="24"/>
          <w:lang w:eastAsia="tr-TR"/>
        </w:rPr>
        <w:t>Amirin emrini alan kamu görevlisi</w:t>
      </w:r>
      <w:r>
        <w:rPr>
          <w:rFonts w:ascii="Times New Roman" w:hAnsi="Times New Roman"/>
          <w:sz w:val="24"/>
          <w:szCs w:val="24"/>
          <w:lang w:eastAsia="tr-TR"/>
        </w:rPr>
        <w:t>,</w:t>
      </w:r>
      <w:r w:rsidRPr="009448AD">
        <w:rPr>
          <w:rFonts w:ascii="Times New Roman" w:hAnsi="Times New Roman"/>
          <w:sz w:val="24"/>
          <w:szCs w:val="24"/>
          <w:lang w:eastAsia="tr-TR"/>
        </w:rPr>
        <w:t xml:space="preserve"> emrin hukuka uygun olup olmadığını biçimsel ve içerik yönünde araştırmalıdır. Eğer amir konusu suç teşkil etme</w:t>
      </w:r>
      <w:r>
        <w:rPr>
          <w:rFonts w:ascii="Times New Roman" w:hAnsi="Times New Roman"/>
          <w:sz w:val="24"/>
          <w:szCs w:val="24"/>
          <w:lang w:eastAsia="tr-TR"/>
        </w:rPr>
        <w:t>mekle birlikte K</w:t>
      </w:r>
      <w:r w:rsidRPr="009448AD">
        <w:rPr>
          <w:rFonts w:ascii="Times New Roman" w:hAnsi="Times New Roman"/>
          <w:sz w:val="24"/>
          <w:szCs w:val="24"/>
          <w:lang w:eastAsia="tr-TR"/>
        </w:rPr>
        <w:t>anuna aykırı olan bir emir vermesi durumunda, kamu görevlisi emri yerine getirmez ve bu durumu emri veren amire bildirir. Amiri</w:t>
      </w:r>
      <w:r>
        <w:rPr>
          <w:rFonts w:ascii="Times New Roman" w:hAnsi="Times New Roman"/>
          <w:sz w:val="24"/>
          <w:szCs w:val="24"/>
          <w:lang w:eastAsia="tr-TR"/>
        </w:rPr>
        <w:t>n</w:t>
      </w:r>
      <w:r w:rsidRPr="009448AD">
        <w:rPr>
          <w:rFonts w:ascii="Times New Roman" w:hAnsi="Times New Roman"/>
          <w:sz w:val="24"/>
          <w:szCs w:val="24"/>
          <w:lang w:eastAsia="tr-TR"/>
        </w:rPr>
        <w:t xml:space="preserve"> sözlü olarak ısrar e</w:t>
      </w:r>
      <w:r>
        <w:rPr>
          <w:rFonts w:ascii="Times New Roman" w:hAnsi="Times New Roman"/>
          <w:sz w:val="24"/>
          <w:szCs w:val="24"/>
          <w:lang w:eastAsia="tr-TR"/>
        </w:rPr>
        <w:t xml:space="preserve">tmesi halinde, </w:t>
      </w:r>
      <w:r w:rsidRPr="009448AD">
        <w:rPr>
          <w:rFonts w:ascii="Times New Roman" w:hAnsi="Times New Roman"/>
          <w:sz w:val="24"/>
          <w:szCs w:val="24"/>
          <w:lang w:eastAsia="tr-TR"/>
        </w:rPr>
        <w:t>ast</w:t>
      </w:r>
      <w:r>
        <w:rPr>
          <w:rFonts w:ascii="Times New Roman" w:hAnsi="Times New Roman"/>
          <w:sz w:val="24"/>
          <w:szCs w:val="24"/>
          <w:lang w:eastAsia="tr-TR"/>
        </w:rPr>
        <w:t xml:space="preserve">ın </w:t>
      </w:r>
      <w:r w:rsidRPr="009448AD">
        <w:rPr>
          <w:rFonts w:ascii="Times New Roman" w:hAnsi="Times New Roman"/>
          <w:sz w:val="24"/>
          <w:szCs w:val="24"/>
          <w:lang w:eastAsia="tr-TR"/>
        </w:rPr>
        <w:t>bu emri yerine getirmeme</w:t>
      </w:r>
      <w:r>
        <w:rPr>
          <w:rFonts w:ascii="Times New Roman" w:hAnsi="Times New Roman"/>
          <w:sz w:val="24"/>
          <w:szCs w:val="24"/>
          <w:lang w:eastAsia="tr-TR"/>
        </w:rPr>
        <w:t xml:space="preserve">si gerekmektedir. Aksi halde, </w:t>
      </w:r>
      <w:r w:rsidRPr="009448AD">
        <w:rPr>
          <w:rFonts w:ascii="Times New Roman" w:hAnsi="Times New Roman"/>
          <w:sz w:val="24"/>
          <w:szCs w:val="24"/>
          <w:lang w:eastAsia="tr-TR"/>
        </w:rPr>
        <w:t xml:space="preserve">hem amirin </w:t>
      </w:r>
      <w:r>
        <w:rPr>
          <w:rFonts w:ascii="Times New Roman" w:hAnsi="Times New Roman"/>
          <w:sz w:val="24"/>
          <w:szCs w:val="24"/>
          <w:lang w:eastAsia="tr-TR"/>
        </w:rPr>
        <w:t xml:space="preserve">ve </w:t>
      </w:r>
      <w:r w:rsidRPr="009448AD">
        <w:rPr>
          <w:rFonts w:ascii="Times New Roman" w:hAnsi="Times New Roman"/>
          <w:sz w:val="24"/>
          <w:szCs w:val="24"/>
          <w:lang w:eastAsia="tr-TR"/>
        </w:rPr>
        <w:t xml:space="preserve">hem de memurun ceza sorumluluğu söz konusu olacaktır. Ancak amir emrini yazılı olarak tekrarlaması </w:t>
      </w:r>
      <w:r>
        <w:rPr>
          <w:rFonts w:ascii="Times New Roman" w:hAnsi="Times New Roman"/>
          <w:sz w:val="24"/>
          <w:szCs w:val="24"/>
          <w:lang w:eastAsia="tr-TR"/>
        </w:rPr>
        <w:t xml:space="preserve">durumunda, astın bu emri yerine getirmesi zorunludur ve bu nedenle </w:t>
      </w:r>
      <w:r w:rsidRPr="009448AD">
        <w:rPr>
          <w:rFonts w:ascii="Times New Roman" w:hAnsi="Times New Roman"/>
          <w:sz w:val="24"/>
          <w:szCs w:val="24"/>
          <w:lang w:eastAsia="tr-TR"/>
        </w:rPr>
        <w:t xml:space="preserve">cezalandırılamaz. </w:t>
      </w:r>
      <w:r>
        <w:rPr>
          <w:rFonts w:ascii="Times New Roman" w:hAnsi="Times New Roman"/>
          <w:sz w:val="24"/>
          <w:szCs w:val="24"/>
          <w:lang w:eastAsia="tr-TR"/>
        </w:rPr>
        <w:t xml:space="preserve">Cezai açıdan, emri veren amir sorumlu olacaktır. </w:t>
      </w:r>
    </w:p>
    <w:p w:rsidR="00DB56B7" w:rsidRDefault="00DB56B7" w:rsidP="00722AE5">
      <w:pPr>
        <w:spacing w:after="0" w:line="240" w:lineRule="auto"/>
        <w:ind w:firstLine="708"/>
        <w:jc w:val="both"/>
        <w:rPr>
          <w:rFonts w:ascii="Times New Roman" w:hAnsi="Times New Roman"/>
          <w:b/>
          <w:sz w:val="24"/>
          <w:szCs w:val="24"/>
          <w:lang w:eastAsia="tr-TR"/>
        </w:rPr>
      </w:pPr>
      <w:r w:rsidRPr="00F04D20">
        <w:rPr>
          <w:rFonts w:ascii="Times New Roman" w:hAnsi="Times New Roman"/>
          <w:b/>
          <w:sz w:val="24"/>
          <w:szCs w:val="24"/>
          <w:lang w:eastAsia="tr-TR"/>
        </w:rPr>
        <w:t xml:space="preserve">Yargıtay 4. Ceza Dairesi 20.12.2004 tarih ve </w:t>
      </w:r>
      <w:r>
        <w:rPr>
          <w:rFonts w:ascii="Times New Roman" w:hAnsi="Times New Roman"/>
          <w:b/>
          <w:sz w:val="24"/>
          <w:szCs w:val="24"/>
          <w:lang w:eastAsia="tr-TR"/>
        </w:rPr>
        <w:t>E.</w:t>
      </w:r>
      <w:r w:rsidRPr="00F04D20">
        <w:rPr>
          <w:rFonts w:ascii="Times New Roman" w:hAnsi="Times New Roman"/>
          <w:b/>
          <w:sz w:val="24"/>
          <w:szCs w:val="24"/>
          <w:lang w:eastAsia="tr-TR"/>
        </w:rPr>
        <w:t>13005/12407 sayılı kararında,</w:t>
      </w:r>
    </w:p>
    <w:p w:rsidR="00DB56B7" w:rsidRDefault="00DB56B7" w:rsidP="00722AE5">
      <w:pPr>
        <w:spacing w:after="0" w:line="240" w:lineRule="auto"/>
        <w:ind w:firstLine="708"/>
        <w:jc w:val="both"/>
        <w:rPr>
          <w:rFonts w:ascii="Times New Roman" w:hAnsi="Times New Roman"/>
          <w:i/>
          <w:sz w:val="24"/>
          <w:szCs w:val="24"/>
          <w:lang w:eastAsia="tr-TR"/>
        </w:rPr>
      </w:pPr>
      <w:proofErr w:type="gramStart"/>
      <w:r w:rsidRPr="009448AD">
        <w:rPr>
          <w:rFonts w:ascii="Times New Roman" w:hAnsi="Times New Roman"/>
          <w:i/>
          <w:sz w:val="24"/>
          <w:szCs w:val="24"/>
          <w:lang w:eastAsia="tr-TR"/>
        </w:rPr>
        <w:t>“</w:t>
      </w:r>
      <w:r>
        <w:rPr>
          <w:rFonts w:ascii="Times New Roman" w:hAnsi="Times New Roman"/>
          <w:i/>
          <w:sz w:val="24"/>
          <w:szCs w:val="24"/>
          <w:lang w:eastAsia="tr-TR"/>
        </w:rPr>
        <w:t>…</w:t>
      </w:r>
      <w:r w:rsidRPr="009448AD">
        <w:rPr>
          <w:rFonts w:ascii="Times New Roman" w:hAnsi="Times New Roman"/>
          <w:i/>
          <w:sz w:val="24"/>
          <w:szCs w:val="24"/>
          <w:lang w:eastAsia="tr-TR"/>
        </w:rPr>
        <w:t>Suç tarihinde belediyede yazı işleri müdürü vekili olan sanığın, kendisinden yapılması istenilen atama işlemlerinin yasa ve genelgelere aykırı olduğunu emri verene 21.09.2001 günlü yazı ile bildirdiği ancak diğer sanığın “atamaların yapılmasına dair tüm sorumluluğu üstleniyorum” biçimindeki yazılı emri üzerine dava konusu işlemlerin yapıldığının anlaşılması karşısında, atama işlemlerinin konusu itibariyle suç oluşturup oluşturmadığı ve ne suretle 647 sayılı Devlet Memurları Yasasının 11/3. maddesi kapsamında değerlendiği açıklanıp tartışılmadan yetersiz gerekçeyle hüküm (ETCK m. 240) kurulması, yasaya aykırıdır</w:t>
      </w:r>
      <w:r>
        <w:rPr>
          <w:rFonts w:ascii="Times New Roman" w:hAnsi="Times New Roman"/>
          <w:i/>
          <w:sz w:val="24"/>
          <w:szCs w:val="24"/>
          <w:lang w:eastAsia="tr-TR"/>
        </w:rPr>
        <w:t>..</w:t>
      </w:r>
      <w:r w:rsidRPr="009448AD">
        <w:rPr>
          <w:rFonts w:ascii="Times New Roman" w:hAnsi="Times New Roman"/>
          <w:i/>
          <w:sz w:val="24"/>
          <w:szCs w:val="24"/>
          <w:lang w:eastAsia="tr-TR"/>
        </w:rPr>
        <w:t>.</w:t>
      </w:r>
      <w:r>
        <w:rPr>
          <w:rFonts w:ascii="Times New Roman" w:hAnsi="Times New Roman"/>
          <w:i/>
          <w:sz w:val="24"/>
          <w:szCs w:val="24"/>
          <w:lang w:eastAsia="tr-TR"/>
        </w:rPr>
        <w:t xml:space="preserve">” </w:t>
      </w:r>
      <w:proofErr w:type="gramEnd"/>
    </w:p>
    <w:p w:rsidR="00DB56B7" w:rsidRDefault="00DB56B7" w:rsidP="00722AE5">
      <w:pPr>
        <w:spacing w:after="0" w:line="240" w:lineRule="auto"/>
        <w:ind w:firstLine="708"/>
        <w:jc w:val="both"/>
        <w:rPr>
          <w:rFonts w:ascii="Times New Roman" w:hAnsi="Times New Roman"/>
          <w:b/>
          <w:sz w:val="24"/>
          <w:szCs w:val="24"/>
          <w:lang w:eastAsia="tr-TR"/>
        </w:rPr>
      </w:pPr>
      <w:r w:rsidRPr="00F04D20">
        <w:rPr>
          <w:rFonts w:ascii="Times New Roman" w:hAnsi="Times New Roman"/>
          <w:b/>
          <w:sz w:val="24"/>
          <w:szCs w:val="24"/>
          <w:lang w:eastAsia="tr-TR"/>
        </w:rPr>
        <w:t>Yargıtay 4.</w:t>
      </w:r>
      <w:r>
        <w:rPr>
          <w:rFonts w:ascii="Times New Roman" w:hAnsi="Times New Roman"/>
          <w:b/>
          <w:sz w:val="24"/>
          <w:szCs w:val="24"/>
          <w:lang w:eastAsia="tr-TR"/>
        </w:rPr>
        <w:t xml:space="preserve"> </w:t>
      </w:r>
      <w:r w:rsidRPr="00F04D20">
        <w:rPr>
          <w:rFonts w:ascii="Times New Roman" w:hAnsi="Times New Roman"/>
          <w:b/>
          <w:sz w:val="24"/>
          <w:szCs w:val="24"/>
          <w:lang w:eastAsia="tr-TR"/>
        </w:rPr>
        <w:t>Ceza Dairesi 06.06.2000 tarih ve E.2000/3658, K.2000/4897 sayılı kararı</w:t>
      </w:r>
      <w:r>
        <w:rPr>
          <w:rFonts w:ascii="Times New Roman" w:hAnsi="Times New Roman"/>
          <w:b/>
          <w:sz w:val="24"/>
          <w:szCs w:val="24"/>
          <w:lang w:eastAsia="tr-TR"/>
        </w:rPr>
        <w:t>nda</w:t>
      </w:r>
      <w:r w:rsidRPr="00F04D20">
        <w:rPr>
          <w:rFonts w:ascii="Times New Roman" w:hAnsi="Times New Roman"/>
          <w:b/>
          <w:sz w:val="24"/>
          <w:szCs w:val="24"/>
          <w:lang w:eastAsia="tr-TR"/>
        </w:rPr>
        <w:t xml:space="preserve">, </w:t>
      </w:r>
    </w:p>
    <w:p w:rsidR="00DB56B7" w:rsidRDefault="00DB56B7" w:rsidP="00722AE5">
      <w:pPr>
        <w:spacing w:after="0" w:line="240" w:lineRule="auto"/>
        <w:ind w:firstLine="708"/>
        <w:jc w:val="both"/>
        <w:rPr>
          <w:rFonts w:ascii="Times New Roman" w:hAnsi="Times New Roman"/>
          <w:sz w:val="24"/>
          <w:szCs w:val="24"/>
          <w:lang w:eastAsia="tr-TR"/>
        </w:rPr>
      </w:pPr>
      <w:r w:rsidRPr="00F04D20">
        <w:rPr>
          <w:rFonts w:ascii="Times New Roman" w:hAnsi="Times New Roman"/>
          <w:i/>
          <w:sz w:val="24"/>
          <w:szCs w:val="24"/>
          <w:lang w:eastAsia="tr-TR"/>
        </w:rPr>
        <w:t>“</w:t>
      </w:r>
      <w:r>
        <w:rPr>
          <w:rFonts w:ascii="Times New Roman" w:hAnsi="Times New Roman"/>
          <w:i/>
          <w:sz w:val="24"/>
          <w:szCs w:val="24"/>
          <w:lang w:eastAsia="tr-TR"/>
        </w:rPr>
        <w:t>…</w:t>
      </w:r>
      <w:r w:rsidRPr="00F04D20">
        <w:rPr>
          <w:rFonts w:ascii="Times New Roman" w:hAnsi="Times New Roman"/>
          <w:i/>
          <w:sz w:val="24"/>
          <w:szCs w:val="24"/>
          <w:lang w:eastAsia="tr-TR"/>
        </w:rPr>
        <w:t>Nüfus memuru olan sanığın, amiri olan müdürü tarafından kendisine havale edilen mağdurun dilekçesini, mevzuatı gereği yetkisiz üçüncü şahıslara nüfus kayıtlarının verilemeyeceği nedeniyle buruşturup çöpe atarak yasal olmayan emri yerine getirmemekten ibaret eyleminin disiplin suçunu oluşturacağı gözetilmeden, hükümlülüğüne karar verilmesi</w:t>
      </w:r>
      <w:r>
        <w:rPr>
          <w:rFonts w:ascii="Times New Roman" w:hAnsi="Times New Roman"/>
          <w:i/>
          <w:sz w:val="24"/>
          <w:szCs w:val="24"/>
          <w:lang w:eastAsia="tr-TR"/>
        </w:rPr>
        <w:t>…</w:t>
      </w:r>
      <w:r w:rsidRPr="00F04D20">
        <w:rPr>
          <w:rFonts w:ascii="Times New Roman" w:hAnsi="Times New Roman"/>
          <w:i/>
          <w:sz w:val="24"/>
          <w:szCs w:val="24"/>
          <w:lang w:eastAsia="tr-TR"/>
        </w:rPr>
        <w:t>”</w:t>
      </w:r>
      <w:r w:rsidRPr="00F04D20">
        <w:rPr>
          <w:rFonts w:ascii="Times New Roman" w:hAnsi="Times New Roman"/>
          <w:sz w:val="24"/>
          <w:szCs w:val="24"/>
          <w:lang w:eastAsia="tr-TR"/>
        </w:rPr>
        <w:t xml:space="preserve"> </w:t>
      </w:r>
    </w:p>
    <w:p w:rsidR="00DB56B7" w:rsidRDefault="00DB56B7" w:rsidP="00722AE5">
      <w:pPr>
        <w:spacing w:after="0" w:line="240" w:lineRule="auto"/>
        <w:ind w:firstLine="708"/>
        <w:jc w:val="both"/>
        <w:rPr>
          <w:rFonts w:ascii="Times New Roman" w:hAnsi="Times New Roman"/>
          <w:sz w:val="24"/>
          <w:szCs w:val="24"/>
          <w:lang w:eastAsia="tr-TR"/>
        </w:rPr>
      </w:pPr>
      <w:r>
        <w:rPr>
          <w:rFonts w:ascii="Times New Roman" w:hAnsi="Times New Roman"/>
          <w:sz w:val="24"/>
          <w:szCs w:val="24"/>
          <w:lang w:eastAsia="tr-TR"/>
        </w:rPr>
        <w:t xml:space="preserve">Denilmiştir. </w:t>
      </w:r>
    </w:p>
    <w:p w:rsidR="00DB56B7" w:rsidRDefault="00DB56B7" w:rsidP="00722AE5">
      <w:pPr>
        <w:spacing w:after="0" w:line="240" w:lineRule="auto"/>
        <w:ind w:firstLine="708"/>
        <w:jc w:val="both"/>
        <w:rPr>
          <w:rFonts w:ascii="Times New Roman" w:hAnsi="Times New Roman"/>
          <w:sz w:val="24"/>
          <w:szCs w:val="24"/>
          <w:lang w:eastAsia="tr-TR"/>
        </w:rPr>
      </w:pPr>
      <w:r>
        <w:rPr>
          <w:rFonts w:ascii="Times New Roman" w:hAnsi="Times New Roman"/>
          <w:sz w:val="24"/>
          <w:szCs w:val="24"/>
          <w:lang w:eastAsia="tr-TR"/>
        </w:rPr>
        <w:t xml:space="preserve">Bu kararlardan da görüldüğü üzere Kanuna aykırı emirlere uymayan </w:t>
      </w:r>
      <w:r w:rsidRPr="00F04D20">
        <w:rPr>
          <w:rFonts w:ascii="Times New Roman" w:hAnsi="Times New Roman"/>
          <w:sz w:val="24"/>
          <w:szCs w:val="24"/>
          <w:lang w:eastAsia="tr-TR"/>
        </w:rPr>
        <w:t>astın hareketinin görevi kötüye kullanma suçu teşkil etmeyeceğini</w:t>
      </w:r>
      <w:r>
        <w:rPr>
          <w:rFonts w:ascii="Times New Roman" w:hAnsi="Times New Roman"/>
          <w:sz w:val="24"/>
          <w:szCs w:val="24"/>
          <w:lang w:eastAsia="tr-TR"/>
        </w:rPr>
        <w:t>,</w:t>
      </w:r>
      <w:r w:rsidRPr="00F04D20">
        <w:rPr>
          <w:rFonts w:ascii="Times New Roman" w:hAnsi="Times New Roman"/>
          <w:sz w:val="24"/>
          <w:szCs w:val="24"/>
          <w:lang w:eastAsia="tr-TR"/>
        </w:rPr>
        <w:t xml:space="preserve"> ancak</w:t>
      </w:r>
      <w:r>
        <w:rPr>
          <w:rFonts w:ascii="Times New Roman" w:hAnsi="Times New Roman"/>
          <w:sz w:val="24"/>
          <w:szCs w:val="24"/>
          <w:lang w:eastAsia="tr-TR"/>
        </w:rPr>
        <w:t xml:space="preserve"> disiplin suçu oluşturabileceği</w:t>
      </w:r>
      <w:r w:rsidRPr="00F04D20">
        <w:rPr>
          <w:rFonts w:ascii="Times New Roman" w:hAnsi="Times New Roman"/>
          <w:sz w:val="24"/>
          <w:szCs w:val="24"/>
          <w:lang w:eastAsia="tr-TR"/>
        </w:rPr>
        <w:t xml:space="preserve"> </w:t>
      </w:r>
      <w:r>
        <w:rPr>
          <w:rFonts w:ascii="Times New Roman" w:hAnsi="Times New Roman"/>
          <w:sz w:val="24"/>
          <w:szCs w:val="24"/>
          <w:lang w:eastAsia="tr-TR"/>
        </w:rPr>
        <w:t xml:space="preserve">vurgulanmıştır. </w:t>
      </w:r>
    </w:p>
    <w:p w:rsidR="00DB56B7" w:rsidRDefault="00DB56B7" w:rsidP="00722AE5">
      <w:pPr>
        <w:spacing w:after="0" w:line="240" w:lineRule="auto"/>
        <w:ind w:firstLine="708"/>
        <w:jc w:val="both"/>
        <w:rPr>
          <w:rFonts w:ascii="Times New Roman" w:hAnsi="Times New Roman"/>
          <w:sz w:val="24"/>
          <w:szCs w:val="24"/>
          <w:lang w:eastAsia="tr-TR"/>
        </w:rPr>
      </w:pPr>
      <w:r w:rsidRPr="001A2B72">
        <w:rPr>
          <w:rFonts w:ascii="Times New Roman" w:hAnsi="Times New Roman"/>
          <w:sz w:val="24"/>
          <w:szCs w:val="24"/>
          <w:lang w:eastAsia="tr-TR"/>
        </w:rPr>
        <w:t>Görevi kötüye kullanma suçunda</w:t>
      </w:r>
      <w:r>
        <w:rPr>
          <w:rFonts w:ascii="Times New Roman" w:hAnsi="Times New Roman"/>
          <w:sz w:val="24"/>
          <w:szCs w:val="24"/>
          <w:lang w:eastAsia="tr-TR"/>
        </w:rPr>
        <w:t>,</w:t>
      </w:r>
      <w:r w:rsidRPr="001A2B72">
        <w:rPr>
          <w:rFonts w:ascii="Times New Roman" w:hAnsi="Times New Roman"/>
          <w:sz w:val="24"/>
          <w:szCs w:val="24"/>
          <w:lang w:eastAsia="tr-TR"/>
        </w:rPr>
        <w:t xml:space="preserve"> kamu görevlisinin görevlerinin gereklerine aykırı olarak bir işlem yapma</w:t>
      </w:r>
      <w:r>
        <w:rPr>
          <w:rFonts w:ascii="Times New Roman" w:hAnsi="Times New Roman"/>
          <w:sz w:val="24"/>
          <w:szCs w:val="24"/>
          <w:lang w:eastAsia="tr-TR"/>
        </w:rPr>
        <w:t xml:space="preserve">sını </w:t>
      </w:r>
      <w:r w:rsidRPr="001A2B72">
        <w:rPr>
          <w:rFonts w:ascii="Times New Roman" w:hAnsi="Times New Roman"/>
          <w:sz w:val="24"/>
          <w:szCs w:val="24"/>
          <w:lang w:eastAsia="tr-TR"/>
        </w:rPr>
        <w:t>öngören</w:t>
      </w:r>
      <w:r>
        <w:rPr>
          <w:rFonts w:ascii="Times New Roman" w:hAnsi="Times New Roman"/>
          <w:sz w:val="24"/>
          <w:szCs w:val="24"/>
          <w:lang w:eastAsia="tr-TR"/>
        </w:rPr>
        <w:t xml:space="preserve"> ve başka </w:t>
      </w:r>
      <w:r w:rsidRPr="001A2B72">
        <w:rPr>
          <w:rFonts w:ascii="Times New Roman" w:hAnsi="Times New Roman"/>
          <w:sz w:val="24"/>
          <w:szCs w:val="24"/>
          <w:lang w:eastAsia="tr-TR"/>
        </w:rPr>
        <w:t xml:space="preserve">bir </w:t>
      </w:r>
      <w:r>
        <w:rPr>
          <w:rFonts w:ascii="Times New Roman" w:hAnsi="Times New Roman"/>
          <w:sz w:val="24"/>
          <w:szCs w:val="24"/>
          <w:lang w:eastAsia="tr-TR"/>
        </w:rPr>
        <w:t>K</w:t>
      </w:r>
      <w:r w:rsidRPr="001A2B72">
        <w:rPr>
          <w:rFonts w:ascii="Times New Roman" w:hAnsi="Times New Roman"/>
          <w:sz w:val="24"/>
          <w:szCs w:val="24"/>
          <w:lang w:eastAsia="tr-TR"/>
        </w:rPr>
        <w:t>anunda suç olarak düzenle</w:t>
      </w:r>
      <w:r>
        <w:rPr>
          <w:rFonts w:ascii="Times New Roman" w:hAnsi="Times New Roman"/>
          <w:sz w:val="24"/>
          <w:szCs w:val="24"/>
          <w:lang w:eastAsia="tr-TR"/>
        </w:rPr>
        <w:t xml:space="preserve">nen her emir, konusu suç olan emirdir. </w:t>
      </w:r>
      <w:r w:rsidRPr="001A2B72">
        <w:rPr>
          <w:rFonts w:ascii="Times New Roman" w:hAnsi="Times New Roman"/>
          <w:sz w:val="24"/>
          <w:szCs w:val="24"/>
          <w:lang w:eastAsia="tr-TR"/>
        </w:rPr>
        <w:t xml:space="preserve">Konusu suç </w:t>
      </w:r>
      <w:r>
        <w:rPr>
          <w:rFonts w:ascii="Times New Roman" w:hAnsi="Times New Roman"/>
          <w:sz w:val="24"/>
          <w:szCs w:val="24"/>
          <w:lang w:eastAsia="tr-TR"/>
        </w:rPr>
        <w:t xml:space="preserve">olan </w:t>
      </w:r>
      <w:r w:rsidRPr="001A2B72">
        <w:rPr>
          <w:rFonts w:ascii="Times New Roman" w:hAnsi="Times New Roman"/>
          <w:sz w:val="24"/>
          <w:szCs w:val="24"/>
          <w:lang w:eastAsia="tr-TR"/>
        </w:rPr>
        <w:t>emir hiçbir surette yerine getirilemez. Dolayısıyla</w:t>
      </w:r>
      <w:r>
        <w:rPr>
          <w:rFonts w:ascii="Times New Roman" w:hAnsi="Times New Roman"/>
          <w:sz w:val="24"/>
          <w:szCs w:val="24"/>
          <w:lang w:eastAsia="tr-TR"/>
        </w:rPr>
        <w:t xml:space="preserve"> </w:t>
      </w:r>
      <w:r w:rsidRPr="001A2B72">
        <w:rPr>
          <w:rFonts w:ascii="Times New Roman" w:hAnsi="Times New Roman"/>
          <w:sz w:val="24"/>
          <w:szCs w:val="24"/>
          <w:lang w:eastAsia="tr-TR"/>
        </w:rPr>
        <w:t xml:space="preserve">hukuka aykırılık unsuru gerçekleşmiş olacağından, konusu suç teşkil eden emri yerine getiren kişi ile emri veren kişi de sorumlu olacaktır. </w:t>
      </w:r>
    </w:p>
    <w:p w:rsidR="00DB56B7" w:rsidRDefault="00DB56B7" w:rsidP="00722AE5">
      <w:pPr>
        <w:spacing w:after="0" w:line="240" w:lineRule="auto"/>
        <w:ind w:firstLine="708"/>
        <w:jc w:val="both"/>
        <w:rPr>
          <w:rFonts w:ascii="Times New Roman" w:hAnsi="Times New Roman"/>
          <w:b/>
          <w:sz w:val="24"/>
          <w:szCs w:val="24"/>
          <w:lang w:eastAsia="tr-TR"/>
        </w:rPr>
      </w:pPr>
    </w:p>
    <w:p w:rsidR="00DB56B7" w:rsidRDefault="00DB56B7" w:rsidP="00722AE5">
      <w:pPr>
        <w:spacing w:after="0" w:line="240" w:lineRule="auto"/>
        <w:ind w:firstLine="708"/>
        <w:jc w:val="both"/>
        <w:rPr>
          <w:rFonts w:ascii="Times New Roman" w:hAnsi="Times New Roman"/>
          <w:b/>
          <w:sz w:val="24"/>
          <w:szCs w:val="24"/>
          <w:lang w:eastAsia="tr-TR"/>
        </w:rPr>
      </w:pPr>
      <w:r w:rsidRPr="001A2B72">
        <w:rPr>
          <w:rFonts w:ascii="Times New Roman" w:hAnsi="Times New Roman"/>
          <w:b/>
          <w:sz w:val="24"/>
          <w:szCs w:val="24"/>
          <w:lang w:eastAsia="tr-TR"/>
        </w:rPr>
        <w:lastRenderedPageBreak/>
        <w:t>Yargıtay 4. Ceza Dairesi 08.06.2006 tarih ve 25/15 sayılı kararı</w:t>
      </w:r>
      <w:r>
        <w:rPr>
          <w:rFonts w:ascii="Times New Roman" w:hAnsi="Times New Roman"/>
          <w:b/>
          <w:sz w:val="24"/>
          <w:szCs w:val="24"/>
          <w:lang w:eastAsia="tr-TR"/>
        </w:rPr>
        <w:t xml:space="preserve">nda, </w:t>
      </w:r>
    </w:p>
    <w:p w:rsidR="00DB56B7" w:rsidRDefault="00DB56B7" w:rsidP="00722AE5">
      <w:pPr>
        <w:spacing w:after="0" w:line="240" w:lineRule="auto"/>
        <w:ind w:firstLine="708"/>
        <w:jc w:val="both"/>
        <w:rPr>
          <w:rFonts w:ascii="Times New Roman" w:hAnsi="Times New Roman"/>
          <w:i/>
          <w:sz w:val="24"/>
          <w:szCs w:val="24"/>
          <w:lang w:eastAsia="tr-TR"/>
        </w:rPr>
      </w:pPr>
      <w:r w:rsidRPr="001A2B72">
        <w:rPr>
          <w:rFonts w:ascii="Times New Roman" w:hAnsi="Times New Roman"/>
          <w:i/>
          <w:sz w:val="24"/>
          <w:szCs w:val="24"/>
          <w:lang w:eastAsia="tr-TR"/>
        </w:rPr>
        <w:t>“</w:t>
      </w:r>
      <w:r>
        <w:rPr>
          <w:rFonts w:ascii="Times New Roman" w:hAnsi="Times New Roman"/>
          <w:i/>
          <w:sz w:val="24"/>
          <w:szCs w:val="24"/>
          <w:lang w:eastAsia="tr-TR"/>
        </w:rPr>
        <w:t>…</w:t>
      </w:r>
      <w:r w:rsidRPr="001A2B72">
        <w:rPr>
          <w:rFonts w:ascii="Times New Roman" w:hAnsi="Times New Roman"/>
          <w:i/>
          <w:sz w:val="24"/>
          <w:szCs w:val="24"/>
          <w:lang w:eastAsia="tr-TR"/>
        </w:rPr>
        <w:t>Sanık bakanın bilgi ve buyruğu doğrultusunda hazırlanan müşterek kararname taslağını soyadının baş harfi olan (İ) harfini yazarak parafe etmekle, yürütmenin durdurulmasına ilişkin idari yargı kararını etkisiz bırakan işlemin yapılmasına yol açmak suretiyle suça katılmıştır. …sanığın, hiyerarşik düzeydeki buyrukları yerine getirmekle yetindiği yolundaki savunması yerinde değildir. Çünkü suç oluşturan bir buyruğu yerine getirmek, eylemi suç olmaktan çıkaran ve onu hukuka uygun kılan bir neden olamaz</w:t>
      </w:r>
      <w:r>
        <w:rPr>
          <w:rFonts w:ascii="Times New Roman" w:hAnsi="Times New Roman"/>
          <w:i/>
          <w:sz w:val="24"/>
          <w:szCs w:val="24"/>
          <w:lang w:eastAsia="tr-TR"/>
        </w:rPr>
        <w:t>…</w:t>
      </w:r>
      <w:r w:rsidRPr="001A2B72">
        <w:rPr>
          <w:rFonts w:ascii="Times New Roman" w:hAnsi="Times New Roman"/>
          <w:i/>
          <w:sz w:val="24"/>
          <w:szCs w:val="24"/>
          <w:lang w:eastAsia="tr-TR"/>
        </w:rPr>
        <w:t>”</w:t>
      </w:r>
    </w:p>
    <w:p w:rsidR="00DB56B7" w:rsidRDefault="00DB56B7" w:rsidP="001F179F">
      <w:pPr>
        <w:spacing w:after="0" w:line="240" w:lineRule="auto"/>
        <w:ind w:firstLine="708"/>
        <w:jc w:val="both"/>
        <w:rPr>
          <w:rFonts w:ascii="Times New Roman" w:hAnsi="Times New Roman"/>
          <w:sz w:val="24"/>
          <w:szCs w:val="24"/>
          <w:lang w:eastAsia="tr-TR"/>
        </w:rPr>
      </w:pPr>
      <w:r>
        <w:rPr>
          <w:rFonts w:ascii="Times New Roman" w:hAnsi="Times New Roman"/>
          <w:sz w:val="24"/>
          <w:szCs w:val="24"/>
          <w:lang w:eastAsia="tr-TR"/>
        </w:rPr>
        <w:t xml:space="preserve">Denilmiştir. </w:t>
      </w:r>
    </w:p>
    <w:p w:rsidR="00DB56B7" w:rsidRDefault="00DB56B7" w:rsidP="001F179F">
      <w:pPr>
        <w:spacing w:after="0" w:line="240" w:lineRule="auto"/>
        <w:ind w:firstLine="708"/>
        <w:jc w:val="both"/>
        <w:rPr>
          <w:rFonts w:ascii="Times New Roman" w:hAnsi="Times New Roman"/>
          <w:sz w:val="24"/>
          <w:szCs w:val="24"/>
        </w:rPr>
      </w:pPr>
      <w:r>
        <w:rPr>
          <w:rFonts w:ascii="Times New Roman" w:hAnsi="Times New Roman"/>
          <w:sz w:val="24"/>
          <w:szCs w:val="24"/>
          <w:lang w:eastAsia="tr-TR"/>
        </w:rPr>
        <w:t xml:space="preserve">Konusu suç olan emrin tek istisnası, 5237 sayılı Kanunun </w:t>
      </w:r>
      <w:r w:rsidRPr="001A2B72">
        <w:rPr>
          <w:rFonts w:ascii="Times New Roman" w:hAnsi="Times New Roman"/>
          <w:sz w:val="24"/>
          <w:szCs w:val="24"/>
          <w:lang w:eastAsia="tr-TR"/>
        </w:rPr>
        <w:t>24/4</w:t>
      </w:r>
      <w:r>
        <w:rPr>
          <w:rFonts w:ascii="Times New Roman" w:hAnsi="Times New Roman"/>
          <w:sz w:val="24"/>
          <w:szCs w:val="24"/>
          <w:lang w:eastAsia="tr-TR"/>
        </w:rPr>
        <w:t xml:space="preserve"> maddesinde yer alan </w:t>
      </w:r>
      <w:r w:rsidRPr="004618D0">
        <w:rPr>
          <w:rFonts w:ascii="Times New Roman" w:hAnsi="Times New Roman"/>
          <w:i/>
          <w:sz w:val="24"/>
          <w:szCs w:val="24"/>
          <w:lang w:eastAsia="tr-TR"/>
        </w:rPr>
        <w:t>“…</w:t>
      </w:r>
      <w:r w:rsidRPr="004618D0">
        <w:rPr>
          <w:rFonts w:ascii="Times New Roman" w:hAnsi="Times New Roman"/>
          <w:i/>
          <w:sz w:val="24"/>
          <w:szCs w:val="24"/>
        </w:rPr>
        <w:t>Emrin, hukuka uygunluğunun denetlenmesinin kanun tarafından engellendiği hallerde, yerine getirilmesinden emri veren sorumlu olur…”</w:t>
      </w:r>
      <w:r>
        <w:rPr>
          <w:rFonts w:ascii="Times New Roman" w:hAnsi="Times New Roman"/>
          <w:sz w:val="24"/>
          <w:szCs w:val="24"/>
        </w:rPr>
        <w:t xml:space="preserve"> hükmü ile yapılan düzenlemedir. </w:t>
      </w:r>
    </w:p>
    <w:p w:rsidR="00DB56B7" w:rsidRDefault="00DB56B7" w:rsidP="00722AE5">
      <w:pPr>
        <w:spacing w:after="0" w:line="240" w:lineRule="auto"/>
        <w:ind w:firstLine="708"/>
        <w:jc w:val="both"/>
        <w:rPr>
          <w:rFonts w:ascii="Times New Roman" w:hAnsi="Times New Roman"/>
          <w:b/>
          <w:sz w:val="24"/>
          <w:szCs w:val="24"/>
          <w:lang w:eastAsia="tr-TR"/>
        </w:rPr>
      </w:pPr>
    </w:p>
    <w:p w:rsidR="00DB56B7" w:rsidRPr="004618D0" w:rsidRDefault="00DB56B7" w:rsidP="00722AE5">
      <w:pPr>
        <w:spacing w:after="0" w:line="240" w:lineRule="auto"/>
        <w:ind w:firstLine="708"/>
        <w:jc w:val="both"/>
        <w:rPr>
          <w:rFonts w:ascii="Times New Roman" w:hAnsi="Times New Roman"/>
          <w:b/>
          <w:i/>
          <w:sz w:val="24"/>
          <w:szCs w:val="24"/>
          <w:lang w:eastAsia="tr-TR"/>
        </w:rPr>
      </w:pPr>
      <w:r w:rsidRPr="004618D0">
        <w:rPr>
          <w:rFonts w:ascii="Times New Roman" w:hAnsi="Times New Roman"/>
          <w:b/>
          <w:i/>
          <w:sz w:val="24"/>
          <w:szCs w:val="24"/>
          <w:lang w:eastAsia="tr-TR"/>
        </w:rPr>
        <w:t xml:space="preserve">ii- Zorunluluk Hali </w:t>
      </w:r>
    </w:p>
    <w:p w:rsidR="00DB56B7" w:rsidRPr="00551B14" w:rsidRDefault="00DB56B7" w:rsidP="00722AE5">
      <w:pPr>
        <w:spacing w:after="0" w:line="240" w:lineRule="auto"/>
        <w:ind w:firstLine="708"/>
        <w:jc w:val="both"/>
        <w:rPr>
          <w:rFonts w:ascii="Times New Roman" w:hAnsi="Times New Roman"/>
          <w:i/>
          <w:sz w:val="24"/>
          <w:szCs w:val="24"/>
          <w:lang w:eastAsia="tr-TR"/>
        </w:rPr>
      </w:pPr>
      <w:r w:rsidRPr="00551B14">
        <w:rPr>
          <w:rFonts w:ascii="Times New Roman" w:hAnsi="Times New Roman"/>
          <w:sz w:val="24"/>
          <w:szCs w:val="24"/>
          <w:lang w:eastAsia="tr-TR"/>
        </w:rPr>
        <w:t>Zorunluluk</w:t>
      </w:r>
      <w:r>
        <w:rPr>
          <w:rFonts w:ascii="Times New Roman" w:hAnsi="Times New Roman"/>
          <w:sz w:val="24"/>
          <w:szCs w:val="24"/>
          <w:lang w:eastAsia="tr-TR"/>
        </w:rPr>
        <w:t xml:space="preserve"> </w:t>
      </w:r>
      <w:r w:rsidRPr="00551B14">
        <w:rPr>
          <w:rFonts w:ascii="Times New Roman" w:hAnsi="Times New Roman"/>
          <w:sz w:val="24"/>
          <w:szCs w:val="24"/>
          <w:lang w:eastAsia="tr-TR"/>
        </w:rPr>
        <w:t xml:space="preserve">hali, 5237 sayılı Kanunun 25 inci maddesinde, </w:t>
      </w:r>
      <w:r w:rsidRPr="00551B14">
        <w:rPr>
          <w:rFonts w:ascii="Times New Roman" w:hAnsi="Times New Roman"/>
          <w:i/>
          <w:sz w:val="24"/>
          <w:szCs w:val="24"/>
          <w:lang w:eastAsia="tr-TR"/>
        </w:rPr>
        <w:t>“</w:t>
      </w:r>
      <w:r>
        <w:rPr>
          <w:rFonts w:ascii="Times New Roman" w:hAnsi="Times New Roman"/>
          <w:i/>
          <w:sz w:val="24"/>
          <w:szCs w:val="24"/>
          <w:lang w:eastAsia="tr-TR"/>
        </w:rPr>
        <w:t>…</w:t>
      </w:r>
      <w:r w:rsidRPr="00551B14">
        <w:rPr>
          <w:rFonts w:ascii="Times New Roman" w:hAnsi="Times New Roman"/>
          <w:i/>
          <w:sz w:val="24"/>
          <w:szCs w:val="24"/>
          <w:lang w:eastAsia="tr-TR"/>
        </w:rPr>
        <w:t xml:space="preserve">(1) Gerek kendisine ve gerek başkasına ait bir hakka yönelmiş, gerçekleşen, gerçekleşmesi veya tekrarı muhakkak olan haksız bir saldırıyı o anda hâl ve koşullara göre saldırı ile orantılı biçimde defetmek zorunluluğu ile işlenen fiillerden dolayı faile ceza verilmez. </w:t>
      </w:r>
    </w:p>
    <w:p w:rsidR="00DB56B7" w:rsidRDefault="00DB56B7" w:rsidP="00722AE5">
      <w:pPr>
        <w:spacing w:after="0" w:line="240" w:lineRule="auto"/>
        <w:ind w:firstLine="708"/>
        <w:jc w:val="both"/>
        <w:rPr>
          <w:rFonts w:ascii="Times New Roman" w:hAnsi="Times New Roman"/>
          <w:sz w:val="24"/>
          <w:szCs w:val="24"/>
          <w:lang w:eastAsia="tr-TR"/>
        </w:rPr>
      </w:pPr>
      <w:proofErr w:type="gramStart"/>
      <w:r w:rsidRPr="00551B14">
        <w:rPr>
          <w:rFonts w:ascii="Times New Roman" w:hAnsi="Times New Roman"/>
          <w:i/>
          <w:sz w:val="24"/>
          <w:szCs w:val="24"/>
          <w:lang w:eastAsia="tr-TR"/>
        </w:rPr>
        <w:t>(2)Gerek kendisine gerek başkasına ait bir hakka yönelik olup, bilerek neden olmadığı ve başka suretle korunmak olanağı bulunmayan ağır ve muhakkak bir tehlikeden kurtulmak veya başkasını kurtarmak zorunluluğu ile ve tehlikenin ağırlığı ile konu ve kullanılan vasıta arasında orantı bulunmak koşulu ile işlenen fiillerden dolayı faile ceza verilmez</w:t>
      </w:r>
      <w:r>
        <w:rPr>
          <w:rFonts w:ascii="Times New Roman" w:hAnsi="Times New Roman"/>
          <w:i/>
          <w:sz w:val="24"/>
          <w:szCs w:val="24"/>
          <w:lang w:eastAsia="tr-TR"/>
        </w:rPr>
        <w:t>…</w:t>
      </w:r>
      <w:r w:rsidRPr="00551B14">
        <w:rPr>
          <w:rFonts w:ascii="Times New Roman" w:hAnsi="Times New Roman"/>
          <w:i/>
          <w:sz w:val="24"/>
          <w:szCs w:val="24"/>
          <w:lang w:eastAsia="tr-TR"/>
        </w:rPr>
        <w:t>”</w:t>
      </w:r>
      <w:r w:rsidRPr="00551B14">
        <w:rPr>
          <w:rFonts w:ascii="Times New Roman" w:hAnsi="Times New Roman"/>
          <w:sz w:val="24"/>
          <w:szCs w:val="24"/>
          <w:lang w:eastAsia="tr-TR"/>
        </w:rPr>
        <w:t xml:space="preserve"> </w:t>
      </w:r>
      <w:r>
        <w:rPr>
          <w:rFonts w:ascii="Times New Roman" w:hAnsi="Times New Roman"/>
          <w:sz w:val="24"/>
          <w:szCs w:val="24"/>
          <w:lang w:eastAsia="tr-TR"/>
        </w:rPr>
        <w:t xml:space="preserve">şeklinde düzenlenmiştir. </w:t>
      </w:r>
      <w:proofErr w:type="gramEnd"/>
    </w:p>
    <w:p w:rsidR="00DB56B7" w:rsidRPr="00551B14" w:rsidRDefault="00DB56B7" w:rsidP="00722AE5">
      <w:pPr>
        <w:spacing w:after="0" w:line="240" w:lineRule="auto"/>
        <w:ind w:firstLine="708"/>
        <w:jc w:val="both"/>
        <w:rPr>
          <w:rFonts w:ascii="Times New Roman" w:hAnsi="Times New Roman"/>
          <w:sz w:val="24"/>
          <w:szCs w:val="24"/>
          <w:lang w:eastAsia="tr-TR"/>
        </w:rPr>
      </w:pPr>
      <w:r w:rsidRPr="00551B14">
        <w:rPr>
          <w:rFonts w:ascii="Times New Roman" w:hAnsi="Times New Roman"/>
          <w:sz w:val="24"/>
          <w:szCs w:val="24"/>
          <w:lang w:eastAsia="tr-TR"/>
        </w:rPr>
        <w:t xml:space="preserve">Zorunluluk hâlinde, kişinin, kendisinin veya başkasının sahip bulunduğu bir hakka yönelik bir tehlikeyi gidermek amacıyla gerçekleştirdiği davranış dolayısıyla, ceza sorumluluğu </w:t>
      </w:r>
      <w:r>
        <w:rPr>
          <w:rFonts w:ascii="Times New Roman" w:hAnsi="Times New Roman"/>
          <w:sz w:val="24"/>
          <w:szCs w:val="24"/>
          <w:lang w:eastAsia="tr-TR"/>
        </w:rPr>
        <w:t>bulunmamaktadır. Zorunluluk halinin, m</w:t>
      </w:r>
      <w:r w:rsidRPr="00551B14">
        <w:rPr>
          <w:rFonts w:ascii="Times New Roman" w:hAnsi="Times New Roman"/>
          <w:sz w:val="24"/>
          <w:szCs w:val="24"/>
          <w:lang w:eastAsia="tr-TR"/>
        </w:rPr>
        <w:t>eşru savunmadan farklı olarak</w:t>
      </w:r>
      <w:r>
        <w:rPr>
          <w:rFonts w:ascii="Times New Roman" w:hAnsi="Times New Roman"/>
          <w:sz w:val="24"/>
          <w:szCs w:val="24"/>
          <w:lang w:eastAsia="tr-TR"/>
        </w:rPr>
        <w:t xml:space="preserve"> </w:t>
      </w:r>
      <w:r w:rsidRPr="00551B14">
        <w:rPr>
          <w:rFonts w:ascii="Times New Roman" w:hAnsi="Times New Roman"/>
          <w:sz w:val="24"/>
          <w:szCs w:val="24"/>
          <w:lang w:eastAsia="tr-TR"/>
        </w:rPr>
        <w:t xml:space="preserve">bir saldırı </w:t>
      </w:r>
      <w:r>
        <w:rPr>
          <w:rFonts w:ascii="Times New Roman" w:hAnsi="Times New Roman"/>
          <w:sz w:val="24"/>
          <w:szCs w:val="24"/>
          <w:lang w:eastAsia="tr-TR"/>
        </w:rPr>
        <w:t xml:space="preserve">durumunda </w:t>
      </w:r>
      <w:r w:rsidRPr="00551B14">
        <w:rPr>
          <w:rFonts w:ascii="Times New Roman" w:hAnsi="Times New Roman"/>
          <w:sz w:val="24"/>
          <w:szCs w:val="24"/>
          <w:lang w:eastAsia="tr-TR"/>
        </w:rPr>
        <w:t>değil</w:t>
      </w:r>
      <w:r>
        <w:rPr>
          <w:rFonts w:ascii="Times New Roman" w:hAnsi="Times New Roman"/>
          <w:sz w:val="24"/>
          <w:szCs w:val="24"/>
          <w:lang w:eastAsia="tr-TR"/>
        </w:rPr>
        <w:t xml:space="preserve">, herhangi bir </w:t>
      </w:r>
      <w:r w:rsidRPr="00551B14">
        <w:rPr>
          <w:rFonts w:ascii="Times New Roman" w:hAnsi="Times New Roman"/>
          <w:sz w:val="24"/>
          <w:szCs w:val="24"/>
          <w:lang w:eastAsia="tr-TR"/>
        </w:rPr>
        <w:t xml:space="preserve">tehlike </w:t>
      </w:r>
      <w:r>
        <w:rPr>
          <w:rFonts w:ascii="Times New Roman" w:hAnsi="Times New Roman"/>
          <w:sz w:val="24"/>
          <w:szCs w:val="24"/>
          <w:lang w:eastAsia="tr-TR"/>
        </w:rPr>
        <w:t xml:space="preserve">durumunda </w:t>
      </w:r>
      <w:r w:rsidRPr="00551B14">
        <w:rPr>
          <w:rFonts w:ascii="Times New Roman" w:hAnsi="Times New Roman"/>
          <w:sz w:val="24"/>
          <w:szCs w:val="24"/>
          <w:lang w:eastAsia="tr-TR"/>
        </w:rPr>
        <w:t>söz konusu</w:t>
      </w:r>
      <w:r>
        <w:rPr>
          <w:rFonts w:ascii="Times New Roman" w:hAnsi="Times New Roman"/>
          <w:sz w:val="24"/>
          <w:szCs w:val="24"/>
          <w:lang w:eastAsia="tr-TR"/>
        </w:rPr>
        <w:t xml:space="preserve"> olmasıdır. </w:t>
      </w:r>
      <w:r w:rsidRPr="00551B14">
        <w:rPr>
          <w:rFonts w:ascii="Times New Roman" w:hAnsi="Times New Roman"/>
          <w:sz w:val="24"/>
          <w:szCs w:val="24"/>
          <w:lang w:eastAsia="tr-TR"/>
        </w:rPr>
        <w:t>Zorunluluk hâli</w:t>
      </w:r>
      <w:r>
        <w:rPr>
          <w:rFonts w:ascii="Times New Roman" w:hAnsi="Times New Roman"/>
          <w:sz w:val="24"/>
          <w:szCs w:val="24"/>
          <w:lang w:eastAsia="tr-TR"/>
        </w:rPr>
        <w:t xml:space="preserve">nde, </w:t>
      </w:r>
      <w:r w:rsidRPr="00551B14">
        <w:rPr>
          <w:rFonts w:ascii="Times New Roman" w:hAnsi="Times New Roman"/>
          <w:sz w:val="24"/>
          <w:szCs w:val="24"/>
          <w:lang w:eastAsia="tr-TR"/>
        </w:rPr>
        <w:t xml:space="preserve">kişinin tehlikeye bilerek neden olmaması, tehlikeden suç olan bir harekete başvurmadan kurtulmanın olanaklı bulunmaması ve tehlikenin ağır ve muhakkak olması </w:t>
      </w:r>
      <w:r>
        <w:rPr>
          <w:rFonts w:ascii="Times New Roman" w:hAnsi="Times New Roman"/>
          <w:sz w:val="24"/>
          <w:szCs w:val="24"/>
          <w:lang w:eastAsia="tr-TR"/>
        </w:rPr>
        <w:t xml:space="preserve">şartlarının bulunması gerekir. </w:t>
      </w:r>
      <w:r w:rsidRPr="00551B14">
        <w:rPr>
          <w:rFonts w:ascii="Times New Roman" w:hAnsi="Times New Roman"/>
          <w:sz w:val="24"/>
          <w:szCs w:val="24"/>
          <w:lang w:eastAsia="tr-TR"/>
        </w:rPr>
        <w:t xml:space="preserve">Aynı zamanda tehlikenin ağırlığı ile konu ve kullanılan araç arasında </w:t>
      </w:r>
      <w:r w:rsidRPr="004618D0">
        <w:rPr>
          <w:rFonts w:ascii="Times New Roman" w:hAnsi="Times New Roman"/>
          <w:i/>
          <w:sz w:val="24"/>
          <w:szCs w:val="24"/>
          <w:lang w:eastAsia="tr-TR"/>
        </w:rPr>
        <w:t xml:space="preserve">“orantılılık ilkesi” </w:t>
      </w:r>
      <w:r w:rsidRPr="00551B14">
        <w:rPr>
          <w:rFonts w:ascii="Times New Roman" w:hAnsi="Times New Roman"/>
          <w:sz w:val="24"/>
          <w:szCs w:val="24"/>
          <w:lang w:eastAsia="tr-TR"/>
        </w:rPr>
        <w:t>olması kabul edilmiştir.</w:t>
      </w:r>
    </w:p>
    <w:p w:rsidR="00DB56B7" w:rsidRDefault="00DB56B7" w:rsidP="00722AE5">
      <w:pPr>
        <w:spacing w:after="0" w:line="240" w:lineRule="auto"/>
        <w:ind w:firstLine="708"/>
        <w:jc w:val="both"/>
        <w:rPr>
          <w:rFonts w:ascii="Times New Roman" w:hAnsi="Times New Roman"/>
          <w:sz w:val="24"/>
          <w:szCs w:val="24"/>
          <w:lang w:eastAsia="tr-TR"/>
        </w:rPr>
      </w:pPr>
      <w:r w:rsidRPr="00551B14">
        <w:rPr>
          <w:rFonts w:ascii="Times New Roman" w:hAnsi="Times New Roman"/>
          <w:sz w:val="24"/>
          <w:szCs w:val="24"/>
          <w:lang w:eastAsia="tr-TR"/>
        </w:rPr>
        <w:t>Görevi kötüye kullanma suçuyla ilgili olarak kamu görevlisi, zorunluluk haline dayalı olarak görevi gereği aykırı davranışta bulunmuş ise</w:t>
      </w:r>
      <w:r>
        <w:rPr>
          <w:rFonts w:ascii="Times New Roman" w:hAnsi="Times New Roman"/>
          <w:sz w:val="24"/>
          <w:szCs w:val="24"/>
          <w:lang w:eastAsia="tr-TR"/>
        </w:rPr>
        <w:t xml:space="preserve"> </w:t>
      </w:r>
      <w:r w:rsidRPr="00551B14">
        <w:rPr>
          <w:rFonts w:ascii="Times New Roman" w:hAnsi="Times New Roman"/>
          <w:sz w:val="24"/>
          <w:szCs w:val="24"/>
          <w:lang w:eastAsia="tr-TR"/>
        </w:rPr>
        <w:t xml:space="preserve">suç </w:t>
      </w:r>
      <w:r>
        <w:rPr>
          <w:rFonts w:ascii="Times New Roman" w:hAnsi="Times New Roman"/>
          <w:sz w:val="24"/>
          <w:szCs w:val="24"/>
          <w:lang w:eastAsia="tr-TR"/>
        </w:rPr>
        <w:t xml:space="preserve">oluşmayacaktır. </w:t>
      </w:r>
      <w:r w:rsidRPr="00551B14">
        <w:rPr>
          <w:rFonts w:ascii="Times New Roman" w:hAnsi="Times New Roman"/>
          <w:sz w:val="24"/>
          <w:szCs w:val="24"/>
          <w:lang w:eastAsia="tr-TR"/>
        </w:rPr>
        <w:t>Örne</w:t>
      </w:r>
      <w:r>
        <w:rPr>
          <w:rFonts w:ascii="Times New Roman" w:hAnsi="Times New Roman"/>
          <w:sz w:val="24"/>
          <w:szCs w:val="24"/>
          <w:lang w:eastAsia="tr-TR"/>
        </w:rPr>
        <w:t>ğin b</w:t>
      </w:r>
      <w:r w:rsidRPr="00551B14">
        <w:rPr>
          <w:rFonts w:ascii="Times New Roman" w:hAnsi="Times New Roman"/>
          <w:sz w:val="24"/>
          <w:szCs w:val="24"/>
          <w:lang w:eastAsia="tr-TR"/>
        </w:rPr>
        <w:t xml:space="preserve">ir doktorun hayati tehlikesi bulunan acil bir hastası </w:t>
      </w:r>
      <w:r>
        <w:rPr>
          <w:rFonts w:ascii="Times New Roman" w:hAnsi="Times New Roman"/>
          <w:sz w:val="24"/>
          <w:szCs w:val="24"/>
          <w:lang w:eastAsia="tr-TR"/>
        </w:rPr>
        <w:t xml:space="preserve">müdahale için </w:t>
      </w:r>
      <w:r w:rsidRPr="00551B14">
        <w:rPr>
          <w:rFonts w:ascii="Times New Roman" w:hAnsi="Times New Roman"/>
          <w:sz w:val="24"/>
          <w:szCs w:val="24"/>
          <w:lang w:eastAsia="tr-TR"/>
        </w:rPr>
        <w:t xml:space="preserve">diğer hastaları bekletmesi </w:t>
      </w:r>
      <w:r>
        <w:rPr>
          <w:rFonts w:ascii="Times New Roman" w:hAnsi="Times New Roman"/>
          <w:sz w:val="24"/>
          <w:szCs w:val="24"/>
          <w:lang w:eastAsia="tr-TR"/>
        </w:rPr>
        <w:t xml:space="preserve">zorunluluk hali olarak değerlendirilebilmekte ve dolayısıyla diğer hastalara yönelik </w:t>
      </w:r>
      <w:r w:rsidRPr="00551B14">
        <w:rPr>
          <w:rFonts w:ascii="Times New Roman" w:hAnsi="Times New Roman"/>
          <w:sz w:val="24"/>
          <w:szCs w:val="24"/>
          <w:lang w:eastAsia="tr-TR"/>
        </w:rPr>
        <w:t>görev gereklerini yapmakta gecikme gösterme</w:t>
      </w:r>
      <w:r>
        <w:rPr>
          <w:rFonts w:ascii="Times New Roman" w:hAnsi="Times New Roman"/>
          <w:sz w:val="24"/>
          <w:szCs w:val="24"/>
          <w:lang w:eastAsia="tr-TR"/>
        </w:rPr>
        <w:t xml:space="preserve">si suç olarak kabul edilmemektedir. </w:t>
      </w:r>
    </w:p>
    <w:p w:rsidR="00DB56B7" w:rsidRDefault="00DB56B7" w:rsidP="00722AE5">
      <w:pPr>
        <w:spacing w:after="0" w:line="240" w:lineRule="auto"/>
        <w:ind w:firstLine="708"/>
        <w:jc w:val="both"/>
        <w:rPr>
          <w:rFonts w:ascii="Times New Roman" w:hAnsi="Times New Roman"/>
          <w:b/>
          <w:sz w:val="24"/>
          <w:szCs w:val="24"/>
          <w:lang w:eastAsia="tr-TR"/>
        </w:rPr>
      </w:pPr>
    </w:p>
    <w:p w:rsidR="00DB56B7" w:rsidRPr="004618D0" w:rsidRDefault="00DB56B7" w:rsidP="00722AE5">
      <w:pPr>
        <w:spacing w:after="0" w:line="240" w:lineRule="auto"/>
        <w:ind w:firstLine="708"/>
        <w:jc w:val="both"/>
        <w:rPr>
          <w:rFonts w:ascii="Times New Roman" w:hAnsi="Times New Roman"/>
          <w:b/>
          <w:i/>
          <w:sz w:val="24"/>
          <w:szCs w:val="24"/>
          <w:lang w:eastAsia="tr-TR"/>
        </w:rPr>
      </w:pPr>
      <w:r w:rsidRPr="004618D0">
        <w:rPr>
          <w:rFonts w:ascii="Times New Roman" w:hAnsi="Times New Roman"/>
          <w:b/>
          <w:i/>
          <w:sz w:val="24"/>
          <w:szCs w:val="24"/>
          <w:lang w:eastAsia="tr-TR"/>
        </w:rPr>
        <w:t>iii- Haksız Tahrik</w:t>
      </w:r>
    </w:p>
    <w:p w:rsidR="00DB56B7" w:rsidRDefault="00DB56B7" w:rsidP="00722AE5">
      <w:pPr>
        <w:spacing w:after="0" w:line="240" w:lineRule="auto"/>
        <w:ind w:firstLine="708"/>
        <w:jc w:val="both"/>
        <w:rPr>
          <w:rFonts w:ascii="Times New Roman" w:hAnsi="Times New Roman"/>
          <w:sz w:val="24"/>
          <w:szCs w:val="24"/>
          <w:lang w:eastAsia="tr-TR"/>
        </w:rPr>
      </w:pPr>
      <w:r w:rsidRPr="00123114">
        <w:rPr>
          <w:rFonts w:ascii="Times New Roman" w:hAnsi="Times New Roman"/>
          <w:sz w:val="24"/>
          <w:szCs w:val="24"/>
          <w:lang w:eastAsia="tr-TR"/>
        </w:rPr>
        <w:t>Haksız tahrik</w:t>
      </w:r>
      <w:r>
        <w:rPr>
          <w:rFonts w:ascii="Times New Roman" w:hAnsi="Times New Roman"/>
          <w:sz w:val="24"/>
          <w:szCs w:val="24"/>
          <w:lang w:eastAsia="tr-TR"/>
        </w:rPr>
        <w:t xml:space="preserve">, </w:t>
      </w:r>
      <w:r w:rsidRPr="00123114">
        <w:rPr>
          <w:rFonts w:ascii="Times New Roman" w:hAnsi="Times New Roman"/>
          <w:sz w:val="24"/>
          <w:szCs w:val="24"/>
          <w:lang w:eastAsia="tr-TR"/>
        </w:rPr>
        <w:t xml:space="preserve">5237 sayılı Kanunun 29 uncu maddesinde, </w:t>
      </w:r>
      <w:r w:rsidRPr="004618D0">
        <w:rPr>
          <w:rFonts w:ascii="Times New Roman" w:hAnsi="Times New Roman"/>
          <w:i/>
          <w:sz w:val="24"/>
          <w:szCs w:val="24"/>
          <w:lang w:eastAsia="tr-TR"/>
        </w:rPr>
        <w:t>“…Haksız bir fiilin meydana getirdiği hiddet şiddetli elemin etkisi altında suç işleyen kimseye ağırlaştırılmış müebbet hapis cezası yerine 18 yıldan 24 yıla ve müebbet hapis cezası yerine 12 yıldan 18 yıla kadar hapis cezası verilir. Diğer hallerde verilecek cezanın dörtte birinden dörtte üçüne kadarı indirilir…”</w:t>
      </w:r>
      <w:r w:rsidRPr="00123114">
        <w:rPr>
          <w:rFonts w:ascii="Times New Roman" w:hAnsi="Times New Roman"/>
          <w:sz w:val="24"/>
          <w:szCs w:val="24"/>
          <w:lang w:eastAsia="tr-TR"/>
        </w:rPr>
        <w:t xml:space="preserve"> şeklinde düzenlenmiştir. </w:t>
      </w:r>
    </w:p>
    <w:p w:rsidR="00DB56B7" w:rsidRDefault="00DB56B7" w:rsidP="00722AE5">
      <w:pPr>
        <w:spacing w:after="0" w:line="240" w:lineRule="auto"/>
        <w:ind w:firstLine="708"/>
        <w:jc w:val="both"/>
        <w:rPr>
          <w:rFonts w:ascii="Times New Roman" w:hAnsi="Times New Roman"/>
          <w:b/>
          <w:sz w:val="24"/>
          <w:szCs w:val="24"/>
          <w:lang w:eastAsia="tr-TR"/>
        </w:rPr>
      </w:pPr>
      <w:r w:rsidRPr="00123114">
        <w:rPr>
          <w:rFonts w:ascii="Times New Roman" w:hAnsi="Times New Roman"/>
          <w:sz w:val="24"/>
          <w:szCs w:val="24"/>
          <w:lang w:eastAsia="tr-TR"/>
        </w:rPr>
        <w:t xml:space="preserve">Haksız tahrik; failin suç oluşturan fiilinde önce kendisine karşı yönelmiş olan haksız bir hareketin olmasını ve bu haksızlığın yol açtığı öfke ve şiddetli elemin etkisi altında ve tahrik oluşturan harekete tepki mahiyetinde suçu işlemesini </w:t>
      </w:r>
      <w:r>
        <w:rPr>
          <w:rFonts w:ascii="Times New Roman" w:hAnsi="Times New Roman"/>
          <w:sz w:val="24"/>
          <w:szCs w:val="24"/>
          <w:lang w:eastAsia="tr-TR"/>
        </w:rPr>
        <w:t xml:space="preserve">ifade etmektedir. </w:t>
      </w:r>
      <w:r w:rsidRPr="00123114">
        <w:rPr>
          <w:rFonts w:ascii="Times New Roman" w:hAnsi="Times New Roman"/>
          <w:sz w:val="24"/>
          <w:szCs w:val="24"/>
          <w:lang w:eastAsia="tr-TR"/>
        </w:rPr>
        <w:t>Haksız tahrike ilişkin hüküm</w:t>
      </w:r>
      <w:r>
        <w:rPr>
          <w:rFonts w:ascii="Times New Roman" w:hAnsi="Times New Roman"/>
          <w:sz w:val="24"/>
          <w:szCs w:val="24"/>
          <w:lang w:eastAsia="tr-TR"/>
        </w:rPr>
        <w:t xml:space="preserve">, </w:t>
      </w:r>
      <w:r w:rsidRPr="00123114">
        <w:rPr>
          <w:rFonts w:ascii="Times New Roman" w:hAnsi="Times New Roman"/>
          <w:sz w:val="24"/>
          <w:szCs w:val="24"/>
          <w:lang w:eastAsia="tr-TR"/>
        </w:rPr>
        <w:t xml:space="preserve">Türk Ceza Kanununun genel hükümleri arasında yer aldığından kural olarak bütün suçlarda </w:t>
      </w:r>
      <w:r>
        <w:rPr>
          <w:rFonts w:ascii="Times New Roman" w:hAnsi="Times New Roman"/>
          <w:sz w:val="24"/>
          <w:szCs w:val="24"/>
          <w:lang w:eastAsia="tr-TR"/>
        </w:rPr>
        <w:t xml:space="preserve">uygulanabilme </w:t>
      </w:r>
      <w:proofErr w:type="gramStart"/>
      <w:r>
        <w:rPr>
          <w:rFonts w:ascii="Times New Roman" w:hAnsi="Times New Roman"/>
          <w:sz w:val="24"/>
          <w:szCs w:val="24"/>
          <w:lang w:eastAsia="tr-TR"/>
        </w:rPr>
        <w:t>imkanı</w:t>
      </w:r>
      <w:proofErr w:type="gramEnd"/>
      <w:r>
        <w:rPr>
          <w:rFonts w:ascii="Times New Roman" w:hAnsi="Times New Roman"/>
          <w:sz w:val="24"/>
          <w:szCs w:val="24"/>
          <w:lang w:eastAsia="tr-TR"/>
        </w:rPr>
        <w:t xml:space="preserve"> bulunmaktadır. </w:t>
      </w:r>
      <w:r w:rsidRPr="00123114">
        <w:rPr>
          <w:rFonts w:ascii="Times New Roman" w:hAnsi="Times New Roman"/>
          <w:sz w:val="24"/>
          <w:szCs w:val="24"/>
          <w:lang w:eastAsia="tr-TR"/>
        </w:rPr>
        <w:t>Tahrik hükümlerinin uygulanabilmesi için failin, haksız bir fiilin yarattığı gazap veya elemin tesiri altında suç işleme yönünde önceden karar vermeksizin, dışarıdan gelen etkinin ruhsal yapısında yarattığı karışıklık sonucu suçu işlemesi</w:t>
      </w:r>
      <w:r>
        <w:rPr>
          <w:rFonts w:ascii="Times New Roman" w:hAnsi="Times New Roman"/>
          <w:sz w:val="24"/>
          <w:szCs w:val="24"/>
          <w:lang w:eastAsia="tr-TR"/>
        </w:rPr>
        <w:t xml:space="preserve">dir. </w:t>
      </w:r>
      <w:r w:rsidRPr="00123114">
        <w:rPr>
          <w:rFonts w:ascii="Times New Roman" w:hAnsi="Times New Roman"/>
          <w:sz w:val="24"/>
          <w:szCs w:val="24"/>
          <w:lang w:eastAsia="tr-TR"/>
        </w:rPr>
        <w:t>Bu şartların oluşması halinde görevi kötüye kullanma suçunda haksız tahrik hükmünün uygulanması olanağı bulunmaktadır.</w:t>
      </w:r>
    </w:p>
    <w:p w:rsidR="00DB56B7" w:rsidRPr="00551B14" w:rsidRDefault="00DB56B7" w:rsidP="00722AE5">
      <w:pPr>
        <w:spacing w:after="0" w:line="240" w:lineRule="auto"/>
        <w:ind w:firstLine="708"/>
        <w:jc w:val="both"/>
        <w:rPr>
          <w:rFonts w:ascii="Times New Roman" w:hAnsi="Times New Roman"/>
          <w:b/>
          <w:sz w:val="24"/>
          <w:szCs w:val="24"/>
          <w:lang w:eastAsia="tr-TR"/>
        </w:rPr>
      </w:pPr>
      <w:r w:rsidRPr="00123114">
        <w:rPr>
          <w:rFonts w:ascii="Times New Roman" w:hAnsi="Times New Roman"/>
          <w:sz w:val="24"/>
          <w:szCs w:val="24"/>
          <w:lang w:eastAsia="tr-TR"/>
        </w:rPr>
        <w:lastRenderedPageBreak/>
        <w:t xml:space="preserve">Ancak, görevi kötüye kullanma </w:t>
      </w:r>
      <w:r w:rsidRPr="007C3386">
        <w:rPr>
          <w:rFonts w:ascii="Times New Roman" w:hAnsi="Times New Roman"/>
          <w:sz w:val="24"/>
          <w:szCs w:val="24"/>
          <w:lang w:eastAsia="tr-TR"/>
        </w:rPr>
        <w:t>fiilinin her işleniş tür ve şekline haksız tahrike ilişkin hükümler uygulanamayabilir. Haksız davranış, görevin gereklerine aykırı hareketin psikolojik nedenini oluşturmaz ise haksız tahrikten söz edilemez.</w:t>
      </w:r>
      <w:r w:rsidRPr="00551B14">
        <w:rPr>
          <w:rFonts w:ascii="Times New Roman" w:hAnsi="Times New Roman"/>
          <w:b/>
          <w:sz w:val="24"/>
          <w:szCs w:val="24"/>
          <w:lang w:eastAsia="tr-TR"/>
        </w:rPr>
        <w:t xml:space="preserve"> </w:t>
      </w:r>
    </w:p>
    <w:p w:rsidR="00DB56B7" w:rsidRDefault="00DB56B7" w:rsidP="00722AE5">
      <w:pPr>
        <w:spacing w:after="0" w:line="240" w:lineRule="auto"/>
        <w:ind w:firstLine="708"/>
        <w:jc w:val="both"/>
        <w:rPr>
          <w:rFonts w:ascii="Times New Roman" w:hAnsi="Times New Roman"/>
          <w:sz w:val="24"/>
          <w:szCs w:val="24"/>
          <w:lang w:eastAsia="tr-TR"/>
        </w:rPr>
      </w:pPr>
    </w:p>
    <w:p w:rsidR="00DB56B7" w:rsidRDefault="00DB56B7" w:rsidP="00134C62">
      <w:pPr>
        <w:spacing w:after="0" w:line="240" w:lineRule="auto"/>
        <w:ind w:firstLine="708"/>
        <w:jc w:val="both"/>
        <w:rPr>
          <w:rFonts w:ascii="Times New Roman" w:hAnsi="Times New Roman"/>
          <w:b/>
          <w:sz w:val="24"/>
          <w:szCs w:val="24"/>
          <w:u w:val="single"/>
          <w:lang w:eastAsia="tr-TR"/>
        </w:rPr>
      </w:pPr>
      <w:r>
        <w:rPr>
          <w:rFonts w:ascii="Times New Roman" w:hAnsi="Times New Roman"/>
          <w:b/>
          <w:sz w:val="24"/>
          <w:szCs w:val="24"/>
          <w:u w:val="single"/>
          <w:lang w:eastAsia="tr-TR"/>
        </w:rPr>
        <w:t>2) MADDİ UNSURLARI</w:t>
      </w:r>
    </w:p>
    <w:p w:rsidR="00DB56B7" w:rsidRPr="00FB267B" w:rsidRDefault="00DB56B7" w:rsidP="00572114">
      <w:pPr>
        <w:spacing w:after="0" w:line="240" w:lineRule="auto"/>
        <w:ind w:firstLine="708"/>
        <w:jc w:val="both"/>
        <w:rPr>
          <w:rFonts w:ascii="Times New Roman" w:hAnsi="Times New Roman"/>
          <w:b/>
          <w:i/>
          <w:sz w:val="24"/>
          <w:szCs w:val="24"/>
          <w:lang w:eastAsia="tr-TR"/>
        </w:rPr>
      </w:pPr>
      <w:proofErr w:type="gramStart"/>
      <w:r w:rsidRPr="00977D67">
        <w:rPr>
          <w:rFonts w:ascii="Times New Roman" w:hAnsi="Times New Roman"/>
          <w:b/>
          <w:sz w:val="24"/>
          <w:szCs w:val="24"/>
          <w:lang w:eastAsia="tr-TR"/>
        </w:rPr>
        <w:t>a</w:t>
      </w:r>
      <w:proofErr w:type="gramEnd"/>
      <w:r w:rsidRPr="00977D67">
        <w:rPr>
          <w:rFonts w:ascii="Times New Roman" w:hAnsi="Times New Roman"/>
          <w:b/>
          <w:sz w:val="24"/>
          <w:szCs w:val="24"/>
          <w:lang w:eastAsia="tr-TR"/>
        </w:rPr>
        <w:t>- Fail</w:t>
      </w:r>
      <w:r w:rsidRPr="00FB267B">
        <w:rPr>
          <w:rFonts w:ascii="Times New Roman" w:hAnsi="Times New Roman"/>
          <w:b/>
          <w:i/>
          <w:sz w:val="24"/>
          <w:szCs w:val="24"/>
          <w:lang w:eastAsia="tr-TR"/>
        </w:rPr>
        <w:t>.</w:t>
      </w:r>
    </w:p>
    <w:p w:rsidR="00DB56B7" w:rsidRPr="00572114" w:rsidRDefault="00DB56B7" w:rsidP="00572114">
      <w:pPr>
        <w:spacing w:after="0" w:line="240" w:lineRule="auto"/>
        <w:ind w:firstLine="708"/>
        <w:jc w:val="both"/>
        <w:rPr>
          <w:rFonts w:ascii="Times New Roman" w:hAnsi="Times New Roman"/>
          <w:sz w:val="24"/>
          <w:szCs w:val="24"/>
          <w:lang w:eastAsia="tr-TR"/>
        </w:rPr>
      </w:pPr>
      <w:r w:rsidRPr="00572114">
        <w:rPr>
          <w:rFonts w:ascii="Times New Roman" w:hAnsi="Times New Roman"/>
          <w:sz w:val="24"/>
          <w:szCs w:val="24"/>
          <w:lang w:eastAsia="tr-TR"/>
        </w:rPr>
        <w:t xml:space="preserve">Fail, ancak </w:t>
      </w:r>
      <w:r w:rsidRPr="00572114">
        <w:rPr>
          <w:rFonts w:ascii="Times New Roman" w:hAnsi="Times New Roman"/>
          <w:bCs/>
          <w:sz w:val="24"/>
          <w:szCs w:val="24"/>
          <w:lang w:eastAsia="tr-TR"/>
        </w:rPr>
        <w:t xml:space="preserve">gerçek kişiler bir </w:t>
      </w:r>
      <w:r w:rsidRPr="00572114">
        <w:rPr>
          <w:rFonts w:ascii="Times New Roman" w:hAnsi="Times New Roman"/>
          <w:sz w:val="24"/>
          <w:szCs w:val="24"/>
          <w:lang w:eastAsia="tr-TR"/>
        </w:rPr>
        <w:t xml:space="preserve">suçun faili olabilir. Suç tanımında, fail olan kişide insan olma yanında başka </w:t>
      </w:r>
      <w:r w:rsidRPr="00572114">
        <w:rPr>
          <w:rFonts w:ascii="Times New Roman" w:hAnsi="Times New Roman"/>
          <w:bCs/>
          <w:sz w:val="24"/>
          <w:szCs w:val="24"/>
          <w:lang w:eastAsia="tr-TR"/>
        </w:rPr>
        <w:t>özel nitelikler</w:t>
      </w:r>
      <w:r w:rsidRPr="00572114">
        <w:rPr>
          <w:rFonts w:ascii="Times New Roman" w:hAnsi="Times New Roman"/>
          <w:sz w:val="24"/>
          <w:szCs w:val="24"/>
          <w:lang w:eastAsia="tr-TR"/>
        </w:rPr>
        <w:t xml:space="preserve"> de aranabilir. </w:t>
      </w:r>
    </w:p>
    <w:p w:rsidR="00DB56B7" w:rsidRPr="00572114" w:rsidRDefault="00DB56B7" w:rsidP="00572114">
      <w:pPr>
        <w:spacing w:after="0" w:line="240" w:lineRule="auto"/>
        <w:ind w:firstLine="708"/>
        <w:jc w:val="both"/>
        <w:rPr>
          <w:rFonts w:ascii="Times New Roman" w:hAnsi="Times New Roman"/>
          <w:bCs/>
          <w:sz w:val="24"/>
          <w:szCs w:val="24"/>
          <w:lang w:eastAsia="tr-TR"/>
        </w:rPr>
      </w:pPr>
      <w:r w:rsidRPr="00572114">
        <w:rPr>
          <w:rFonts w:ascii="Times New Roman" w:hAnsi="Times New Roman"/>
          <w:bCs/>
          <w:sz w:val="24"/>
          <w:szCs w:val="24"/>
          <w:lang w:eastAsia="tr-TR"/>
        </w:rPr>
        <w:t xml:space="preserve">Özel </w:t>
      </w:r>
      <w:proofErr w:type="spellStart"/>
      <w:r w:rsidRPr="00572114">
        <w:rPr>
          <w:rFonts w:ascii="Times New Roman" w:hAnsi="Times New Roman"/>
          <w:bCs/>
          <w:sz w:val="24"/>
          <w:szCs w:val="24"/>
          <w:lang w:eastAsia="tr-TR"/>
        </w:rPr>
        <w:t>faillik</w:t>
      </w:r>
      <w:proofErr w:type="spellEnd"/>
      <w:r w:rsidRPr="00572114">
        <w:rPr>
          <w:rFonts w:ascii="Times New Roman" w:hAnsi="Times New Roman"/>
          <w:bCs/>
          <w:sz w:val="24"/>
          <w:szCs w:val="24"/>
          <w:lang w:eastAsia="tr-TR"/>
        </w:rPr>
        <w:t xml:space="preserve"> vasfı</w:t>
      </w:r>
      <w:r>
        <w:rPr>
          <w:rFonts w:ascii="Times New Roman" w:hAnsi="Times New Roman"/>
          <w:bCs/>
          <w:sz w:val="24"/>
          <w:szCs w:val="24"/>
          <w:lang w:eastAsia="tr-TR"/>
        </w:rPr>
        <w:t xml:space="preserve">, örneğin </w:t>
      </w:r>
      <w:r w:rsidRPr="00572114">
        <w:rPr>
          <w:rFonts w:ascii="Times New Roman" w:hAnsi="Times New Roman"/>
          <w:bCs/>
          <w:sz w:val="24"/>
          <w:szCs w:val="24"/>
          <w:lang w:eastAsia="tr-TR"/>
        </w:rPr>
        <w:t>belli suçları</w:t>
      </w:r>
      <w:r>
        <w:rPr>
          <w:rFonts w:ascii="Times New Roman" w:hAnsi="Times New Roman"/>
          <w:bCs/>
          <w:sz w:val="24"/>
          <w:szCs w:val="24"/>
          <w:lang w:eastAsia="tr-TR"/>
        </w:rPr>
        <w:t xml:space="preserve">n örneğin </w:t>
      </w:r>
      <w:r w:rsidRPr="00572114">
        <w:rPr>
          <w:rFonts w:ascii="Times New Roman" w:hAnsi="Times New Roman"/>
          <w:bCs/>
          <w:sz w:val="24"/>
          <w:szCs w:val="24"/>
          <w:lang w:eastAsia="tr-TR"/>
        </w:rPr>
        <w:t>kamu görevli</w:t>
      </w:r>
      <w:r>
        <w:rPr>
          <w:rFonts w:ascii="Times New Roman" w:hAnsi="Times New Roman"/>
          <w:bCs/>
          <w:sz w:val="24"/>
          <w:szCs w:val="24"/>
          <w:lang w:eastAsia="tr-TR"/>
        </w:rPr>
        <w:t xml:space="preserve">lerince </w:t>
      </w:r>
      <w:r w:rsidRPr="00572114">
        <w:rPr>
          <w:rFonts w:ascii="Times New Roman" w:hAnsi="Times New Roman"/>
          <w:bCs/>
          <w:sz w:val="24"/>
          <w:szCs w:val="24"/>
          <w:lang w:eastAsia="tr-TR"/>
        </w:rPr>
        <w:t xml:space="preserve">işlenebileceğinin belirtilmiş olması durumunu ifade eder. </w:t>
      </w:r>
    </w:p>
    <w:p w:rsidR="00DB56B7" w:rsidRDefault="00DB56B7" w:rsidP="00977D67">
      <w:pPr>
        <w:spacing w:after="0" w:line="240" w:lineRule="auto"/>
        <w:jc w:val="both"/>
        <w:rPr>
          <w:rFonts w:ascii="Times New Roman" w:hAnsi="Times New Roman"/>
          <w:sz w:val="24"/>
          <w:szCs w:val="24"/>
          <w:lang w:eastAsia="tr-TR"/>
        </w:rPr>
      </w:pPr>
      <w:r w:rsidRPr="00344A8F">
        <w:rPr>
          <w:rFonts w:ascii="Times New Roman" w:hAnsi="Times New Roman"/>
          <w:sz w:val="24"/>
          <w:szCs w:val="24"/>
          <w:lang w:eastAsia="tr-TR"/>
        </w:rPr>
        <w:t> </w:t>
      </w:r>
      <w:r>
        <w:rPr>
          <w:rFonts w:ascii="Times New Roman" w:hAnsi="Times New Roman"/>
          <w:sz w:val="24"/>
          <w:szCs w:val="24"/>
          <w:lang w:eastAsia="tr-TR"/>
        </w:rPr>
        <w:tab/>
        <w:t xml:space="preserve">5237 sayılı TCK’da </w:t>
      </w:r>
      <w:r w:rsidRPr="000A7DA2">
        <w:rPr>
          <w:rFonts w:ascii="Times New Roman" w:hAnsi="Times New Roman"/>
          <w:sz w:val="24"/>
          <w:szCs w:val="24"/>
          <w:lang w:eastAsia="tr-TR"/>
        </w:rPr>
        <w:t xml:space="preserve">yer </w:t>
      </w:r>
      <w:r>
        <w:rPr>
          <w:rFonts w:ascii="Times New Roman" w:hAnsi="Times New Roman"/>
          <w:sz w:val="24"/>
          <w:szCs w:val="24"/>
          <w:lang w:eastAsia="tr-TR"/>
        </w:rPr>
        <w:t xml:space="preserve">alan görevi kötüye kullanma suçunun oluşabilmesi için failin kamu </w:t>
      </w:r>
      <w:r w:rsidRPr="000A7DA2">
        <w:rPr>
          <w:rFonts w:ascii="Times New Roman" w:hAnsi="Times New Roman"/>
          <w:sz w:val="24"/>
          <w:szCs w:val="24"/>
          <w:lang w:eastAsia="tr-TR"/>
        </w:rPr>
        <w:t>görevlisi olma</w:t>
      </w:r>
      <w:r>
        <w:rPr>
          <w:rFonts w:ascii="Times New Roman" w:hAnsi="Times New Roman"/>
          <w:sz w:val="24"/>
          <w:szCs w:val="24"/>
          <w:lang w:eastAsia="tr-TR"/>
        </w:rPr>
        <w:t>sı g</w:t>
      </w:r>
      <w:r w:rsidRPr="000A7DA2">
        <w:rPr>
          <w:rFonts w:ascii="Times New Roman" w:hAnsi="Times New Roman"/>
          <w:sz w:val="24"/>
          <w:szCs w:val="24"/>
          <w:lang w:eastAsia="tr-TR"/>
        </w:rPr>
        <w:t>erekmektedir.</w:t>
      </w:r>
      <w:r>
        <w:rPr>
          <w:rFonts w:ascii="Times New Roman" w:hAnsi="Times New Roman"/>
          <w:sz w:val="24"/>
          <w:szCs w:val="24"/>
          <w:lang w:eastAsia="tr-TR"/>
        </w:rPr>
        <w:t xml:space="preserve"> Bu suç failinin sadece </w:t>
      </w:r>
      <w:r w:rsidRPr="007F2B99">
        <w:rPr>
          <w:rFonts w:ascii="Times New Roman" w:hAnsi="Times New Roman"/>
          <w:sz w:val="24"/>
          <w:szCs w:val="24"/>
          <w:lang w:eastAsia="tr-TR"/>
        </w:rPr>
        <w:t>kamu görevlisi ol</w:t>
      </w:r>
      <w:r>
        <w:rPr>
          <w:rFonts w:ascii="Times New Roman" w:hAnsi="Times New Roman"/>
          <w:sz w:val="24"/>
          <w:szCs w:val="24"/>
          <w:lang w:eastAsia="tr-TR"/>
        </w:rPr>
        <w:t xml:space="preserve">ması nedeniyle görevi kötüye kullanma suçu özgü suçtur. </w:t>
      </w:r>
      <w:r>
        <w:rPr>
          <w:rFonts w:ascii="Times New Roman" w:hAnsi="Times New Roman"/>
          <w:sz w:val="24"/>
          <w:szCs w:val="24"/>
        </w:rPr>
        <w:t>Bu nedenle, öncelikle k</w:t>
      </w:r>
      <w:r w:rsidRPr="00C373ED">
        <w:rPr>
          <w:rFonts w:ascii="Times New Roman" w:hAnsi="Times New Roman"/>
          <w:sz w:val="24"/>
          <w:szCs w:val="24"/>
        </w:rPr>
        <w:t xml:space="preserve">imlerin kamu görevlisi </w:t>
      </w:r>
      <w:r>
        <w:rPr>
          <w:rFonts w:ascii="Times New Roman" w:hAnsi="Times New Roman"/>
          <w:sz w:val="24"/>
          <w:szCs w:val="24"/>
        </w:rPr>
        <w:t>olarak kabul edilmesi gerektiği hususu önem arz etmektedir.</w:t>
      </w:r>
      <w:r>
        <w:rPr>
          <w:rFonts w:ascii="Times New Roman" w:hAnsi="Times New Roman"/>
          <w:sz w:val="24"/>
          <w:szCs w:val="24"/>
          <w:lang w:eastAsia="tr-TR"/>
        </w:rPr>
        <w:t xml:space="preserve"> </w:t>
      </w:r>
    </w:p>
    <w:p w:rsidR="00DB56B7" w:rsidRDefault="00DB56B7" w:rsidP="00134C62">
      <w:pPr>
        <w:spacing w:after="0" w:line="240" w:lineRule="auto"/>
        <w:ind w:firstLine="708"/>
        <w:jc w:val="both"/>
        <w:rPr>
          <w:rFonts w:ascii="Times New Roman" w:hAnsi="Times New Roman"/>
          <w:sz w:val="24"/>
          <w:szCs w:val="24"/>
          <w:lang w:eastAsia="tr-TR"/>
        </w:rPr>
      </w:pPr>
      <w:r>
        <w:rPr>
          <w:rFonts w:ascii="Times New Roman" w:hAnsi="Times New Roman"/>
          <w:sz w:val="24"/>
          <w:szCs w:val="24"/>
          <w:lang w:eastAsia="tr-TR"/>
        </w:rPr>
        <w:t>5237 sayılı Türk Ceza Kanunu</w:t>
      </w:r>
      <w:r w:rsidRPr="009662DC">
        <w:rPr>
          <w:rFonts w:ascii="Times New Roman" w:hAnsi="Times New Roman"/>
          <w:sz w:val="24"/>
          <w:szCs w:val="24"/>
          <w:lang w:eastAsia="tr-TR"/>
        </w:rPr>
        <w:t xml:space="preserve">nun </w:t>
      </w:r>
      <w:r w:rsidRPr="00134C62">
        <w:rPr>
          <w:rFonts w:ascii="Times New Roman" w:hAnsi="Times New Roman"/>
          <w:i/>
          <w:sz w:val="24"/>
          <w:szCs w:val="24"/>
          <w:lang w:eastAsia="tr-TR"/>
        </w:rPr>
        <w:t>“Tanımlar”</w:t>
      </w:r>
      <w:r w:rsidRPr="009662DC">
        <w:rPr>
          <w:rFonts w:ascii="Times New Roman" w:hAnsi="Times New Roman"/>
          <w:sz w:val="24"/>
          <w:szCs w:val="24"/>
          <w:lang w:eastAsia="tr-TR"/>
        </w:rPr>
        <w:t xml:space="preserve"> başlıklı </w:t>
      </w:r>
      <w:r>
        <w:rPr>
          <w:rFonts w:ascii="Times New Roman" w:hAnsi="Times New Roman"/>
          <w:sz w:val="24"/>
          <w:szCs w:val="24"/>
          <w:lang w:eastAsia="tr-TR"/>
        </w:rPr>
        <w:t xml:space="preserve">6 </w:t>
      </w:r>
      <w:proofErr w:type="spellStart"/>
      <w:r>
        <w:rPr>
          <w:rFonts w:ascii="Times New Roman" w:hAnsi="Times New Roman"/>
          <w:sz w:val="24"/>
          <w:szCs w:val="24"/>
          <w:lang w:eastAsia="tr-TR"/>
        </w:rPr>
        <w:t>ıncı</w:t>
      </w:r>
      <w:proofErr w:type="spellEnd"/>
      <w:r>
        <w:rPr>
          <w:rFonts w:ascii="Times New Roman" w:hAnsi="Times New Roman"/>
          <w:sz w:val="24"/>
          <w:szCs w:val="24"/>
          <w:lang w:eastAsia="tr-TR"/>
        </w:rPr>
        <w:t xml:space="preserve"> maddesinde; </w:t>
      </w:r>
    </w:p>
    <w:p w:rsidR="00DB56B7" w:rsidRDefault="00DB56B7" w:rsidP="00134C62">
      <w:pPr>
        <w:spacing w:after="0" w:line="240" w:lineRule="auto"/>
        <w:ind w:firstLine="708"/>
        <w:jc w:val="both"/>
        <w:rPr>
          <w:rFonts w:ascii="Times New Roman" w:hAnsi="Times New Roman"/>
          <w:i/>
          <w:sz w:val="24"/>
          <w:szCs w:val="24"/>
          <w:lang w:eastAsia="tr-TR"/>
        </w:rPr>
      </w:pPr>
      <w:r w:rsidRPr="009F7117">
        <w:rPr>
          <w:rFonts w:ascii="Times New Roman" w:hAnsi="Times New Roman"/>
          <w:i/>
          <w:sz w:val="24"/>
          <w:szCs w:val="24"/>
          <w:lang w:eastAsia="tr-TR"/>
        </w:rPr>
        <w:t>“</w:t>
      </w:r>
      <w:r>
        <w:rPr>
          <w:rFonts w:ascii="Times New Roman" w:hAnsi="Times New Roman"/>
          <w:i/>
          <w:sz w:val="24"/>
          <w:szCs w:val="24"/>
          <w:lang w:eastAsia="tr-TR"/>
        </w:rPr>
        <w:t>…</w:t>
      </w:r>
      <w:r w:rsidRPr="009F7117">
        <w:rPr>
          <w:rFonts w:ascii="Times New Roman" w:hAnsi="Times New Roman"/>
          <w:i/>
          <w:sz w:val="24"/>
          <w:szCs w:val="24"/>
          <w:lang w:eastAsia="tr-TR"/>
        </w:rPr>
        <w:t>(1</w:t>
      </w:r>
      <w:r>
        <w:rPr>
          <w:rFonts w:ascii="Times New Roman" w:hAnsi="Times New Roman"/>
          <w:i/>
          <w:sz w:val="24"/>
          <w:szCs w:val="24"/>
          <w:lang w:eastAsia="tr-TR"/>
        </w:rPr>
        <w:t>) Ceza Kanunları uygulamasında;</w:t>
      </w:r>
    </w:p>
    <w:p w:rsidR="00DB56B7" w:rsidRDefault="00DB56B7" w:rsidP="00134C62">
      <w:pPr>
        <w:spacing w:after="0" w:line="240" w:lineRule="auto"/>
        <w:ind w:firstLine="708"/>
        <w:jc w:val="both"/>
        <w:rPr>
          <w:rFonts w:ascii="Times New Roman" w:hAnsi="Times New Roman"/>
          <w:i/>
          <w:sz w:val="24"/>
          <w:szCs w:val="24"/>
          <w:lang w:eastAsia="tr-TR"/>
        </w:rPr>
      </w:pPr>
      <w:r w:rsidRPr="009F7117">
        <w:rPr>
          <w:rFonts w:ascii="Times New Roman" w:hAnsi="Times New Roman"/>
          <w:i/>
          <w:sz w:val="24"/>
          <w:szCs w:val="24"/>
          <w:lang w:eastAsia="tr-TR"/>
        </w:rPr>
        <w:t>c)Kamu görevlisi deyiminden; kamusal faaliyetin yürütülmesine atama veya seçilme yoluyla ya da herhangi bir surette sürekli, süreli veya geçici olarak katılan kişi</w:t>
      </w:r>
      <w:r>
        <w:rPr>
          <w:rFonts w:ascii="Times New Roman" w:hAnsi="Times New Roman"/>
          <w:i/>
          <w:sz w:val="24"/>
          <w:szCs w:val="24"/>
          <w:lang w:eastAsia="tr-TR"/>
        </w:rPr>
        <w:t>…”</w:t>
      </w:r>
    </w:p>
    <w:p w:rsidR="00DB56B7" w:rsidRDefault="00DB56B7" w:rsidP="00134C62">
      <w:pPr>
        <w:spacing w:after="0" w:line="240" w:lineRule="auto"/>
        <w:ind w:firstLine="708"/>
        <w:jc w:val="both"/>
        <w:rPr>
          <w:rFonts w:ascii="Times New Roman" w:hAnsi="Times New Roman"/>
          <w:sz w:val="24"/>
          <w:szCs w:val="24"/>
          <w:lang w:eastAsia="tr-TR"/>
        </w:rPr>
      </w:pPr>
      <w:r>
        <w:rPr>
          <w:rFonts w:ascii="Times New Roman" w:hAnsi="Times New Roman"/>
          <w:sz w:val="24"/>
          <w:szCs w:val="24"/>
          <w:lang w:eastAsia="tr-TR"/>
        </w:rPr>
        <w:t xml:space="preserve">Hükmü yer almaktadır. </w:t>
      </w:r>
      <w:r w:rsidRPr="001C159B">
        <w:rPr>
          <w:rFonts w:ascii="Times New Roman" w:hAnsi="Times New Roman"/>
          <w:sz w:val="24"/>
          <w:szCs w:val="24"/>
          <w:lang w:eastAsia="tr-TR"/>
        </w:rPr>
        <w:t xml:space="preserve"> </w:t>
      </w:r>
    </w:p>
    <w:p w:rsidR="00DB56B7" w:rsidRDefault="00DB56B7" w:rsidP="00134C62">
      <w:pPr>
        <w:spacing w:after="0" w:line="240" w:lineRule="auto"/>
        <w:ind w:firstLine="708"/>
        <w:jc w:val="both"/>
        <w:rPr>
          <w:rFonts w:ascii="Times New Roman" w:hAnsi="Times New Roman"/>
          <w:sz w:val="24"/>
          <w:szCs w:val="24"/>
          <w:lang w:eastAsia="tr-TR"/>
        </w:rPr>
      </w:pPr>
      <w:r w:rsidRPr="009662DC">
        <w:rPr>
          <w:rFonts w:ascii="Times New Roman" w:hAnsi="Times New Roman"/>
          <w:sz w:val="24"/>
          <w:szCs w:val="24"/>
          <w:lang w:eastAsia="tr-TR"/>
        </w:rPr>
        <w:t xml:space="preserve">5237 sayılı </w:t>
      </w:r>
      <w:r>
        <w:rPr>
          <w:rFonts w:ascii="Times New Roman" w:hAnsi="Times New Roman"/>
          <w:sz w:val="24"/>
          <w:szCs w:val="24"/>
          <w:lang w:eastAsia="tr-TR"/>
        </w:rPr>
        <w:t>Kanunda y</w:t>
      </w:r>
      <w:r w:rsidRPr="009662DC">
        <w:rPr>
          <w:rFonts w:ascii="Times New Roman" w:hAnsi="Times New Roman"/>
          <w:sz w:val="24"/>
          <w:szCs w:val="24"/>
          <w:lang w:eastAsia="tr-TR"/>
        </w:rPr>
        <w:t xml:space="preserve">er alan </w:t>
      </w:r>
      <w:r>
        <w:rPr>
          <w:rFonts w:ascii="Times New Roman" w:hAnsi="Times New Roman"/>
          <w:sz w:val="24"/>
          <w:szCs w:val="24"/>
          <w:lang w:eastAsia="tr-TR"/>
        </w:rPr>
        <w:t>kamu görevlisi tanımında, e</w:t>
      </w:r>
      <w:r w:rsidRPr="009662DC">
        <w:rPr>
          <w:rFonts w:ascii="Times New Roman" w:hAnsi="Times New Roman"/>
          <w:sz w:val="24"/>
          <w:szCs w:val="24"/>
          <w:lang w:eastAsia="tr-TR"/>
        </w:rPr>
        <w:t>sas itibariyle üç unsur</w:t>
      </w:r>
      <w:r>
        <w:rPr>
          <w:rFonts w:ascii="Times New Roman" w:hAnsi="Times New Roman"/>
          <w:sz w:val="24"/>
          <w:szCs w:val="24"/>
          <w:lang w:eastAsia="tr-TR"/>
        </w:rPr>
        <w:t xml:space="preserve"> </w:t>
      </w:r>
      <w:r w:rsidRPr="009662DC">
        <w:rPr>
          <w:rFonts w:ascii="Times New Roman" w:hAnsi="Times New Roman"/>
          <w:sz w:val="24"/>
          <w:szCs w:val="24"/>
          <w:lang w:eastAsia="tr-TR"/>
        </w:rPr>
        <w:t>bulun</w:t>
      </w:r>
      <w:r>
        <w:rPr>
          <w:rFonts w:ascii="Times New Roman" w:hAnsi="Times New Roman"/>
          <w:sz w:val="24"/>
          <w:szCs w:val="24"/>
          <w:lang w:eastAsia="tr-TR"/>
        </w:rPr>
        <w:t xml:space="preserve">maktadır. </w:t>
      </w:r>
      <w:r w:rsidRPr="009662DC">
        <w:rPr>
          <w:rFonts w:ascii="Times New Roman" w:hAnsi="Times New Roman"/>
          <w:sz w:val="24"/>
          <w:szCs w:val="24"/>
          <w:lang w:eastAsia="tr-TR"/>
        </w:rPr>
        <w:t>Bunlardan ilki, belirli bir kamusal faaliyetin yürütülmesidir. İkincisi</w:t>
      </w:r>
      <w:r>
        <w:rPr>
          <w:rFonts w:ascii="Times New Roman" w:hAnsi="Times New Roman"/>
          <w:sz w:val="24"/>
          <w:szCs w:val="24"/>
          <w:lang w:eastAsia="tr-TR"/>
        </w:rPr>
        <w:t xml:space="preserve">, </w:t>
      </w:r>
      <w:r w:rsidRPr="009662DC">
        <w:rPr>
          <w:rFonts w:ascii="Times New Roman" w:hAnsi="Times New Roman"/>
          <w:sz w:val="24"/>
          <w:szCs w:val="24"/>
          <w:lang w:eastAsia="tr-TR"/>
        </w:rPr>
        <w:t xml:space="preserve">atama veya seçilme yoluyla ya da herhangi bir surette kamusal faaliyetlerin yürütülmesine katılmadır. </w:t>
      </w:r>
      <w:r>
        <w:rPr>
          <w:rFonts w:ascii="Times New Roman" w:hAnsi="Times New Roman"/>
          <w:sz w:val="24"/>
          <w:szCs w:val="24"/>
          <w:lang w:eastAsia="tr-TR"/>
        </w:rPr>
        <w:t>Ü</w:t>
      </w:r>
      <w:r w:rsidRPr="009662DC">
        <w:rPr>
          <w:rFonts w:ascii="Times New Roman" w:hAnsi="Times New Roman"/>
          <w:sz w:val="24"/>
          <w:szCs w:val="24"/>
          <w:lang w:eastAsia="tr-TR"/>
        </w:rPr>
        <w:t>çüncü</w:t>
      </w:r>
      <w:r>
        <w:rPr>
          <w:rFonts w:ascii="Times New Roman" w:hAnsi="Times New Roman"/>
          <w:sz w:val="24"/>
          <w:szCs w:val="24"/>
          <w:lang w:eastAsia="tr-TR"/>
        </w:rPr>
        <w:t xml:space="preserve">sü ise, </w:t>
      </w:r>
      <w:r w:rsidRPr="009662DC">
        <w:rPr>
          <w:rFonts w:ascii="Times New Roman" w:hAnsi="Times New Roman"/>
          <w:sz w:val="24"/>
          <w:szCs w:val="24"/>
          <w:lang w:eastAsia="tr-TR"/>
        </w:rPr>
        <w:t xml:space="preserve">kamusal faaliyetin yürütülmesine sürekli, süreli veya geçici olarak katılmaktır. </w:t>
      </w:r>
    </w:p>
    <w:p w:rsidR="00DB56B7" w:rsidRDefault="00DB56B7" w:rsidP="00134C62">
      <w:pPr>
        <w:spacing w:after="0" w:line="240" w:lineRule="auto"/>
        <w:ind w:firstLine="708"/>
        <w:jc w:val="both"/>
        <w:rPr>
          <w:rFonts w:ascii="Times New Roman" w:hAnsi="Times New Roman"/>
          <w:sz w:val="24"/>
          <w:szCs w:val="24"/>
          <w:lang w:eastAsia="tr-TR"/>
        </w:rPr>
      </w:pPr>
      <w:r>
        <w:rPr>
          <w:rFonts w:ascii="Times New Roman" w:hAnsi="Times New Roman"/>
          <w:sz w:val="24"/>
          <w:szCs w:val="24"/>
          <w:lang w:eastAsia="tr-TR"/>
        </w:rPr>
        <w:t xml:space="preserve">5237 sayılı Kanunda yer alan kamu görevlisi tanımından kamusal faaliyete </w:t>
      </w:r>
      <w:r w:rsidRPr="009662DC">
        <w:rPr>
          <w:rFonts w:ascii="Times New Roman" w:hAnsi="Times New Roman"/>
          <w:sz w:val="24"/>
          <w:szCs w:val="24"/>
          <w:lang w:eastAsia="tr-TR"/>
        </w:rPr>
        <w:t>katılma şekli veya süresi</w:t>
      </w:r>
      <w:r>
        <w:rPr>
          <w:rFonts w:ascii="Times New Roman" w:hAnsi="Times New Roman"/>
          <w:sz w:val="24"/>
          <w:szCs w:val="24"/>
          <w:lang w:eastAsia="tr-TR"/>
        </w:rPr>
        <w:t xml:space="preserve">nin bir öneminin olmadığı, </w:t>
      </w:r>
      <w:r w:rsidRPr="009662DC">
        <w:rPr>
          <w:rFonts w:ascii="Times New Roman" w:hAnsi="Times New Roman"/>
          <w:sz w:val="24"/>
          <w:szCs w:val="24"/>
          <w:lang w:eastAsia="tr-TR"/>
        </w:rPr>
        <w:t xml:space="preserve"> kamu</w:t>
      </w:r>
      <w:r>
        <w:rPr>
          <w:rFonts w:ascii="Times New Roman" w:hAnsi="Times New Roman"/>
          <w:sz w:val="24"/>
          <w:szCs w:val="24"/>
          <w:lang w:eastAsia="tr-TR"/>
        </w:rPr>
        <w:t>sal faaliyetlerin yürütülmesine</w:t>
      </w:r>
      <w:r w:rsidRPr="009662DC">
        <w:rPr>
          <w:rFonts w:ascii="Times New Roman" w:hAnsi="Times New Roman"/>
          <w:sz w:val="24"/>
          <w:szCs w:val="24"/>
          <w:lang w:eastAsia="tr-TR"/>
        </w:rPr>
        <w:t xml:space="preserve"> bir şekilde katılan kişiler</w:t>
      </w:r>
      <w:r>
        <w:rPr>
          <w:rFonts w:ascii="Times New Roman" w:hAnsi="Times New Roman"/>
          <w:sz w:val="24"/>
          <w:szCs w:val="24"/>
          <w:lang w:eastAsia="tr-TR"/>
        </w:rPr>
        <w:t xml:space="preserve">in Ceza Kanunu uygulaması açısından </w:t>
      </w:r>
      <w:r w:rsidRPr="009662DC">
        <w:rPr>
          <w:rFonts w:ascii="Times New Roman" w:hAnsi="Times New Roman"/>
          <w:sz w:val="24"/>
          <w:szCs w:val="24"/>
          <w:lang w:eastAsia="tr-TR"/>
        </w:rPr>
        <w:t>kamu görevlisi</w:t>
      </w:r>
      <w:r>
        <w:rPr>
          <w:rFonts w:ascii="Times New Roman" w:hAnsi="Times New Roman"/>
          <w:sz w:val="24"/>
          <w:szCs w:val="24"/>
          <w:lang w:eastAsia="tr-TR"/>
        </w:rPr>
        <w:t xml:space="preserve"> olarak </w:t>
      </w:r>
      <w:r w:rsidRPr="009662DC">
        <w:rPr>
          <w:rFonts w:ascii="Times New Roman" w:hAnsi="Times New Roman"/>
          <w:sz w:val="24"/>
          <w:szCs w:val="24"/>
          <w:lang w:eastAsia="tr-TR"/>
        </w:rPr>
        <w:t>kabul edilmekte</w:t>
      </w:r>
      <w:r>
        <w:rPr>
          <w:rFonts w:ascii="Times New Roman" w:hAnsi="Times New Roman"/>
          <w:sz w:val="24"/>
          <w:szCs w:val="24"/>
          <w:lang w:eastAsia="tr-TR"/>
        </w:rPr>
        <w:t xml:space="preserve"> olduğu görülmektedir.</w:t>
      </w:r>
      <w:r w:rsidRPr="001C159B">
        <w:rPr>
          <w:rFonts w:ascii="Times New Roman" w:hAnsi="Times New Roman"/>
          <w:sz w:val="24"/>
          <w:szCs w:val="24"/>
          <w:lang w:eastAsia="tr-TR"/>
        </w:rPr>
        <w:t xml:space="preserve"> </w:t>
      </w:r>
      <w:r w:rsidRPr="009662DC">
        <w:rPr>
          <w:rFonts w:ascii="Times New Roman" w:hAnsi="Times New Roman"/>
          <w:sz w:val="24"/>
          <w:szCs w:val="24"/>
          <w:lang w:eastAsia="tr-TR"/>
        </w:rPr>
        <w:t>Kamusal faaliyetlere atama, seçilme veya herhangi bir surette, süreli veya süresiz ya da geçici olarak katılmak mümkündür</w:t>
      </w:r>
      <w:r>
        <w:rPr>
          <w:rFonts w:ascii="Times New Roman" w:hAnsi="Times New Roman"/>
          <w:sz w:val="24"/>
          <w:szCs w:val="24"/>
          <w:lang w:eastAsia="tr-TR"/>
        </w:rPr>
        <w:t xml:space="preserve">. </w:t>
      </w:r>
      <w:r w:rsidRPr="009662DC">
        <w:rPr>
          <w:rFonts w:ascii="Times New Roman" w:hAnsi="Times New Roman"/>
          <w:sz w:val="24"/>
          <w:szCs w:val="24"/>
          <w:lang w:eastAsia="tr-TR"/>
        </w:rPr>
        <w:t xml:space="preserve">Her durumda kamusal faaliyete katılan kişi, kamu görevlisi sayılmaktadır.  </w:t>
      </w:r>
    </w:p>
    <w:p w:rsidR="00DB56B7" w:rsidRDefault="00DB56B7" w:rsidP="00134C62">
      <w:pPr>
        <w:spacing w:after="0" w:line="240" w:lineRule="auto"/>
        <w:ind w:firstLine="708"/>
        <w:jc w:val="both"/>
        <w:rPr>
          <w:rFonts w:ascii="Times New Roman" w:hAnsi="Times New Roman"/>
          <w:sz w:val="24"/>
          <w:szCs w:val="24"/>
          <w:lang w:eastAsia="tr-TR"/>
        </w:rPr>
      </w:pPr>
      <w:r w:rsidRPr="009662DC">
        <w:rPr>
          <w:rFonts w:ascii="Times New Roman" w:hAnsi="Times New Roman"/>
          <w:sz w:val="24"/>
          <w:szCs w:val="24"/>
          <w:lang w:eastAsia="tr-TR"/>
        </w:rPr>
        <w:t>5237 sayılı Kanunda yer alan tanım gereğince, bir kişinin görevi kötüye kullanma suçunun faili olup olamayacağının belirlenmesinde yerine getirmiş olduğu</w:t>
      </w:r>
      <w:r w:rsidRPr="00A4647F">
        <w:rPr>
          <w:rFonts w:ascii="Times New Roman" w:hAnsi="Times New Roman"/>
          <w:sz w:val="24"/>
          <w:szCs w:val="24"/>
          <w:lang w:eastAsia="tr-TR"/>
        </w:rPr>
        <w:t xml:space="preserve"> </w:t>
      </w:r>
      <w:r w:rsidRPr="009662DC">
        <w:rPr>
          <w:rFonts w:ascii="Times New Roman" w:hAnsi="Times New Roman"/>
          <w:sz w:val="24"/>
          <w:szCs w:val="24"/>
          <w:lang w:eastAsia="tr-TR"/>
        </w:rPr>
        <w:t xml:space="preserve">görevin </w:t>
      </w:r>
      <w:r w:rsidRPr="00134C62">
        <w:rPr>
          <w:rFonts w:ascii="Times New Roman" w:hAnsi="Times New Roman"/>
          <w:i/>
          <w:sz w:val="24"/>
          <w:szCs w:val="24"/>
          <w:lang w:eastAsia="tr-TR"/>
        </w:rPr>
        <w:t xml:space="preserve">“kamusal nitelik” </w:t>
      </w:r>
      <w:r>
        <w:rPr>
          <w:rFonts w:ascii="Times New Roman" w:hAnsi="Times New Roman"/>
          <w:sz w:val="24"/>
          <w:szCs w:val="24"/>
          <w:lang w:eastAsia="tr-TR"/>
        </w:rPr>
        <w:t xml:space="preserve">taşıyıp taşımadığı önem taşımaktadır. </w:t>
      </w:r>
      <w:r w:rsidRPr="009662DC">
        <w:rPr>
          <w:rFonts w:ascii="Times New Roman" w:hAnsi="Times New Roman"/>
          <w:sz w:val="24"/>
          <w:szCs w:val="24"/>
          <w:lang w:eastAsia="tr-TR"/>
        </w:rPr>
        <w:t xml:space="preserve">Kamusal faaliyetlerin ne olduğu ise, </w:t>
      </w:r>
      <w:r>
        <w:rPr>
          <w:rFonts w:ascii="Times New Roman" w:hAnsi="Times New Roman"/>
          <w:sz w:val="24"/>
          <w:szCs w:val="24"/>
          <w:lang w:eastAsia="tr-TR"/>
        </w:rPr>
        <w:t>K</w:t>
      </w:r>
      <w:r w:rsidRPr="009662DC">
        <w:rPr>
          <w:rFonts w:ascii="Times New Roman" w:hAnsi="Times New Roman"/>
          <w:sz w:val="24"/>
          <w:szCs w:val="24"/>
          <w:lang w:eastAsia="tr-TR"/>
        </w:rPr>
        <w:t>anunda yer almamakla birlikte, 6</w:t>
      </w:r>
      <w:r>
        <w:rPr>
          <w:rFonts w:ascii="Times New Roman" w:hAnsi="Times New Roman"/>
          <w:sz w:val="24"/>
          <w:szCs w:val="24"/>
          <w:lang w:eastAsia="tr-TR"/>
        </w:rPr>
        <w:t xml:space="preserve"> </w:t>
      </w:r>
      <w:proofErr w:type="spellStart"/>
      <w:r>
        <w:rPr>
          <w:rFonts w:ascii="Times New Roman" w:hAnsi="Times New Roman"/>
          <w:sz w:val="24"/>
          <w:szCs w:val="24"/>
          <w:lang w:eastAsia="tr-TR"/>
        </w:rPr>
        <w:t>ncı</w:t>
      </w:r>
      <w:proofErr w:type="spellEnd"/>
      <w:r>
        <w:rPr>
          <w:rFonts w:ascii="Times New Roman" w:hAnsi="Times New Roman"/>
          <w:sz w:val="24"/>
          <w:szCs w:val="24"/>
          <w:lang w:eastAsia="tr-TR"/>
        </w:rPr>
        <w:t xml:space="preserve"> </w:t>
      </w:r>
      <w:r w:rsidRPr="009662DC">
        <w:rPr>
          <w:rFonts w:ascii="Times New Roman" w:hAnsi="Times New Roman"/>
          <w:sz w:val="24"/>
          <w:szCs w:val="24"/>
          <w:lang w:eastAsia="tr-TR"/>
        </w:rPr>
        <w:t>madde</w:t>
      </w:r>
      <w:r>
        <w:rPr>
          <w:rFonts w:ascii="Times New Roman" w:hAnsi="Times New Roman"/>
          <w:sz w:val="24"/>
          <w:szCs w:val="24"/>
          <w:lang w:eastAsia="tr-TR"/>
        </w:rPr>
        <w:t xml:space="preserve"> </w:t>
      </w:r>
      <w:r w:rsidRPr="009662DC">
        <w:rPr>
          <w:rFonts w:ascii="Times New Roman" w:hAnsi="Times New Roman"/>
          <w:sz w:val="24"/>
          <w:szCs w:val="24"/>
          <w:lang w:eastAsia="tr-TR"/>
        </w:rPr>
        <w:t>gerekçesinde</w:t>
      </w:r>
      <w:r>
        <w:rPr>
          <w:rFonts w:ascii="Times New Roman" w:hAnsi="Times New Roman"/>
          <w:sz w:val="24"/>
          <w:szCs w:val="24"/>
          <w:lang w:eastAsia="tr-TR"/>
        </w:rPr>
        <w:t xml:space="preserve">n anlaşılmaktadır. </w:t>
      </w:r>
    </w:p>
    <w:p w:rsidR="00DB56B7" w:rsidRDefault="00DB56B7" w:rsidP="00134C62">
      <w:pPr>
        <w:spacing w:after="0" w:line="240" w:lineRule="auto"/>
        <w:ind w:firstLine="708"/>
        <w:jc w:val="both"/>
        <w:rPr>
          <w:rFonts w:ascii="Times New Roman" w:hAnsi="Times New Roman"/>
          <w:sz w:val="24"/>
          <w:szCs w:val="24"/>
          <w:lang w:eastAsia="tr-TR"/>
        </w:rPr>
      </w:pPr>
      <w:r>
        <w:rPr>
          <w:rFonts w:ascii="Times New Roman" w:hAnsi="Times New Roman"/>
          <w:sz w:val="24"/>
          <w:szCs w:val="24"/>
          <w:lang w:eastAsia="tr-TR"/>
        </w:rPr>
        <w:t xml:space="preserve">Türk Ceza Kanunun 6 </w:t>
      </w:r>
      <w:proofErr w:type="spellStart"/>
      <w:r w:rsidRPr="009E191A">
        <w:rPr>
          <w:rFonts w:ascii="Times New Roman" w:hAnsi="Times New Roman"/>
          <w:sz w:val="24"/>
          <w:szCs w:val="24"/>
          <w:lang w:eastAsia="tr-TR"/>
        </w:rPr>
        <w:t>ncı</w:t>
      </w:r>
      <w:proofErr w:type="spellEnd"/>
      <w:r w:rsidRPr="009E191A">
        <w:rPr>
          <w:rFonts w:ascii="Times New Roman" w:hAnsi="Times New Roman"/>
          <w:sz w:val="24"/>
          <w:szCs w:val="24"/>
          <w:lang w:eastAsia="tr-TR"/>
        </w:rPr>
        <w:t xml:space="preserve"> maddesinin gerekçesinde</w:t>
      </w:r>
      <w:r>
        <w:rPr>
          <w:rFonts w:ascii="Times New Roman" w:hAnsi="Times New Roman"/>
          <w:sz w:val="24"/>
          <w:szCs w:val="24"/>
          <w:lang w:eastAsia="tr-TR"/>
        </w:rPr>
        <w:t xml:space="preserve"> kamusal faaliyet, </w:t>
      </w:r>
      <w:r w:rsidRPr="009E191A">
        <w:rPr>
          <w:rFonts w:ascii="Times New Roman" w:hAnsi="Times New Roman"/>
          <w:i/>
          <w:sz w:val="24"/>
          <w:szCs w:val="24"/>
          <w:lang w:eastAsia="tr-TR"/>
        </w:rPr>
        <w:t>“</w:t>
      </w:r>
      <w:r>
        <w:rPr>
          <w:rFonts w:ascii="Times New Roman" w:hAnsi="Times New Roman"/>
          <w:i/>
          <w:sz w:val="24"/>
          <w:szCs w:val="24"/>
          <w:lang w:eastAsia="tr-TR"/>
        </w:rPr>
        <w:t>…</w:t>
      </w:r>
      <w:r w:rsidRPr="009E191A">
        <w:rPr>
          <w:rFonts w:ascii="Times New Roman" w:hAnsi="Times New Roman"/>
          <w:i/>
          <w:sz w:val="24"/>
          <w:szCs w:val="24"/>
          <w:lang w:eastAsia="tr-TR"/>
        </w:rPr>
        <w:t>Kamusal faaliyet, Anayasa ve kanunlarda belirlenmiş olan usullere göre verilmiş olan bir siyasal kararla, bir hizmetin kamu adına yürütülmesidir.</w:t>
      </w:r>
      <w:r w:rsidRPr="009E191A">
        <w:rPr>
          <w:i/>
        </w:rPr>
        <w:t xml:space="preserve"> </w:t>
      </w:r>
      <w:r w:rsidRPr="009E191A">
        <w:rPr>
          <w:rFonts w:ascii="Times New Roman" w:hAnsi="Times New Roman"/>
          <w:i/>
          <w:sz w:val="24"/>
          <w:szCs w:val="24"/>
          <w:lang w:eastAsia="tr-TR"/>
        </w:rPr>
        <w:t>Bu faaliyetin yürütülmesine katılan kişilerin maaş, ücret veya sair bir maddi karşılık alıp almamalarının, bu işi sürekli, süreli veya geçici olarak yapmalarının bir önemi bulunmamaktadır. Bu bakımdan mesleklerinin icrası bağlamında avukat veya noterin kamu görevlisi olduğu hususunda bir tereddüt bulunmamaktadır. Keza kişi, bilirkişilik, tercümanlık ve tanıklık faaliyetinin icrası kapsamında bir kamu görevlisidir. Askerlik görevi yapan kişiler de kamu görevlisidir. Bu bakımdan örneğin bir suç vakıasına müdahil olan, bir tutuklu veya hükümlünün naklini gerçekleştiren subay veya erleri de kamu görevlisidir. Buna karşılık, kamusal bir faaliyetin yürütülmesine ihaleye dayalı olarak özel hukuk kişilerince üstlenilmesi durumunda, bu kişilerin kamu görevlisi sayılmayacağı açıktır</w:t>
      </w:r>
      <w:r>
        <w:rPr>
          <w:rFonts w:ascii="Times New Roman" w:hAnsi="Times New Roman"/>
          <w:i/>
          <w:sz w:val="24"/>
          <w:szCs w:val="24"/>
          <w:lang w:eastAsia="tr-TR"/>
        </w:rPr>
        <w:t xml:space="preserve">…” </w:t>
      </w:r>
      <w:r>
        <w:rPr>
          <w:rFonts w:ascii="Times New Roman" w:hAnsi="Times New Roman"/>
          <w:sz w:val="24"/>
          <w:szCs w:val="24"/>
          <w:lang w:eastAsia="tr-TR"/>
        </w:rPr>
        <w:t xml:space="preserve">şeklinde tanımlanmıştır. </w:t>
      </w:r>
    </w:p>
    <w:p w:rsidR="00DB56B7" w:rsidRDefault="00DB56B7" w:rsidP="00F17203">
      <w:pPr>
        <w:spacing w:after="0" w:line="240" w:lineRule="auto"/>
        <w:ind w:firstLine="708"/>
        <w:jc w:val="both"/>
        <w:rPr>
          <w:rFonts w:ascii="Times New Roman" w:hAnsi="Times New Roman"/>
          <w:sz w:val="24"/>
          <w:szCs w:val="24"/>
          <w:lang w:eastAsia="tr-TR"/>
        </w:rPr>
      </w:pPr>
      <w:r>
        <w:rPr>
          <w:rFonts w:ascii="Times New Roman" w:hAnsi="Times New Roman"/>
          <w:sz w:val="24"/>
          <w:szCs w:val="24"/>
          <w:lang w:eastAsia="tr-TR"/>
        </w:rPr>
        <w:t xml:space="preserve">Kamusal </w:t>
      </w:r>
      <w:r w:rsidRPr="009662DC">
        <w:rPr>
          <w:rFonts w:ascii="Times New Roman" w:hAnsi="Times New Roman"/>
          <w:sz w:val="24"/>
          <w:szCs w:val="24"/>
          <w:lang w:eastAsia="tr-TR"/>
        </w:rPr>
        <w:t>faaliyetin yürütülmesine katılan kişilerin maaş, ücret veya sair bir maddî karşılık alıp almamalarının, bu işi sürekli, süreli veya geçici olarak yapmalarının bir önemi bulunmamaktadır</w:t>
      </w:r>
      <w:r>
        <w:rPr>
          <w:rFonts w:ascii="Times New Roman" w:hAnsi="Times New Roman"/>
          <w:sz w:val="24"/>
          <w:szCs w:val="24"/>
          <w:lang w:eastAsia="tr-TR"/>
        </w:rPr>
        <w:t xml:space="preserve">. </w:t>
      </w:r>
      <w:r w:rsidRPr="000A7DA2">
        <w:rPr>
          <w:rFonts w:ascii="Times New Roman" w:hAnsi="Times New Roman"/>
          <w:sz w:val="24"/>
          <w:szCs w:val="24"/>
          <w:lang w:eastAsia="tr-TR"/>
        </w:rPr>
        <w:t xml:space="preserve">Kamu görevlisinin </w:t>
      </w:r>
      <w:r>
        <w:rPr>
          <w:rFonts w:ascii="Times New Roman" w:hAnsi="Times New Roman"/>
          <w:sz w:val="24"/>
          <w:szCs w:val="24"/>
          <w:lang w:eastAsia="tr-TR"/>
        </w:rPr>
        <w:t>s</w:t>
      </w:r>
      <w:r w:rsidRPr="000A7DA2">
        <w:rPr>
          <w:rFonts w:ascii="Times New Roman" w:hAnsi="Times New Roman"/>
          <w:sz w:val="24"/>
          <w:szCs w:val="24"/>
          <w:lang w:eastAsia="tr-TR"/>
        </w:rPr>
        <w:t>uçu işlenmesinden sonra kamu görevlisi sıfatını kaybe</w:t>
      </w:r>
      <w:r>
        <w:rPr>
          <w:rFonts w:ascii="Times New Roman" w:hAnsi="Times New Roman"/>
          <w:sz w:val="24"/>
          <w:szCs w:val="24"/>
          <w:lang w:eastAsia="tr-TR"/>
        </w:rPr>
        <w:t xml:space="preserve">tmesi </w:t>
      </w:r>
      <w:r w:rsidRPr="000A7DA2">
        <w:rPr>
          <w:rFonts w:ascii="Times New Roman" w:hAnsi="Times New Roman"/>
          <w:sz w:val="24"/>
          <w:szCs w:val="24"/>
          <w:lang w:eastAsia="tr-TR"/>
        </w:rPr>
        <w:t>veya suçun işlenmesi sırasında geçici olarak bu görevden ayrılmış olmasının</w:t>
      </w:r>
      <w:r>
        <w:rPr>
          <w:rFonts w:ascii="Times New Roman" w:hAnsi="Times New Roman"/>
          <w:sz w:val="24"/>
          <w:szCs w:val="24"/>
          <w:lang w:eastAsia="tr-TR"/>
        </w:rPr>
        <w:t xml:space="preserve"> da </w:t>
      </w:r>
      <w:r w:rsidRPr="000A7DA2">
        <w:rPr>
          <w:rFonts w:ascii="Times New Roman" w:hAnsi="Times New Roman"/>
          <w:sz w:val="24"/>
          <w:szCs w:val="24"/>
          <w:lang w:eastAsia="tr-TR"/>
        </w:rPr>
        <w:t xml:space="preserve">suçun işlenmesi bakımından önemi </w:t>
      </w:r>
      <w:r>
        <w:rPr>
          <w:rFonts w:ascii="Times New Roman" w:hAnsi="Times New Roman"/>
          <w:sz w:val="24"/>
          <w:szCs w:val="24"/>
          <w:lang w:eastAsia="tr-TR"/>
        </w:rPr>
        <w:t xml:space="preserve">bulunmamaktadır. </w:t>
      </w:r>
    </w:p>
    <w:p w:rsidR="00DB56B7" w:rsidRDefault="00DB56B7" w:rsidP="00F17203">
      <w:pPr>
        <w:spacing w:after="0" w:line="240" w:lineRule="auto"/>
        <w:ind w:firstLine="708"/>
        <w:jc w:val="both"/>
        <w:rPr>
          <w:rFonts w:ascii="Times New Roman" w:hAnsi="Times New Roman"/>
          <w:b/>
          <w:sz w:val="24"/>
          <w:szCs w:val="24"/>
          <w:lang w:eastAsia="tr-TR"/>
        </w:rPr>
      </w:pPr>
    </w:p>
    <w:p w:rsidR="00DB56B7" w:rsidRDefault="00DB56B7" w:rsidP="00F17203">
      <w:pPr>
        <w:spacing w:after="0" w:line="240" w:lineRule="auto"/>
        <w:ind w:firstLine="708"/>
        <w:jc w:val="both"/>
        <w:rPr>
          <w:rFonts w:ascii="Times New Roman" w:hAnsi="Times New Roman"/>
          <w:b/>
          <w:sz w:val="24"/>
          <w:szCs w:val="24"/>
          <w:lang w:eastAsia="tr-TR"/>
        </w:rPr>
      </w:pPr>
      <w:r w:rsidRPr="007F2B99">
        <w:rPr>
          <w:rFonts w:ascii="Times New Roman" w:hAnsi="Times New Roman"/>
          <w:b/>
          <w:sz w:val="24"/>
          <w:szCs w:val="24"/>
          <w:lang w:eastAsia="tr-TR"/>
        </w:rPr>
        <w:lastRenderedPageBreak/>
        <w:t>Anayasa Mahkemesi 21.11.2002 gün</w:t>
      </w:r>
      <w:r>
        <w:rPr>
          <w:rFonts w:ascii="Times New Roman" w:hAnsi="Times New Roman"/>
          <w:b/>
          <w:sz w:val="24"/>
          <w:szCs w:val="24"/>
          <w:lang w:eastAsia="tr-TR"/>
        </w:rPr>
        <w:t xml:space="preserve"> ve </w:t>
      </w:r>
      <w:r w:rsidRPr="007F2B99">
        <w:rPr>
          <w:rFonts w:ascii="Times New Roman" w:hAnsi="Times New Roman"/>
          <w:b/>
          <w:sz w:val="24"/>
          <w:szCs w:val="24"/>
          <w:lang w:eastAsia="tr-TR"/>
        </w:rPr>
        <w:t>E.2001/332, K.2002/106 sayılı karar</w:t>
      </w:r>
      <w:r>
        <w:rPr>
          <w:rFonts w:ascii="Times New Roman" w:hAnsi="Times New Roman"/>
          <w:b/>
          <w:sz w:val="24"/>
          <w:szCs w:val="24"/>
          <w:lang w:eastAsia="tr-TR"/>
        </w:rPr>
        <w:t>ında,</w:t>
      </w:r>
    </w:p>
    <w:p w:rsidR="00DB56B7" w:rsidRDefault="00DB56B7" w:rsidP="00F17203">
      <w:pPr>
        <w:spacing w:after="0" w:line="240" w:lineRule="auto"/>
        <w:ind w:firstLine="708"/>
        <w:jc w:val="both"/>
        <w:rPr>
          <w:rFonts w:ascii="Times New Roman" w:hAnsi="Times New Roman"/>
          <w:i/>
          <w:sz w:val="24"/>
          <w:szCs w:val="24"/>
          <w:lang w:eastAsia="tr-TR"/>
        </w:rPr>
      </w:pPr>
      <w:r w:rsidRPr="005A73BA">
        <w:rPr>
          <w:rFonts w:ascii="Times New Roman" w:hAnsi="Times New Roman"/>
          <w:i/>
          <w:sz w:val="24"/>
          <w:szCs w:val="24"/>
          <w:lang w:eastAsia="tr-TR"/>
        </w:rPr>
        <w:t>“</w:t>
      </w:r>
      <w:r>
        <w:rPr>
          <w:rFonts w:ascii="Times New Roman" w:hAnsi="Times New Roman"/>
          <w:i/>
          <w:sz w:val="24"/>
          <w:szCs w:val="24"/>
          <w:lang w:eastAsia="tr-TR"/>
        </w:rPr>
        <w:t>…</w:t>
      </w:r>
      <w:r w:rsidRPr="005A73BA">
        <w:rPr>
          <w:rFonts w:ascii="Times New Roman" w:hAnsi="Times New Roman"/>
          <w:i/>
          <w:sz w:val="24"/>
          <w:szCs w:val="24"/>
          <w:lang w:eastAsia="tr-TR"/>
        </w:rPr>
        <w:t xml:space="preserve">Memurların görev ve yetkileri ile bunların nitelikleri, sınırları, gerekleri, yürütülen kamu hizmetini düzenleyen mevzuatta gösterildiğinden her davada memurun, bu mevzuatla çizilen sınırları aşıp aşmadığı saptanarak, görevi kötüye kullanma suçunun maddî unsuru belirlenecektir. Bunun yanı sıra, kuşkusuz </w:t>
      </w:r>
      <w:r w:rsidRPr="007F2B99">
        <w:rPr>
          <w:rFonts w:ascii="Times New Roman" w:hAnsi="Times New Roman"/>
          <w:b/>
          <w:i/>
          <w:sz w:val="24"/>
          <w:szCs w:val="24"/>
          <w:lang w:eastAsia="tr-TR"/>
        </w:rPr>
        <w:t>suçun oluşmuş sayılabilmesi için failin memur olması</w:t>
      </w:r>
      <w:r w:rsidRPr="005A73BA">
        <w:rPr>
          <w:rFonts w:ascii="Times New Roman" w:hAnsi="Times New Roman"/>
          <w:i/>
          <w:sz w:val="24"/>
          <w:szCs w:val="24"/>
          <w:lang w:eastAsia="tr-TR"/>
        </w:rPr>
        <w:t>, eylemin memurun göreviyle ilgili bulunması ve manevi bakımdan kastın varlığı gibi suçun diğer un</w:t>
      </w:r>
      <w:r>
        <w:rPr>
          <w:rFonts w:ascii="Times New Roman" w:hAnsi="Times New Roman"/>
          <w:i/>
          <w:sz w:val="24"/>
          <w:szCs w:val="24"/>
          <w:lang w:eastAsia="tr-TR"/>
        </w:rPr>
        <w:t>surları da aranacaktır…”</w:t>
      </w:r>
    </w:p>
    <w:p w:rsidR="00DB56B7" w:rsidRDefault="00DB56B7" w:rsidP="00F17203">
      <w:pPr>
        <w:spacing w:after="0" w:line="240" w:lineRule="auto"/>
        <w:ind w:firstLine="708"/>
        <w:jc w:val="both"/>
        <w:rPr>
          <w:rFonts w:ascii="Times New Roman" w:hAnsi="Times New Roman"/>
          <w:b/>
          <w:sz w:val="24"/>
          <w:szCs w:val="24"/>
          <w:lang w:eastAsia="tr-TR"/>
        </w:rPr>
      </w:pPr>
      <w:r w:rsidRPr="007F2B99">
        <w:rPr>
          <w:rFonts w:ascii="Times New Roman" w:hAnsi="Times New Roman"/>
          <w:b/>
          <w:sz w:val="24"/>
          <w:szCs w:val="24"/>
          <w:lang w:eastAsia="tr-TR"/>
        </w:rPr>
        <w:t>Yargıtay 4. Ceza Dairesi E.2009/7629,  K.2011/8081 sayılı kararı</w:t>
      </w:r>
      <w:r>
        <w:rPr>
          <w:rFonts w:ascii="Times New Roman" w:hAnsi="Times New Roman"/>
          <w:b/>
          <w:sz w:val="24"/>
          <w:szCs w:val="24"/>
          <w:lang w:eastAsia="tr-TR"/>
        </w:rPr>
        <w:t>nda,</w:t>
      </w:r>
    </w:p>
    <w:p w:rsidR="00DB56B7" w:rsidRDefault="00DB56B7" w:rsidP="00F17203">
      <w:pPr>
        <w:spacing w:after="0" w:line="240" w:lineRule="auto"/>
        <w:ind w:firstLine="708"/>
        <w:jc w:val="both"/>
        <w:rPr>
          <w:rFonts w:ascii="Times New Roman" w:hAnsi="Times New Roman"/>
          <w:sz w:val="24"/>
          <w:szCs w:val="24"/>
          <w:lang w:eastAsia="tr-TR"/>
        </w:rPr>
      </w:pPr>
      <w:proofErr w:type="gramStart"/>
      <w:r w:rsidRPr="008771EA">
        <w:rPr>
          <w:rFonts w:ascii="Times New Roman" w:hAnsi="Times New Roman"/>
          <w:i/>
          <w:sz w:val="24"/>
          <w:szCs w:val="24"/>
          <w:lang w:eastAsia="tr-TR"/>
        </w:rPr>
        <w:t>“</w:t>
      </w:r>
      <w:r>
        <w:rPr>
          <w:rFonts w:ascii="Times New Roman" w:hAnsi="Times New Roman"/>
          <w:i/>
          <w:sz w:val="24"/>
          <w:szCs w:val="24"/>
          <w:lang w:eastAsia="tr-TR"/>
        </w:rPr>
        <w:t>…</w:t>
      </w:r>
      <w:r w:rsidRPr="008771EA">
        <w:rPr>
          <w:rFonts w:ascii="Times New Roman" w:hAnsi="Times New Roman"/>
          <w:i/>
          <w:sz w:val="24"/>
          <w:szCs w:val="24"/>
          <w:lang w:eastAsia="tr-TR"/>
        </w:rPr>
        <w:t xml:space="preserve">Halk Bankası, Ziraat Bankası ve Emlak Bankası özel hukuk statüsü tabi anonim şirket haline dönüştürüldüğü ve personeli hakkında 233 ve 399 sayılı </w:t>
      </w:r>
      <w:r>
        <w:rPr>
          <w:rFonts w:ascii="Times New Roman" w:hAnsi="Times New Roman"/>
          <w:i/>
          <w:sz w:val="24"/>
          <w:szCs w:val="24"/>
          <w:lang w:eastAsia="tr-TR"/>
        </w:rPr>
        <w:t xml:space="preserve">KHK’lerin </w:t>
      </w:r>
      <w:r w:rsidRPr="008771EA">
        <w:rPr>
          <w:rFonts w:ascii="Times New Roman" w:hAnsi="Times New Roman"/>
          <w:i/>
          <w:sz w:val="24"/>
          <w:szCs w:val="24"/>
          <w:lang w:eastAsia="tr-TR"/>
        </w:rPr>
        <w:t>uygulanması olanağının ortadan kaldırılması karşısında Ceza Kanunu uygulamasında “Kamu görevlisi” sayılmayan ve “kamu görevlisi gibi” cezalandırılması olanağı bulunmayan Halk Bankası şube personeli olan sanıkların, görevi savsama suçunun faili olması olanağı ka</w:t>
      </w:r>
      <w:r>
        <w:rPr>
          <w:rFonts w:ascii="Times New Roman" w:hAnsi="Times New Roman"/>
          <w:i/>
          <w:sz w:val="24"/>
          <w:szCs w:val="24"/>
          <w:lang w:eastAsia="tr-TR"/>
        </w:rPr>
        <w:t>lmadığı…</w:t>
      </w:r>
      <w:r>
        <w:rPr>
          <w:rFonts w:ascii="Times New Roman" w:hAnsi="Times New Roman"/>
          <w:sz w:val="24"/>
          <w:szCs w:val="24"/>
          <w:lang w:eastAsia="tr-TR"/>
        </w:rPr>
        <w:t>”</w:t>
      </w:r>
      <w:proofErr w:type="gramEnd"/>
    </w:p>
    <w:p w:rsidR="00DB56B7" w:rsidRDefault="00DB56B7" w:rsidP="00F17203">
      <w:pPr>
        <w:spacing w:after="0" w:line="240" w:lineRule="auto"/>
        <w:ind w:firstLine="708"/>
        <w:jc w:val="both"/>
        <w:rPr>
          <w:rFonts w:ascii="Times New Roman" w:hAnsi="Times New Roman"/>
          <w:sz w:val="24"/>
          <w:szCs w:val="24"/>
          <w:lang w:eastAsia="tr-TR"/>
        </w:rPr>
      </w:pPr>
      <w:r>
        <w:rPr>
          <w:rFonts w:ascii="Times New Roman" w:hAnsi="Times New Roman"/>
          <w:sz w:val="24"/>
          <w:szCs w:val="24"/>
          <w:lang w:eastAsia="tr-TR"/>
        </w:rPr>
        <w:t xml:space="preserve">Denilmiştir. </w:t>
      </w:r>
    </w:p>
    <w:p w:rsidR="00DB56B7" w:rsidRDefault="00DB56B7" w:rsidP="00F17203">
      <w:pPr>
        <w:spacing w:after="0" w:line="240" w:lineRule="auto"/>
        <w:ind w:firstLine="708"/>
        <w:jc w:val="both"/>
        <w:rPr>
          <w:rFonts w:ascii="Times New Roman" w:hAnsi="Times New Roman"/>
          <w:sz w:val="24"/>
          <w:szCs w:val="24"/>
          <w:lang w:eastAsia="tr-TR"/>
        </w:rPr>
      </w:pPr>
    </w:p>
    <w:p w:rsidR="00DB56B7" w:rsidRPr="00977D67" w:rsidRDefault="00DB56B7" w:rsidP="00480BDC">
      <w:pPr>
        <w:spacing w:after="0" w:line="240" w:lineRule="auto"/>
        <w:ind w:firstLine="708"/>
        <w:jc w:val="both"/>
        <w:rPr>
          <w:rFonts w:ascii="Times New Roman" w:hAnsi="Times New Roman"/>
          <w:b/>
          <w:sz w:val="24"/>
          <w:szCs w:val="24"/>
          <w:lang w:eastAsia="tr-TR"/>
        </w:rPr>
      </w:pPr>
      <w:proofErr w:type="gramStart"/>
      <w:r w:rsidRPr="00977D67">
        <w:rPr>
          <w:rFonts w:ascii="Times New Roman" w:hAnsi="Times New Roman"/>
          <w:b/>
          <w:sz w:val="24"/>
          <w:szCs w:val="24"/>
          <w:lang w:eastAsia="tr-TR"/>
        </w:rPr>
        <w:t>b</w:t>
      </w:r>
      <w:proofErr w:type="gramEnd"/>
      <w:r w:rsidRPr="00977D67">
        <w:rPr>
          <w:rFonts w:ascii="Times New Roman" w:hAnsi="Times New Roman"/>
          <w:b/>
          <w:sz w:val="24"/>
          <w:szCs w:val="24"/>
          <w:lang w:eastAsia="tr-TR"/>
        </w:rPr>
        <w:t>- Mağdur.</w:t>
      </w:r>
    </w:p>
    <w:p w:rsidR="00DB56B7" w:rsidRPr="00480BDC" w:rsidRDefault="00DB56B7" w:rsidP="00480BDC">
      <w:pPr>
        <w:spacing w:after="0" w:line="240" w:lineRule="auto"/>
        <w:ind w:firstLine="708"/>
        <w:jc w:val="both"/>
        <w:rPr>
          <w:rFonts w:ascii="Times New Roman" w:hAnsi="Times New Roman"/>
          <w:sz w:val="24"/>
          <w:szCs w:val="24"/>
          <w:lang w:eastAsia="tr-TR"/>
        </w:rPr>
      </w:pPr>
      <w:r w:rsidRPr="00480BDC">
        <w:rPr>
          <w:rFonts w:ascii="Times New Roman" w:hAnsi="Times New Roman"/>
          <w:sz w:val="24"/>
          <w:szCs w:val="24"/>
          <w:lang w:eastAsia="tr-TR"/>
        </w:rPr>
        <w:t xml:space="preserve">Her suçun mutlaka bir mağduru vardır; </w:t>
      </w:r>
      <w:proofErr w:type="spellStart"/>
      <w:r w:rsidRPr="00480BDC">
        <w:rPr>
          <w:rFonts w:ascii="Times New Roman" w:hAnsi="Times New Roman"/>
          <w:bCs/>
          <w:sz w:val="24"/>
          <w:szCs w:val="24"/>
          <w:lang w:eastAsia="tr-TR"/>
        </w:rPr>
        <w:t>mağdursuz</w:t>
      </w:r>
      <w:proofErr w:type="spellEnd"/>
      <w:r w:rsidRPr="00480BDC">
        <w:rPr>
          <w:rFonts w:ascii="Times New Roman" w:hAnsi="Times New Roman"/>
          <w:bCs/>
          <w:sz w:val="24"/>
          <w:szCs w:val="24"/>
          <w:lang w:eastAsia="tr-TR"/>
        </w:rPr>
        <w:t xml:space="preserve"> suç olmaz</w:t>
      </w:r>
      <w:r w:rsidRPr="00480BDC">
        <w:rPr>
          <w:rFonts w:ascii="Times New Roman" w:hAnsi="Times New Roman"/>
          <w:sz w:val="24"/>
          <w:szCs w:val="24"/>
          <w:lang w:eastAsia="tr-TR"/>
        </w:rPr>
        <w:t xml:space="preserve">. Ancak </w:t>
      </w:r>
      <w:r w:rsidRPr="00480BDC">
        <w:rPr>
          <w:rFonts w:ascii="Times New Roman" w:hAnsi="Times New Roman"/>
          <w:bCs/>
          <w:sz w:val="24"/>
          <w:szCs w:val="24"/>
          <w:lang w:eastAsia="tr-TR"/>
        </w:rPr>
        <w:t>gerçek kişiler</w:t>
      </w:r>
      <w:r w:rsidRPr="00480BDC">
        <w:rPr>
          <w:rFonts w:ascii="Times New Roman" w:hAnsi="Times New Roman"/>
          <w:sz w:val="24"/>
          <w:szCs w:val="24"/>
          <w:lang w:eastAsia="tr-TR"/>
        </w:rPr>
        <w:t xml:space="preserve"> suçun mağduru olabilir. </w:t>
      </w:r>
    </w:p>
    <w:p w:rsidR="00DB56B7" w:rsidRDefault="00DB56B7" w:rsidP="00480BDC">
      <w:pPr>
        <w:spacing w:after="0" w:line="240" w:lineRule="auto"/>
        <w:ind w:firstLine="708"/>
        <w:jc w:val="both"/>
        <w:rPr>
          <w:rFonts w:ascii="Times New Roman" w:hAnsi="Times New Roman"/>
          <w:sz w:val="24"/>
          <w:szCs w:val="24"/>
          <w:lang w:eastAsia="tr-TR"/>
        </w:rPr>
      </w:pPr>
      <w:r w:rsidRPr="00480BDC">
        <w:rPr>
          <w:rFonts w:ascii="Times New Roman" w:hAnsi="Times New Roman"/>
          <w:bCs/>
          <w:sz w:val="24"/>
          <w:szCs w:val="24"/>
          <w:lang w:eastAsia="tr-TR"/>
        </w:rPr>
        <w:t>Tüzel kişiler</w:t>
      </w:r>
      <w:r w:rsidRPr="00480BDC">
        <w:rPr>
          <w:rFonts w:ascii="Times New Roman" w:hAnsi="Times New Roman"/>
          <w:sz w:val="24"/>
          <w:szCs w:val="24"/>
          <w:lang w:eastAsia="tr-TR"/>
        </w:rPr>
        <w:t xml:space="preserve">, bir suçtan ancak zarar gören olabilir. Mağdur ile </w:t>
      </w:r>
      <w:r w:rsidRPr="00480BDC">
        <w:rPr>
          <w:rFonts w:ascii="Times New Roman" w:hAnsi="Times New Roman"/>
          <w:bCs/>
          <w:sz w:val="24"/>
          <w:szCs w:val="24"/>
          <w:lang w:eastAsia="tr-TR"/>
        </w:rPr>
        <w:t>suçtan zarar gören</w:t>
      </w:r>
      <w:r w:rsidRPr="00480BDC">
        <w:rPr>
          <w:rFonts w:ascii="Times New Roman" w:hAnsi="Times New Roman"/>
          <w:sz w:val="24"/>
          <w:szCs w:val="24"/>
          <w:lang w:eastAsia="tr-TR"/>
        </w:rPr>
        <w:t xml:space="preserve"> kavramları, aynı şeyler değildir. Bu bakımdan, örneğin </w:t>
      </w:r>
      <w:r>
        <w:rPr>
          <w:rFonts w:ascii="Times New Roman" w:hAnsi="Times New Roman"/>
          <w:sz w:val="24"/>
          <w:szCs w:val="24"/>
          <w:lang w:eastAsia="tr-TR"/>
        </w:rPr>
        <w:t>D</w:t>
      </w:r>
      <w:r w:rsidRPr="00480BDC">
        <w:rPr>
          <w:rFonts w:ascii="Times New Roman" w:hAnsi="Times New Roman"/>
          <w:bCs/>
          <w:sz w:val="24"/>
          <w:szCs w:val="24"/>
          <w:lang w:eastAsia="tr-TR"/>
        </w:rPr>
        <w:t>evlet</w:t>
      </w:r>
      <w:r w:rsidRPr="00480BDC">
        <w:rPr>
          <w:rFonts w:ascii="Times New Roman" w:hAnsi="Times New Roman"/>
          <w:sz w:val="24"/>
          <w:szCs w:val="24"/>
          <w:lang w:eastAsia="tr-TR"/>
        </w:rPr>
        <w:t xml:space="preserve">, bir suçtan zarar gören olabilir; ancak, mağdur olamaz. </w:t>
      </w:r>
    </w:p>
    <w:p w:rsidR="00DB56B7" w:rsidRDefault="00DB56B7" w:rsidP="00480BDC">
      <w:pPr>
        <w:spacing w:after="0" w:line="240" w:lineRule="auto"/>
        <w:ind w:firstLine="708"/>
        <w:jc w:val="both"/>
        <w:rPr>
          <w:rFonts w:ascii="Times New Roman" w:hAnsi="Times New Roman"/>
          <w:sz w:val="24"/>
          <w:szCs w:val="24"/>
          <w:lang w:eastAsia="tr-TR"/>
        </w:rPr>
      </w:pPr>
      <w:r w:rsidRPr="00344A8F">
        <w:rPr>
          <w:rFonts w:ascii="Times New Roman" w:hAnsi="Times New Roman"/>
          <w:sz w:val="24"/>
          <w:szCs w:val="24"/>
          <w:lang w:eastAsia="tr-TR"/>
        </w:rPr>
        <w:t xml:space="preserve">Suç tanımında, mağdur olan kişide insan olmanın </w:t>
      </w:r>
      <w:r>
        <w:rPr>
          <w:rFonts w:ascii="Times New Roman" w:hAnsi="Times New Roman"/>
          <w:sz w:val="24"/>
          <w:szCs w:val="24"/>
          <w:lang w:eastAsia="tr-TR"/>
        </w:rPr>
        <w:t xml:space="preserve">yanında </w:t>
      </w:r>
      <w:r w:rsidRPr="00344A8F">
        <w:rPr>
          <w:rFonts w:ascii="Times New Roman" w:hAnsi="Times New Roman"/>
          <w:sz w:val="24"/>
          <w:szCs w:val="24"/>
          <w:lang w:eastAsia="tr-TR"/>
        </w:rPr>
        <w:t xml:space="preserve">başka </w:t>
      </w:r>
      <w:r w:rsidRPr="00480BDC">
        <w:rPr>
          <w:rFonts w:ascii="Times New Roman" w:hAnsi="Times New Roman"/>
          <w:bCs/>
          <w:sz w:val="24"/>
          <w:szCs w:val="24"/>
          <w:lang w:eastAsia="tr-TR"/>
        </w:rPr>
        <w:t>özel nitelikler</w:t>
      </w:r>
      <w:r w:rsidRPr="00480BDC">
        <w:rPr>
          <w:rFonts w:ascii="Times New Roman" w:hAnsi="Times New Roman"/>
          <w:sz w:val="24"/>
          <w:szCs w:val="24"/>
          <w:lang w:eastAsia="tr-TR"/>
        </w:rPr>
        <w:t xml:space="preserve"> de aranabilir.</w:t>
      </w:r>
      <w:r>
        <w:rPr>
          <w:rFonts w:ascii="Times New Roman" w:hAnsi="Times New Roman"/>
          <w:sz w:val="24"/>
          <w:szCs w:val="24"/>
          <w:lang w:eastAsia="tr-TR"/>
        </w:rPr>
        <w:t xml:space="preserve"> Özel vasıf hali, örneğin suç tanımında mağdurun kamu görevlisi, çocuk, kadın gibi özelliklerin belirtilmesini ifade eder. </w:t>
      </w:r>
    </w:p>
    <w:p w:rsidR="00DB56B7" w:rsidRPr="00344A8F" w:rsidRDefault="00DB56B7" w:rsidP="00480BDC">
      <w:pPr>
        <w:spacing w:after="0" w:line="240" w:lineRule="auto"/>
        <w:ind w:firstLine="708"/>
        <w:jc w:val="both"/>
        <w:rPr>
          <w:rFonts w:ascii="Times New Roman" w:hAnsi="Times New Roman"/>
          <w:sz w:val="24"/>
          <w:szCs w:val="24"/>
          <w:lang w:eastAsia="tr-TR"/>
        </w:rPr>
      </w:pPr>
      <w:r w:rsidRPr="00480BDC">
        <w:rPr>
          <w:rFonts w:ascii="Times New Roman" w:hAnsi="Times New Roman"/>
          <w:sz w:val="24"/>
          <w:szCs w:val="24"/>
          <w:lang w:eastAsia="tr-TR"/>
        </w:rPr>
        <w:t xml:space="preserve">Bazı suçlarda mağdur, </w:t>
      </w:r>
      <w:r w:rsidRPr="00480BDC">
        <w:rPr>
          <w:rFonts w:ascii="Times New Roman" w:hAnsi="Times New Roman"/>
          <w:bCs/>
          <w:sz w:val="24"/>
          <w:szCs w:val="24"/>
          <w:lang w:eastAsia="tr-TR"/>
        </w:rPr>
        <w:t>belli</w:t>
      </w:r>
      <w:r w:rsidRPr="00480BDC">
        <w:rPr>
          <w:rFonts w:ascii="Times New Roman" w:hAnsi="Times New Roman"/>
          <w:sz w:val="24"/>
          <w:szCs w:val="24"/>
          <w:lang w:eastAsia="tr-TR"/>
        </w:rPr>
        <w:t xml:space="preserve"> bir </w:t>
      </w:r>
      <w:r w:rsidRPr="00480BDC">
        <w:rPr>
          <w:rFonts w:ascii="Times New Roman" w:hAnsi="Times New Roman"/>
          <w:bCs/>
          <w:sz w:val="24"/>
          <w:szCs w:val="24"/>
          <w:lang w:eastAsia="tr-TR"/>
        </w:rPr>
        <w:t>kişi</w:t>
      </w:r>
      <w:r w:rsidRPr="00480BDC">
        <w:rPr>
          <w:rFonts w:ascii="Times New Roman" w:hAnsi="Times New Roman"/>
          <w:sz w:val="24"/>
          <w:szCs w:val="24"/>
          <w:lang w:eastAsia="tr-TR"/>
        </w:rPr>
        <w:t xml:space="preserve"> veya kişilerdir. Ancak, bazı suçlarda mağdur, belli bir kişi değil, toplumu oluşturan</w:t>
      </w:r>
      <w:r w:rsidRPr="00480BDC">
        <w:rPr>
          <w:rFonts w:ascii="Times New Roman" w:hAnsi="Times New Roman"/>
          <w:bCs/>
          <w:sz w:val="24"/>
          <w:szCs w:val="24"/>
          <w:lang w:eastAsia="tr-TR"/>
        </w:rPr>
        <w:t xml:space="preserve"> herkes</w:t>
      </w:r>
      <w:r w:rsidRPr="00480BDC">
        <w:rPr>
          <w:rFonts w:ascii="Times New Roman" w:hAnsi="Times New Roman"/>
          <w:sz w:val="24"/>
          <w:szCs w:val="24"/>
          <w:lang w:eastAsia="tr-TR"/>
        </w:rPr>
        <w:t>tir</w:t>
      </w:r>
      <w:r w:rsidRPr="00344A8F">
        <w:rPr>
          <w:rFonts w:ascii="Times New Roman" w:hAnsi="Times New Roman"/>
          <w:sz w:val="24"/>
          <w:szCs w:val="24"/>
          <w:lang w:eastAsia="tr-TR"/>
        </w:rPr>
        <w:t xml:space="preserve">. </w:t>
      </w:r>
      <w:r>
        <w:rPr>
          <w:rFonts w:ascii="Times New Roman" w:hAnsi="Times New Roman"/>
          <w:sz w:val="24"/>
          <w:szCs w:val="24"/>
          <w:lang w:eastAsia="tr-TR"/>
        </w:rPr>
        <w:t xml:space="preserve">Örneğin </w:t>
      </w:r>
      <w:r w:rsidRPr="00344A8F">
        <w:rPr>
          <w:rFonts w:ascii="Times New Roman" w:hAnsi="Times New Roman"/>
          <w:sz w:val="24"/>
          <w:szCs w:val="24"/>
          <w:lang w:eastAsia="tr-TR"/>
        </w:rPr>
        <w:t>rüşvet</w:t>
      </w:r>
      <w:r>
        <w:rPr>
          <w:rFonts w:ascii="Times New Roman" w:hAnsi="Times New Roman"/>
          <w:sz w:val="24"/>
          <w:szCs w:val="24"/>
          <w:lang w:eastAsia="tr-TR"/>
        </w:rPr>
        <w:t xml:space="preserve">, </w:t>
      </w:r>
      <w:r w:rsidRPr="00344A8F">
        <w:rPr>
          <w:rFonts w:ascii="Times New Roman" w:hAnsi="Times New Roman"/>
          <w:sz w:val="24"/>
          <w:szCs w:val="24"/>
          <w:lang w:eastAsia="tr-TR"/>
        </w:rPr>
        <w:t xml:space="preserve">çevre </w:t>
      </w:r>
      <w:r>
        <w:rPr>
          <w:rFonts w:ascii="Times New Roman" w:hAnsi="Times New Roman"/>
          <w:sz w:val="24"/>
          <w:szCs w:val="24"/>
          <w:lang w:eastAsia="tr-TR"/>
        </w:rPr>
        <w:t xml:space="preserve">ve genel tehlike </w:t>
      </w:r>
      <w:r w:rsidRPr="00344A8F">
        <w:rPr>
          <w:rFonts w:ascii="Times New Roman" w:hAnsi="Times New Roman"/>
          <w:sz w:val="24"/>
          <w:szCs w:val="24"/>
          <w:lang w:eastAsia="tr-TR"/>
        </w:rPr>
        <w:t>suçlarında mağdur, toplumu oluşturan herkestir. </w:t>
      </w:r>
    </w:p>
    <w:p w:rsidR="00DB56B7" w:rsidRDefault="00DB56B7" w:rsidP="00F17203">
      <w:pPr>
        <w:spacing w:after="0" w:line="240" w:lineRule="auto"/>
        <w:ind w:firstLine="708"/>
        <w:jc w:val="both"/>
        <w:rPr>
          <w:rFonts w:ascii="Times New Roman" w:hAnsi="Times New Roman"/>
          <w:sz w:val="24"/>
          <w:szCs w:val="24"/>
          <w:lang w:eastAsia="tr-TR"/>
        </w:rPr>
      </w:pPr>
      <w:r>
        <w:rPr>
          <w:rFonts w:ascii="Times New Roman" w:hAnsi="Times New Roman"/>
          <w:sz w:val="24"/>
          <w:szCs w:val="24"/>
        </w:rPr>
        <w:t>G</w:t>
      </w:r>
      <w:r w:rsidRPr="00C373ED">
        <w:rPr>
          <w:rFonts w:ascii="Times New Roman" w:hAnsi="Times New Roman"/>
          <w:sz w:val="24"/>
          <w:szCs w:val="24"/>
        </w:rPr>
        <w:t>örevi kötüye kullanma suçunun mağduru</w:t>
      </w:r>
      <w:r>
        <w:rPr>
          <w:rFonts w:ascii="Times New Roman" w:hAnsi="Times New Roman"/>
          <w:sz w:val="24"/>
          <w:szCs w:val="24"/>
        </w:rPr>
        <w:t xml:space="preserve">yla ilgili </w:t>
      </w:r>
      <w:r>
        <w:rPr>
          <w:rFonts w:ascii="Times New Roman" w:hAnsi="Times New Roman"/>
          <w:sz w:val="24"/>
          <w:szCs w:val="24"/>
          <w:lang w:eastAsia="tr-TR"/>
        </w:rPr>
        <w:t>doktrinde, suçun</w:t>
      </w:r>
      <w:r w:rsidRPr="000A7DA2">
        <w:rPr>
          <w:rFonts w:ascii="Times New Roman" w:hAnsi="Times New Roman"/>
          <w:sz w:val="24"/>
          <w:szCs w:val="24"/>
          <w:lang w:eastAsia="tr-TR"/>
        </w:rPr>
        <w:t xml:space="preserve"> </w:t>
      </w:r>
      <w:r>
        <w:rPr>
          <w:rFonts w:ascii="Times New Roman" w:hAnsi="Times New Roman"/>
          <w:sz w:val="24"/>
          <w:szCs w:val="24"/>
          <w:lang w:eastAsia="tr-TR"/>
        </w:rPr>
        <w:t xml:space="preserve">hem </w:t>
      </w:r>
      <w:r w:rsidRPr="000A7DA2">
        <w:rPr>
          <w:rFonts w:ascii="Times New Roman" w:hAnsi="Times New Roman"/>
          <w:sz w:val="24"/>
          <w:szCs w:val="24"/>
          <w:lang w:eastAsia="tr-TR"/>
        </w:rPr>
        <w:t xml:space="preserve">genel mağduru ve </w:t>
      </w:r>
      <w:r>
        <w:rPr>
          <w:rFonts w:ascii="Times New Roman" w:hAnsi="Times New Roman"/>
          <w:sz w:val="24"/>
          <w:szCs w:val="24"/>
          <w:lang w:eastAsia="tr-TR"/>
        </w:rPr>
        <w:t xml:space="preserve">hem </w:t>
      </w:r>
      <w:r w:rsidRPr="000A7DA2">
        <w:rPr>
          <w:rFonts w:ascii="Times New Roman" w:hAnsi="Times New Roman"/>
          <w:sz w:val="24"/>
          <w:szCs w:val="24"/>
          <w:lang w:eastAsia="tr-TR"/>
        </w:rPr>
        <w:t xml:space="preserve">özel mağduru </w:t>
      </w:r>
      <w:r>
        <w:rPr>
          <w:rFonts w:ascii="Times New Roman" w:hAnsi="Times New Roman"/>
          <w:sz w:val="24"/>
          <w:szCs w:val="24"/>
          <w:lang w:eastAsia="tr-TR"/>
        </w:rPr>
        <w:t xml:space="preserve">olabileceğinden bahsedilmektedir. </w:t>
      </w:r>
    </w:p>
    <w:p w:rsidR="00DB56B7" w:rsidRDefault="00DB56B7" w:rsidP="00AD7767">
      <w:pPr>
        <w:spacing w:after="0" w:line="240" w:lineRule="auto"/>
        <w:ind w:firstLine="708"/>
        <w:jc w:val="both"/>
        <w:rPr>
          <w:rFonts w:ascii="Times New Roman" w:hAnsi="Times New Roman"/>
          <w:sz w:val="24"/>
          <w:szCs w:val="24"/>
          <w:lang w:eastAsia="tr-TR"/>
        </w:rPr>
      </w:pPr>
      <w:r>
        <w:rPr>
          <w:rFonts w:ascii="Times New Roman" w:hAnsi="Times New Roman"/>
          <w:sz w:val="24"/>
          <w:szCs w:val="24"/>
        </w:rPr>
        <w:t>G</w:t>
      </w:r>
      <w:r w:rsidRPr="00C373ED">
        <w:rPr>
          <w:rFonts w:ascii="Times New Roman" w:hAnsi="Times New Roman"/>
          <w:sz w:val="24"/>
          <w:szCs w:val="24"/>
        </w:rPr>
        <w:t>örevi kötüye kullanma suçunun</w:t>
      </w:r>
      <w:r>
        <w:rPr>
          <w:rFonts w:ascii="Times New Roman" w:hAnsi="Times New Roman"/>
          <w:sz w:val="24"/>
          <w:szCs w:val="24"/>
        </w:rPr>
        <w:t xml:space="preserve"> genel </w:t>
      </w:r>
      <w:r w:rsidRPr="00C373ED">
        <w:rPr>
          <w:rFonts w:ascii="Times New Roman" w:hAnsi="Times New Roman"/>
          <w:sz w:val="24"/>
          <w:szCs w:val="24"/>
        </w:rPr>
        <w:t>mağduru</w:t>
      </w:r>
      <w:r w:rsidRPr="005A73BA">
        <w:rPr>
          <w:rFonts w:ascii="Times New Roman" w:hAnsi="Times New Roman"/>
          <w:sz w:val="24"/>
          <w:szCs w:val="24"/>
        </w:rPr>
        <w:t xml:space="preserve"> </w:t>
      </w:r>
      <w:r w:rsidRPr="00C373ED">
        <w:rPr>
          <w:rFonts w:ascii="Times New Roman" w:hAnsi="Times New Roman"/>
          <w:sz w:val="24"/>
          <w:szCs w:val="24"/>
        </w:rPr>
        <w:t>toplumu oluşturan herkestir</w:t>
      </w:r>
      <w:r>
        <w:rPr>
          <w:rFonts w:ascii="Times New Roman" w:hAnsi="Times New Roman"/>
          <w:sz w:val="24"/>
          <w:szCs w:val="24"/>
        </w:rPr>
        <w:t>. Diğer bir ifade ile g</w:t>
      </w:r>
      <w:r w:rsidRPr="00C373ED">
        <w:rPr>
          <w:rFonts w:ascii="Times New Roman" w:hAnsi="Times New Roman"/>
          <w:sz w:val="24"/>
          <w:szCs w:val="24"/>
        </w:rPr>
        <w:t>örevi kötüye kullanma suçunun</w:t>
      </w:r>
      <w:r w:rsidRPr="000A7DA2">
        <w:rPr>
          <w:rFonts w:ascii="Times New Roman" w:hAnsi="Times New Roman"/>
          <w:sz w:val="24"/>
          <w:szCs w:val="24"/>
          <w:lang w:eastAsia="tr-TR"/>
        </w:rPr>
        <w:t xml:space="preserve"> işlenme</w:t>
      </w:r>
      <w:r>
        <w:rPr>
          <w:rFonts w:ascii="Times New Roman" w:hAnsi="Times New Roman"/>
          <w:sz w:val="24"/>
          <w:szCs w:val="24"/>
          <w:lang w:eastAsia="tr-TR"/>
        </w:rPr>
        <w:t xml:space="preserve">si ile </w:t>
      </w:r>
      <w:r w:rsidRPr="000A7DA2">
        <w:rPr>
          <w:rFonts w:ascii="Times New Roman" w:hAnsi="Times New Roman"/>
          <w:sz w:val="24"/>
          <w:szCs w:val="24"/>
          <w:lang w:eastAsia="tr-TR"/>
        </w:rPr>
        <w:t>Devletin kurduğu ve</w:t>
      </w:r>
      <w:r>
        <w:rPr>
          <w:rFonts w:ascii="Times New Roman" w:hAnsi="Times New Roman"/>
          <w:sz w:val="24"/>
          <w:szCs w:val="24"/>
          <w:lang w:eastAsia="tr-TR"/>
        </w:rPr>
        <w:t>ya</w:t>
      </w:r>
      <w:r w:rsidRPr="000A7DA2">
        <w:rPr>
          <w:rFonts w:ascii="Times New Roman" w:hAnsi="Times New Roman"/>
          <w:sz w:val="24"/>
          <w:szCs w:val="24"/>
          <w:lang w:eastAsia="tr-TR"/>
        </w:rPr>
        <w:t xml:space="preserve"> korumaya çalıştığı hukuki düzen ihlal edildiği</w:t>
      </w:r>
      <w:r>
        <w:rPr>
          <w:rFonts w:ascii="Times New Roman" w:hAnsi="Times New Roman"/>
          <w:sz w:val="24"/>
          <w:szCs w:val="24"/>
          <w:lang w:eastAsia="tr-TR"/>
        </w:rPr>
        <w:t xml:space="preserve"> için Devlet doğal ve zorunlu mağdurdur. </w:t>
      </w:r>
    </w:p>
    <w:p w:rsidR="00DB56B7" w:rsidRDefault="00DB56B7" w:rsidP="00AD7767">
      <w:pPr>
        <w:spacing w:after="0" w:line="240" w:lineRule="auto"/>
        <w:ind w:firstLine="708"/>
        <w:jc w:val="both"/>
        <w:rPr>
          <w:rFonts w:ascii="Times New Roman" w:hAnsi="Times New Roman"/>
          <w:sz w:val="24"/>
          <w:szCs w:val="24"/>
        </w:rPr>
      </w:pPr>
      <w:r>
        <w:rPr>
          <w:rFonts w:ascii="Times New Roman" w:hAnsi="Times New Roman"/>
          <w:sz w:val="24"/>
          <w:szCs w:val="24"/>
        </w:rPr>
        <w:t>G</w:t>
      </w:r>
      <w:r w:rsidRPr="00C373ED">
        <w:rPr>
          <w:rFonts w:ascii="Times New Roman" w:hAnsi="Times New Roman"/>
          <w:sz w:val="24"/>
          <w:szCs w:val="24"/>
        </w:rPr>
        <w:t>örevi kötüye kullanma suçunun</w:t>
      </w:r>
      <w:r>
        <w:rPr>
          <w:rFonts w:ascii="Times New Roman" w:hAnsi="Times New Roman"/>
          <w:sz w:val="24"/>
          <w:szCs w:val="24"/>
        </w:rPr>
        <w:t xml:space="preserve"> özel </w:t>
      </w:r>
      <w:r w:rsidRPr="00C373ED">
        <w:rPr>
          <w:rFonts w:ascii="Times New Roman" w:hAnsi="Times New Roman"/>
          <w:sz w:val="24"/>
          <w:szCs w:val="24"/>
        </w:rPr>
        <w:t>mağduru</w:t>
      </w:r>
      <w:r>
        <w:rPr>
          <w:rFonts w:ascii="Times New Roman" w:hAnsi="Times New Roman"/>
          <w:sz w:val="24"/>
          <w:szCs w:val="24"/>
        </w:rPr>
        <w:t xml:space="preserve"> ise, </w:t>
      </w:r>
      <w:r w:rsidRPr="00C373ED">
        <w:rPr>
          <w:rFonts w:ascii="Times New Roman" w:hAnsi="Times New Roman"/>
          <w:sz w:val="24"/>
          <w:szCs w:val="24"/>
        </w:rPr>
        <w:t>bir kamu görevlisinin görevini kötüye kullanması nedeniyle</w:t>
      </w:r>
      <w:r>
        <w:rPr>
          <w:rFonts w:ascii="Times New Roman" w:hAnsi="Times New Roman"/>
          <w:sz w:val="24"/>
          <w:szCs w:val="24"/>
        </w:rPr>
        <w:t xml:space="preserve"> özellikle belli </w:t>
      </w:r>
      <w:r w:rsidRPr="00C373ED">
        <w:rPr>
          <w:rFonts w:ascii="Times New Roman" w:hAnsi="Times New Roman"/>
          <w:sz w:val="24"/>
          <w:szCs w:val="24"/>
        </w:rPr>
        <w:t>kişi</w:t>
      </w:r>
      <w:r>
        <w:rPr>
          <w:rFonts w:ascii="Times New Roman" w:hAnsi="Times New Roman"/>
          <w:sz w:val="24"/>
          <w:szCs w:val="24"/>
        </w:rPr>
        <w:t xml:space="preserve"> veya</w:t>
      </w:r>
      <w:r w:rsidRPr="00C373ED">
        <w:rPr>
          <w:rFonts w:ascii="Times New Roman" w:hAnsi="Times New Roman"/>
          <w:sz w:val="24"/>
          <w:szCs w:val="24"/>
        </w:rPr>
        <w:t xml:space="preserve"> kişilerin zarara uğraması veya mağduriyeti söz konusu </w:t>
      </w:r>
      <w:r>
        <w:rPr>
          <w:rFonts w:ascii="Times New Roman" w:hAnsi="Times New Roman"/>
          <w:sz w:val="24"/>
          <w:szCs w:val="24"/>
        </w:rPr>
        <w:t xml:space="preserve">olması halinde özel mağdur olarak tanımlanırlar. </w:t>
      </w:r>
      <w:bookmarkStart w:id="0" w:name="_Toc350260926"/>
    </w:p>
    <w:p w:rsidR="00DB56B7" w:rsidRDefault="00DB56B7" w:rsidP="00AD7767">
      <w:pPr>
        <w:spacing w:after="0" w:line="240" w:lineRule="auto"/>
        <w:ind w:firstLine="708"/>
        <w:jc w:val="both"/>
        <w:rPr>
          <w:rFonts w:ascii="Times New Roman" w:hAnsi="Times New Roman"/>
          <w:b/>
          <w:sz w:val="24"/>
          <w:szCs w:val="24"/>
          <w:lang w:eastAsia="tr-TR"/>
        </w:rPr>
      </w:pPr>
    </w:p>
    <w:p w:rsidR="00DB56B7" w:rsidRPr="00977D67" w:rsidRDefault="00DB56B7" w:rsidP="00730204">
      <w:pPr>
        <w:spacing w:after="0" w:line="240" w:lineRule="auto"/>
        <w:ind w:firstLine="708"/>
        <w:jc w:val="both"/>
        <w:rPr>
          <w:rFonts w:ascii="Times New Roman" w:hAnsi="Times New Roman"/>
          <w:b/>
          <w:sz w:val="24"/>
          <w:szCs w:val="24"/>
          <w:lang w:eastAsia="tr-TR"/>
        </w:rPr>
      </w:pPr>
      <w:proofErr w:type="gramStart"/>
      <w:r w:rsidRPr="00977D67">
        <w:rPr>
          <w:rFonts w:ascii="Times New Roman" w:hAnsi="Times New Roman"/>
          <w:b/>
          <w:sz w:val="24"/>
          <w:szCs w:val="24"/>
          <w:lang w:eastAsia="tr-TR"/>
        </w:rPr>
        <w:t>c</w:t>
      </w:r>
      <w:proofErr w:type="gramEnd"/>
      <w:r w:rsidRPr="00977D67">
        <w:rPr>
          <w:rFonts w:ascii="Times New Roman" w:hAnsi="Times New Roman"/>
          <w:b/>
          <w:sz w:val="24"/>
          <w:szCs w:val="24"/>
          <w:lang w:eastAsia="tr-TR"/>
        </w:rPr>
        <w:t>- Fiil.</w:t>
      </w:r>
      <w:bookmarkEnd w:id="0"/>
    </w:p>
    <w:p w:rsidR="00DB56B7" w:rsidRDefault="00DB56B7" w:rsidP="00730204">
      <w:pPr>
        <w:spacing w:after="0" w:line="240" w:lineRule="auto"/>
        <w:ind w:firstLine="708"/>
        <w:jc w:val="both"/>
        <w:rPr>
          <w:rFonts w:ascii="Times New Roman" w:hAnsi="Times New Roman"/>
          <w:sz w:val="24"/>
          <w:szCs w:val="24"/>
          <w:lang w:eastAsia="tr-TR"/>
        </w:rPr>
      </w:pPr>
      <w:r w:rsidRPr="00730204">
        <w:rPr>
          <w:rFonts w:ascii="Times New Roman" w:hAnsi="Times New Roman"/>
          <w:sz w:val="24"/>
          <w:szCs w:val="24"/>
          <w:lang w:eastAsia="tr-TR"/>
        </w:rPr>
        <w:t xml:space="preserve">Suçlar, </w:t>
      </w:r>
      <w:proofErr w:type="spellStart"/>
      <w:r w:rsidRPr="00344A8F">
        <w:rPr>
          <w:rFonts w:ascii="Times New Roman" w:hAnsi="Times New Roman"/>
          <w:sz w:val="24"/>
          <w:szCs w:val="24"/>
          <w:lang w:eastAsia="tr-TR"/>
        </w:rPr>
        <w:t>icrai</w:t>
      </w:r>
      <w:proofErr w:type="spellEnd"/>
      <w:r w:rsidRPr="00344A8F">
        <w:rPr>
          <w:rFonts w:ascii="Times New Roman" w:hAnsi="Times New Roman"/>
          <w:sz w:val="24"/>
          <w:szCs w:val="24"/>
          <w:lang w:eastAsia="tr-TR"/>
        </w:rPr>
        <w:t xml:space="preserve"> davranışla</w:t>
      </w:r>
      <w:r>
        <w:rPr>
          <w:rFonts w:ascii="Times New Roman" w:hAnsi="Times New Roman"/>
          <w:sz w:val="24"/>
          <w:szCs w:val="24"/>
          <w:lang w:eastAsia="tr-TR"/>
        </w:rPr>
        <w:t xml:space="preserve"> ya da </w:t>
      </w:r>
      <w:r w:rsidRPr="00344A8F">
        <w:rPr>
          <w:rFonts w:ascii="Times New Roman" w:hAnsi="Times New Roman"/>
          <w:sz w:val="24"/>
          <w:szCs w:val="24"/>
          <w:lang w:eastAsia="tr-TR"/>
        </w:rPr>
        <w:t xml:space="preserve">ihmali </w:t>
      </w:r>
      <w:r>
        <w:rPr>
          <w:rFonts w:ascii="Times New Roman" w:hAnsi="Times New Roman"/>
          <w:sz w:val="24"/>
          <w:szCs w:val="24"/>
          <w:lang w:eastAsia="tr-TR"/>
        </w:rPr>
        <w:t xml:space="preserve">davranışlarla </w:t>
      </w:r>
      <w:r w:rsidRPr="00344A8F">
        <w:rPr>
          <w:rFonts w:ascii="Times New Roman" w:hAnsi="Times New Roman"/>
          <w:sz w:val="24"/>
          <w:szCs w:val="24"/>
          <w:lang w:eastAsia="tr-TR"/>
        </w:rPr>
        <w:t xml:space="preserve">işlenebilir. Fiil, ancak bir insan tarafından gerçekleştirilebilen bir davranıştır. </w:t>
      </w:r>
    </w:p>
    <w:p w:rsidR="00DB56B7" w:rsidRDefault="00DB56B7" w:rsidP="00730204">
      <w:pPr>
        <w:spacing w:after="0" w:line="240" w:lineRule="auto"/>
        <w:ind w:firstLine="708"/>
        <w:jc w:val="both"/>
        <w:rPr>
          <w:rFonts w:ascii="Times New Roman" w:hAnsi="Times New Roman"/>
          <w:sz w:val="24"/>
          <w:szCs w:val="24"/>
          <w:lang w:eastAsia="tr-TR"/>
        </w:rPr>
      </w:pPr>
      <w:r>
        <w:rPr>
          <w:rFonts w:ascii="Times New Roman" w:hAnsi="Times New Roman"/>
          <w:sz w:val="24"/>
          <w:szCs w:val="24"/>
          <w:lang w:eastAsia="tr-TR"/>
        </w:rPr>
        <w:t>Tek fiille işlenebilecek suçlar olması yanında, b</w:t>
      </w:r>
      <w:r w:rsidRPr="00344A8F">
        <w:rPr>
          <w:rFonts w:ascii="Times New Roman" w:hAnsi="Times New Roman"/>
          <w:sz w:val="24"/>
          <w:szCs w:val="24"/>
          <w:lang w:eastAsia="tr-TR"/>
        </w:rPr>
        <w:t>irden fazla fiille işlenebilen suçlar</w:t>
      </w:r>
      <w:r>
        <w:rPr>
          <w:rFonts w:ascii="Times New Roman" w:hAnsi="Times New Roman"/>
          <w:sz w:val="24"/>
          <w:szCs w:val="24"/>
          <w:lang w:eastAsia="tr-TR"/>
        </w:rPr>
        <w:t>da bulunmaktadır. Bunlar çok ha</w:t>
      </w:r>
      <w:r w:rsidRPr="00344A8F">
        <w:rPr>
          <w:rFonts w:ascii="Times New Roman" w:hAnsi="Times New Roman"/>
          <w:sz w:val="24"/>
          <w:szCs w:val="24"/>
          <w:lang w:eastAsia="tr-TR"/>
        </w:rPr>
        <w:t>reketli suçlar</w:t>
      </w:r>
      <w:r>
        <w:rPr>
          <w:rFonts w:ascii="Times New Roman" w:hAnsi="Times New Roman"/>
          <w:sz w:val="24"/>
          <w:szCs w:val="24"/>
          <w:lang w:eastAsia="tr-TR"/>
        </w:rPr>
        <w:t>, s</w:t>
      </w:r>
      <w:r w:rsidRPr="00344A8F">
        <w:rPr>
          <w:rFonts w:ascii="Times New Roman" w:hAnsi="Times New Roman"/>
          <w:sz w:val="24"/>
          <w:szCs w:val="24"/>
          <w:lang w:eastAsia="tr-TR"/>
        </w:rPr>
        <w:t>eçimlik hareketli suçlar</w:t>
      </w:r>
      <w:r>
        <w:rPr>
          <w:rFonts w:ascii="Times New Roman" w:hAnsi="Times New Roman"/>
          <w:sz w:val="24"/>
          <w:szCs w:val="24"/>
          <w:lang w:eastAsia="tr-TR"/>
        </w:rPr>
        <w:t xml:space="preserve"> ve </w:t>
      </w:r>
      <w:r w:rsidRPr="00344A8F">
        <w:rPr>
          <w:rFonts w:ascii="Times New Roman" w:hAnsi="Times New Roman"/>
          <w:sz w:val="24"/>
          <w:szCs w:val="24"/>
          <w:lang w:eastAsia="tr-TR"/>
        </w:rPr>
        <w:t>mütemadi suçlar</w:t>
      </w:r>
      <w:r>
        <w:rPr>
          <w:rFonts w:ascii="Times New Roman" w:hAnsi="Times New Roman"/>
          <w:sz w:val="24"/>
          <w:szCs w:val="24"/>
          <w:lang w:eastAsia="tr-TR"/>
        </w:rPr>
        <w:t xml:space="preserve"> olarak ayrılmaktadır. </w:t>
      </w:r>
    </w:p>
    <w:p w:rsidR="00DB56B7" w:rsidRDefault="00DB56B7" w:rsidP="00730204">
      <w:pPr>
        <w:spacing w:after="0" w:line="240" w:lineRule="auto"/>
        <w:ind w:firstLine="708"/>
        <w:jc w:val="both"/>
        <w:rPr>
          <w:rFonts w:ascii="Times New Roman" w:hAnsi="Times New Roman"/>
          <w:sz w:val="24"/>
          <w:szCs w:val="24"/>
          <w:lang w:eastAsia="tr-TR"/>
        </w:rPr>
      </w:pPr>
      <w:r>
        <w:rPr>
          <w:rFonts w:ascii="Times New Roman" w:hAnsi="Times New Roman"/>
          <w:sz w:val="24"/>
          <w:szCs w:val="24"/>
          <w:lang w:eastAsia="tr-TR"/>
        </w:rPr>
        <w:t xml:space="preserve">Çok </w:t>
      </w:r>
      <w:r w:rsidRPr="00344A8F">
        <w:rPr>
          <w:rFonts w:ascii="Times New Roman" w:hAnsi="Times New Roman"/>
          <w:sz w:val="24"/>
          <w:szCs w:val="24"/>
          <w:lang w:eastAsia="tr-TR"/>
        </w:rPr>
        <w:t>hareketli suç</w:t>
      </w:r>
      <w:r>
        <w:rPr>
          <w:rFonts w:ascii="Times New Roman" w:hAnsi="Times New Roman"/>
          <w:sz w:val="24"/>
          <w:szCs w:val="24"/>
          <w:lang w:eastAsia="tr-TR"/>
        </w:rPr>
        <w:t xml:space="preserve">lara, yağma, </w:t>
      </w:r>
      <w:r w:rsidRPr="00344A8F">
        <w:rPr>
          <w:rFonts w:ascii="Times New Roman" w:hAnsi="Times New Roman"/>
          <w:sz w:val="24"/>
          <w:szCs w:val="24"/>
          <w:lang w:eastAsia="tr-TR"/>
        </w:rPr>
        <w:t xml:space="preserve">dolandırıcılık </w:t>
      </w:r>
      <w:r>
        <w:rPr>
          <w:rFonts w:ascii="Times New Roman" w:hAnsi="Times New Roman"/>
          <w:sz w:val="24"/>
          <w:szCs w:val="24"/>
          <w:lang w:eastAsia="tr-TR"/>
        </w:rPr>
        <w:t xml:space="preserve">ve </w:t>
      </w:r>
      <w:r w:rsidRPr="00344A8F">
        <w:rPr>
          <w:rFonts w:ascii="Times New Roman" w:hAnsi="Times New Roman"/>
          <w:sz w:val="24"/>
          <w:szCs w:val="24"/>
          <w:lang w:eastAsia="tr-TR"/>
        </w:rPr>
        <w:t xml:space="preserve">özel belgede sahtecilik </w:t>
      </w:r>
      <w:r>
        <w:rPr>
          <w:rFonts w:ascii="Times New Roman" w:hAnsi="Times New Roman"/>
          <w:sz w:val="24"/>
          <w:szCs w:val="24"/>
          <w:lang w:eastAsia="tr-TR"/>
        </w:rPr>
        <w:t xml:space="preserve">suçları örnek olarak gösterilebilir. </w:t>
      </w:r>
    </w:p>
    <w:p w:rsidR="00DB56B7" w:rsidRDefault="00DB56B7" w:rsidP="00E41C5A">
      <w:pPr>
        <w:spacing w:after="0" w:line="240" w:lineRule="auto"/>
        <w:ind w:firstLine="708"/>
        <w:jc w:val="both"/>
        <w:rPr>
          <w:rFonts w:ascii="Times New Roman" w:hAnsi="Times New Roman"/>
          <w:sz w:val="24"/>
          <w:szCs w:val="24"/>
          <w:lang w:eastAsia="tr-TR"/>
        </w:rPr>
      </w:pPr>
      <w:r w:rsidRPr="00344A8F">
        <w:rPr>
          <w:rFonts w:ascii="Times New Roman" w:hAnsi="Times New Roman"/>
          <w:sz w:val="24"/>
          <w:szCs w:val="24"/>
          <w:lang w:eastAsia="tr-TR"/>
        </w:rPr>
        <w:t>Seçimlik hareketli suç</w:t>
      </w:r>
      <w:r>
        <w:rPr>
          <w:rFonts w:ascii="Times New Roman" w:hAnsi="Times New Roman"/>
          <w:sz w:val="24"/>
          <w:szCs w:val="24"/>
          <w:lang w:eastAsia="tr-TR"/>
        </w:rPr>
        <w:t>lara, s</w:t>
      </w:r>
      <w:r w:rsidRPr="00344A8F">
        <w:rPr>
          <w:rFonts w:ascii="Times New Roman" w:hAnsi="Times New Roman"/>
          <w:sz w:val="24"/>
          <w:szCs w:val="24"/>
          <w:lang w:eastAsia="tr-TR"/>
        </w:rPr>
        <w:t>uç eşyasının satın alınması veya kabul edilmesi</w:t>
      </w:r>
      <w:r>
        <w:rPr>
          <w:rFonts w:ascii="Times New Roman" w:hAnsi="Times New Roman"/>
          <w:sz w:val="24"/>
          <w:szCs w:val="24"/>
          <w:lang w:eastAsia="tr-TR"/>
        </w:rPr>
        <w:t>, u</w:t>
      </w:r>
      <w:r w:rsidRPr="00344A8F">
        <w:rPr>
          <w:rFonts w:ascii="Times New Roman" w:hAnsi="Times New Roman"/>
          <w:sz w:val="24"/>
          <w:szCs w:val="24"/>
          <w:lang w:eastAsia="tr-TR"/>
        </w:rPr>
        <w:t xml:space="preserve">yuşturucu veya uyarıcı maddenin imal, ithal veya ihraç edilmesi </w:t>
      </w:r>
      <w:r>
        <w:rPr>
          <w:rFonts w:ascii="Times New Roman" w:hAnsi="Times New Roman"/>
          <w:sz w:val="24"/>
          <w:szCs w:val="24"/>
          <w:lang w:eastAsia="tr-TR"/>
        </w:rPr>
        <w:t>ve p</w:t>
      </w:r>
      <w:r w:rsidRPr="00344A8F">
        <w:rPr>
          <w:rFonts w:ascii="Times New Roman" w:hAnsi="Times New Roman"/>
          <w:sz w:val="24"/>
          <w:szCs w:val="24"/>
          <w:lang w:eastAsia="tr-TR"/>
        </w:rPr>
        <w:t>arayı sahte olarak üretmek</w:t>
      </w:r>
      <w:r>
        <w:rPr>
          <w:rFonts w:ascii="Times New Roman" w:hAnsi="Times New Roman"/>
          <w:sz w:val="24"/>
          <w:szCs w:val="24"/>
          <w:lang w:eastAsia="tr-TR"/>
        </w:rPr>
        <w:t xml:space="preserve">, </w:t>
      </w:r>
      <w:r w:rsidRPr="00344A8F">
        <w:rPr>
          <w:rFonts w:ascii="Times New Roman" w:hAnsi="Times New Roman"/>
          <w:sz w:val="24"/>
          <w:szCs w:val="24"/>
          <w:lang w:eastAsia="tr-TR"/>
        </w:rPr>
        <w:t xml:space="preserve">ülkeye sokmak, nakletmek, muhafaza etmek, tedavüle koymak </w:t>
      </w:r>
      <w:r>
        <w:rPr>
          <w:rFonts w:ascii="Times New Roman" w:hAnsi="Times New Roman"/>
          <w:sz w:val="24"/>
          <w:szCs w:val="24"/>
          <w:lang w:eastAsia="tr-TR"/>
        </w:rPr>
        <w:t xml:space="preserve">gösterilebilir. </w:t>
      </w:r>
    </w:p>
    <w:p w:rsidR="00DB56B7" w:rsidRDefault="00DB56B7" w:rsidP="00730204">
      <w:pPr>
        <w:spacing w:after="0" w:line="240" w:lineRule="auto"/>
        <w:ind w:firstLine="708"/>
        <w:jc w:val="both"/>
        <w:rPr>
          <w:rFonts w:ascii="Times New Roman" w:hAnsi="Times New Roman"/>
          <w:sz w:val="24"/>
          <w:szCs w:val="24"/>
          <w:lang w:eastAsia="tr-TR"/>
        </w:rPr>
      </w:pPr>
      <w:r>
        <w:rPr>
          <w:rFonts w:ascii="Times New Roman" w:hAnsi="Times New Roman"/>
          <w:sz w:val="24"/>
          <w:szCs w:val="24"/>
          <w:lang w:eastAsia="tr-TR"/>
        </w:rPr>
        <w:t>M</w:t>
      </w:r>
      <w:r w:rsidRPr="00344A8F">
        <w:rPr>
          <w:rFonts w:ascii="Times New Roman" w:hAnsi="Times New Roman"/>
          <w:sz w:val="24"/>
          <w:szCs w:val="24"/>
          <w:lang w:eastAsia="tr-TR"/>
        </w:rPr>
        <w:t>ütemadi suç</w:t>
      </w:r>
      <w:r>
        <w:rPr>
          <w:rFonts w:ascii="Times New Roman" w:hAnsi="Times New Roman"/>
          <w:sz w:val="24"/>
          <w:szCs w:val="24"/>
          <w:lang w:eastAsia="tr-TR"/>
        </w:rPr>
        <w:t>lara, k</w:t>
      </w:r>
      <w:r w:rsidRPr="00344A8F">
        <w:rPr>
          <w:rFonts w:ascii="Times New Roman" w:hAnsi="Times New Roman"/>
          <w:sz w:val="24"/>
          <w:szCs w:val="24"/>
          <w:lang w:eastAsia="tr-TR"/>
        </w:rPr>
        <w:t>işiyi hürriyetinden yoksun kılma</w:t>
      </w:r>
      <w:r>
        <w:rPr>
          <w:rFonts w:ascii="Times New Roman" w:hAnsi="Times New Roman"/>
          <w:sz w:val="24"/>
          <w:szCs w:val="24"/>
          <w:lang w:eastAsia="tr-TR"/>
        </w:rPr>
        <w:t>, s</w:t>
      </w:r>
      <w:r w:rsidRPr="00344A8F">
        <w:rPr>
          <w:rFonts w:ascii="Times New Roman" w:hAnsi="Times New Roman"/>
          <w:sz w:val="24"/>
          <w:szCs w:val="24"/>
          <w:lang w:eastAsia="tr-TR"/>
        </w:rPr>
        <w:t>uç işlemek amacıyla kurulmuş örgütü yönetmek</w:t>
      </w:r>
      <w:r>
        <w:rPr>
          <w:rFonts w:ascii="Times New Roman" w:hAnsi="Times New Roman"/>
          <w:sz w:val="24"/>
          <w:szCs w:val="24"/>
          <w:lang w:eastAsia="tr-TR"/>
        </w:rPr>
        <w:t xml:space="preserve"> veya </w:t>
      </w:r>
      <w:r w:rsidRPr="00344A8F">
        <w:rPr>
          <w:rFonts w:ascii="Times New Roman" w:hAnsi="Times New Roman"/>
          <w:sz w:val="24"/>
          <w:szCs w:val="24"/>
          <w:lang w:eastAsia="tr-TR"/>
        </w:rPr>
        <w:t>bu örgüte üye olmak</w:t>
      </w:r>
      <w:r>
        <w:rPr>
          <w:rFonts w:ascii="Times New Roman" w:hAnsi="Times New Roman"/>
          <w:sz w:val="24"/>
          <w:szCs w:val="24"/>
          <w:lang w:eastAsia="tr-TR"/>
        </w:rPr>
        <w:t>, i</w:t>
      </w:r>
      <w:r w:rsidRPr="00344A8F">
        <w:rPr>
          <w:rFonts w:ascii="Times New Roman" w:hAnsi="Times New Roman"/>
          <w:sz w:val="24"/>
          <w:szCs w:val="24"/>
          <w:lang w:eastAsia="tr-TR"/>
        </w:rPr>
        <w:t xml:space="preserve">şkence veya eziyet </w:t>
      </w:r>
      <w:r>
        <w:rPr>
          <w:rFonts w:ascii="Times New Roman" w:hAnsi="Times New Roman"/>
          <w:sz w:val="24"/>
          <w:szCs w:val="24"/>
          <w:lang w:eastAsia="tr-TR"/>
        </w:rPr>
        <w:t xml:space="preserve">suçları gösterilebilir. </w:t>
      </w:r>
    </w:p>
    <w:p w:rsidR="00DB56B7" w:rsidRDefault="00DB56B7" w:rsidP="00730204">
      <w:pPr>
        <w:spacing w:after="0" w:line="240" w:lineRule="auto"/>
        <w:ind w:firstLine="708"/>
        <w:jc w:val="both"/>
        <w:rPr>
          <w:rFonts w:ascii="Times New Roman" w:hAnsi="Times New Roman"/>
          <w:sz w:val="24"/>
          <w:szCs w:val="24"/>
        </w:rPr>
      </w:pPr>
      <w:r w:rsidRPr="005A73BA">
        <w:rPr>
          <w:rFonts w:ascii="Times New Roman" w:hAnsi="Times New Roman"/>
          <w:sz w:val="24"/>
          <w:szCs w:val="24"/>
        </w:rPr>
        <w:t>Ceza hukukun</w:t>
      </w:r>
      <w:r>
        <w:rPr>
          <w:rFonts w:ascii="Times New Roman" w:hAnsi="Times New Roman"/>
          <w:sz w:val="24"/>
          <w:szCs w:val="24"/>
        </w:rPr>
        <w:t xml:space="preserve">da görevi kötüye kullanma suçunda </w:t>
      </w:r>
      <w:r w:rsidRPr="005A73BA">
        <w:rPr>
          <w:rFonts w:ascii="Times New Roman" w:hAnsi="Times New Roman"/>
          <w:sz w:val="24"/>
          <w:szCs w:val="24"/>
        </w:rPr>
        <w:t>kastedilen hareket</w:t>
      </w:r>
      <w:r>
        <w:rPr>
          <w:rFonts w:ascii="Times New Roman" w:hAnsi="Times New Roman"/>
          <w:sz w:val="24"/>
          <w:szCs w:val="24"/>
        </w:rPr>
        <w:t>, K</w:t>
      </w:r>
      <w:r w:rsidRPr="005A73BA">
        <w:rPr>
          <w:rFonts w:ascii="Times New Roman" w:hAnsi="Times New Roman"/>
          <w:sz w:val="24"/>
          <w:szCs w:val="24"/>
        </w:rPr>
        <w:t xml:space="preserve">anunda suç olarak öngörülen neticeye yönelmiş olan harekettir. Diğer bir </w:t>
      </w:r>
      <w:r>
        <w:rPr>
          <w:rFonts w:ascii="Times New Roman" w:hAnsi="Times New Roman"/>
          <w:sz w:val="24"/>
          <w:szCs w:val="24"/>
        </w:rPr>
        <w:t xml:space="preserve">ifade ile </w:t>
      </w:r>
      <w:r w:rsidRPr="005A73BA">
        <w:rPr>
          <w:rFonts w:ascii="Times New Roman" w:hAnsi="Times New Roman"/>
          <w:sz w:val="24"/>
          <w:szCs w:val="24"/>
        </w:rPr>
        <w:t>hareket</w:t>
      </w:r>
      <w:r>
        <w:rPr>
          <w:rFonts w:ascii="Times New Roman" w:hAnsi="Times New Roman"/>
          <w:sz w:val="24"/>
          <w:szCs w:val="24"/>
        </w:rPr>
        <w:t>,</w:t>
      </w:r>
      <w:r w:rsidRPr="005A73BA">
        <w:rPr>
          <w:rFonts w:ascii="Times New Roman" w:hAnsi="Times New Roman"/>
          <w:sz w:val="24"/>
          <w:szCs w:val="24"/>
        </w:rPr>
        <w:t xml:space="preserve"> insanın iradi </w:t>
      </w:r>
      <w:r w:rsidRPr="005A73BA">
        <w:rPr>
          <w:rFonts w:ascii="Times New Roman" w:hAnsi="Times New Roman"/>
          <w:sz w:val="24"/>
          <w:szCs w:val="24"/>
        </w:rPr>
        <w:lastRenderedPageBreak/>
        <w:t xml:space="preserve">olarak gerçekleştirdiği </w:t>
      </w:r>
      <w:proofErr w:type="spellStart"/>
      <w:r w:rsidRPr="005A73BA">
        <w:rPr>
          <w:rFonts w:ascii="Times New Roman" w:hAnsi="Times New Roman"/>
          <w:sz w:val="24"/>
          <w:szCs w:val="24"/>
        </w:rPr>
        <w:t>icrai</w:t>
      </w:r>
      <w:proofErr w:type="spellEnd"/>
      <w:r w:rsidRPr="005A73BA">
        <w:rPr>
          <w:rFonts w:ascii="Times New Roman" w:hAnsi="Times New Roman"/>
          <w:sz w:val="24"/>
          <w:szCs w:val="24"/>
        </w:rPr>
        <w:t xml:space="preserve"> ya da ihmali bir davranışıyla kanuni </w:t>
      </w:r>
      <w:r>
        <w:rPr>
          <w:rFonts w:ascii="Times New Roman" w:hAnsi="Times New Roman"/>
          <w:sz w:val="24"/>
          <w:szCs w:val="24"/>
        </w:rPr>
        <w:t xml:space="preserve">bir suç </w:t>
      </w:r>
      <w:r w:rsidRPr="005A73BA">
        <w:rPr>
          <w:rFonts w:ascii="Times New Roman" w:hAnsi="Times New Roman"/>
          <w:sz w:val="24"/>
          <w:szCs w:val="24"/>
        </w:rPr>
        <w:t>tipi</w:t>
      </w:r>
      <w:r>
        <w:rPr>
          <w:rFonts w:ascii="Times New Roman" w:hAnsi="Times New Roman"/>
          <w:sz w:val="24"/>
          <w:szCs w:val="24"/>
        </w:rPr>
        <w:t>ni</w:t>
      </w:r>
      <w:r w:rsidRPr="005A73BA">
        <w:rPr>
          <w:rFonts w:ascii="Times New Roman" w:hAnsi="Times New Roman"/>
          <w:sz w:val="24"/>
          <w:szCs w:val="24"/>
        </w:rPr>
        <w:t xml:space="preserve"> ihlal etmesidir. Görevi kötüye kullanma suçunda</w:t>
      </w:r>
      <w:r>
        <w:rPr>
          <w:rFonts w:ascii="Times New Roman" w:hAnsi="Times New Roman"/>
          <w:sz w:val="24"/>
          <w:szCs w:val="24"/>
        </w:rPr>
        <w:t>,</w:t>
      </w:r>
      <w:r w:rsidRPr="005A73BA">
        <w:rPr>
          <w:rFonts w:ascii="Times New Roman" w:hAnsi="Times New Roman"/>
          <w:sz w:val="24"/>
          <w:szCs w:val="24"/>
        </w:rPr>
        <w:t xml:space="preserve"> hem </w:t>
      </w:r>
      <w:proofErr w:type="spellStart"/>
      <w:r w:rsidRPr="005A73BA">
        <w:rPr>
          <w:rFonts w:ascii="Times New Roman" w:hAnsi="Times New Roman"/>
          <w:sz w:val="24"/>
          <w:szCs w:val="24"/>
        </w:rPr>
        <w:t>icrai</w:t>
      </w:r>
      <w:proofErr w:type="spellEnd"/>
      <w:r w:rsidRPr="005A73BA">
        <w:rPr>
          <w:rFonts w:ascii="Times New Roman" w:hAnsi="Times New Roman"/>
          <w:sz w:val="24"/>
          <w:szCs w:val="24"/>
        </w:rPr>
        <w:t xml:space="preserve"> hem de ihmali harekete yer verilmiştir</w:t>
      </w:r>
      <w:r>
        <w:rPr>
          <w:rFonts w:ascii="Times New Roman" w:hAnsi="Times New Roman"/>
          <w:sz w:val="24"/>
          <w:szCs w:val="24"/>
        </w:rPr>
        <w:t>.</w:t>
      </w:r>
      <w:r w:rsidRPr="005A73BA">
        <w:rPr>
          <w:rFonts w:ascii="Times New Roman" w:hAnsi="Times New Roman"/>
          <w:sz w:val="24"/>
          <w:szCs w:val="24"/>
        </w:rPr>
        <w:t xml:space="preserve"> Kanun koyucu madde metninde </w:t>
      </w:r>
      <w:proofErr w:type="spellStart"/>
      <w:r w:rsidRPr="005A73BA">
        <w:rPr>
          <w:rFonts w:ascii="Times New Roman" w:hAnsi="Times New Roman"/>
          <w:sz w:val="24"/>
          <w:szCs w:val="24"/>
        </w:rPr>
        <w:t>icrai</w:t>
      </w:r>
      <w:proofErr w:type="spellEnd"/>
      <w:r w:rsidRPr="005A73BA">
        <w:rPr>
          <w:rFonts w:ascii="Times New Roman" w:hAnsi="Times New Roman"/>
          <w:sz w:val="24"/>
          <w:szCs w:val="24"/>
        </w:rPr>
        <w:t xml:space="preserve"> ya da ihmali hareketlerden her hangi biriyle neticenin meydana gelmesini yeterli gördüğü için görevi kötüye kullanma suçunda, seçimlik bir suçun varlığından bahsedebilir</w:t>
      </w:r>
      <w:r>
        <w:rPr>
          <w:rFonts w:ascii="Times New Roman" w:hAnsi="Times New Roman"/>
          <w:sz w:val="24"/>
          <w:szCs w:val="24"/>
        </w:rPr>
        <w:t>.</w:t>
      </w:r>
    </w:p>
    <w:p w:rsidR="00DB56B7" w:rsidRDefault="00DB56B7" w:rsidP="00AD7767">
      <w:pPr>
        <w:spacing w:after="0" w:line="240" w:lineRule="auto"/>
        <w:ind w:firstLine="708"/>
        <w:jc w:val="both"/>
        <w:rPr>
          <w:rFonts w:ascii="Times New Roman" w:hAnsi="Times New Roman"/>
          <w:b/>
          <w:sz w:val="24"/>
          <w:szCs w:val="24"/>
        </w:rPr>
      </w:pPr>
    </w:p>
    <w:p w:rsidR="00DB56B7" w:rsidRPr="00FB267B" w:rsidRDefault="00DB56B7" w:rsidP="00AD7767">
      <w:pPr>
        <w:spacing w:after="0" w:line="240" w:lineRule="auto"/>
        <w:ind w:firstLine="708"/>
        <w:jc w:val="both"/>
        <w:rPr>
          <w:rFonts w:ascii="Times New Roman" w:hAnsi="Times New Roman"/>
          <w:b/>
          <w:i/>
          <w:sz w:val="24"/>
          <w:szCs w:val="24"/>
        </w:rPr>
      </w:pPr>
      <w:r w:rsidRPr="00FB267B">
        <w:rPr>
          <w:rFonts w:ascii="Times New Roman" w:hAnsi="Times New Roman"/>
          <w:b/>
          <w:i/>
          <w:sz w:val="24"/>
          <w:szCs w:val="24"/>
        </w:rPr>
        <w:t xml:space="preserve">i) </w:t>
      </w:r>
      <w:proofErr w:type="spellStart"/>
      <w:r w:rsidRPr="00FB267B">
        <w:rPr>
          <w:rFonts w:ascii="Times New Roman" w:hAnsi="Times New Roman"/>
          <w:b/>
          <w:i/>
          <w:sz w:val="24"/>
          <w:szCs w:val="24"/>
        </w:rPr>
        <w:t>İcrai</w:t>
      </w:r>
      <w:proofErr w:type="spellEnd"/>
      <w:r w:rsidRPr="00FB267B">
        <w:rPr>
          <w:rFonts w:ascii="Times New Roman" w:hAnsi="Times New Roman"/>
          <w:b/>
          <w:i/>
          <w:sz w:val="24"/>
          <w:szCs w:val="24"/>
        </w:rPr>
        <w:t xml:space="preserve"> Hareketle Görevin Gereklerine Aykırı Hareket. (257/1 </w:t>
      </w:r>
      <w:proofErr w:type="spellStart"/>
      <w:r w:rsidRPr="00FB267B">
        <w:rPr>
          <w:rFonts w:ascii="Times New Roman" w:hAnsi="Times New Roman"/>
          <w:b/>
          <w:i/>
          <w:sz w:val="24"/>
          <w:szCs w:val="24"/>
        </w:rPr>
        <w:t>md.</w:t>
      </w:r>
      <w:proofErr w:type="spellEnd"/>
      <w:r w:rsidRPr="00FB267B">
        <w:rPr>
          <w:rFonts w:ascii="Times New Roman" w:hAnsi="Times New Roman"/>
          <w:b/>
          <w:i/>
          <w:sz w:val="24"/>
          <w:szCs w:val="24"/>
        </w:rPr>
        <w:t>)</w:t>
      </w:r>
    </w:p>
    <w:p w:rsidR="00DB56B7" w:rsidRDefault="00DB56B7" w:rsidP="00AD7767">
      <w:pPr>
        <w:spacing w:after="0" w:line="240" w:lineRule="auto"/>
        <w:ind w:firstLine="708"/>
        <w:jc w:val="both"/>
        <w:rPr>
          <w:rFonts w:ascii="Times New Roman" w:hAnsi="Times New Roman"/>
          <w:sz w:val="24"/>
          <w:szCs w:val="24"/>
        </w:rPr>
      </w:pPr>
      <w:r w:rsidRPr="009662DC">
        <w:rPr>
          <w:rFonts w:ascii="Times New Roman" w:hAnsi="Times New Roman"/>
          <w:sz w:val="24"/>
          <w:szCs w:val="24"/>
          <w:lang w:eastAsia="tr-TR"/>
        </w:rPr>
        <w:t xml:space="preserve">5237 sayılı </w:t>
      </w:r>
      <w:r>
        <w:rPr>
          <w:rFonts w:ascii="Times New Roman" w:hAnsi="Times New Roman"/>
          <w:sz w:val="24"/>
          <w:szCs w:val="24"/>
          <w:lang w:eastAsia="tr-TR"/>
        </w:rPr>
        <w:t>K</w:t>
      </w:r>
      <w:r w:rsidRPr="009662DC">
        <w:rPr>
          <w:rFonts w:ascii="Times New Roman" w:hAnsi="Times New Roman"/>
          <w:sz w:val="24"/>
          <w:szCs w:val="24"/>
          <w:lang w:eastAsia="tr-TR"/>
        </w:rPr>
        <w:t>anunu</w:t>
      </w:r>
      <w:r>
        <w:rPr>
          <w:rFonts w:ascii="Times New Roman" w:hAnsi="Times New Roman"/>
          <w:sz w:val="24"/>
          <w:szCs w:val="24"/>
          <w:lang w:eastAsia="tr-TR"/>
        </w:rPr>
        <w:t xml:space="preserve">n görevi kötüye kullanma suçunun </w:t>
      </w:r>
      <w:r w:rsidRPr="005A73BA">
        <w:rPr>
          <w:rFonts w:ascii="Times New Roman" w:hAnsi="Times New Roman"/>
          <w:sz w:val="24"/>
          <w:szCs w:val="24"/>
        </w:rPr>
        <w:t>257</w:t>
      </w:r>
      <w:r>
        <w:rPr>
          <w:rFonts w:ascii="Times New Roman" w:hAnsi="Times New Roman"/>
          <w:sz w:val="24"/>
          <w:szCs w:val="24"/>
        </w:rPr>
        <w:t xml:space="preserve"> inci maddesinin birinci fıkrasındaki düzenleme ile s</w:t>
      </w:r>
      <w:r w:rsidRPr="005A73BA">
        <w:rPr>
          <w:rFonts w:ascii="Times New Roman" w:hAnsi="Times New Roman"/>
          <w:sz w:val="24"/>
          <w:szCs w:val="24"/>
        </w:rPr>
        <w:t>uçun maddi unsurunu oluşturan hareket</w:t>
      </w:r>
      <w:r>
        <w:rPr>
          <w:rFonts w:ascii="Times New Roman" w:hAnsi="Times New Roman"/>
          <w:sz w:val="24"/>
          <w:szCs w:val="24"/>
        </w:rPr>
        <w:t>,</w:t>
      </w:r>
      <w:r w:rsidRPr="005A73BA">
        <w:rPr>
          <w:rFonts w:ascii="Times New Roman" w:hAnsi="Times New Roman"/>
          <w:sz w:val="24"/>
          <w:szCs w:val="24"/>
        </w:rPr>
        <w:t xml:space="preserve"> </w:t>
      </w:r>
      <w:r>
        <w:rPr>
          <w:rFonts w:ascii="Times New Roman" w:hAnsi="Times New Roman"/>
          <w:sz w:val="24"/>
          <w:szCs w:val="24"/>
        </w:rPr>
        <w:t>K</w:t>
      </w:r>
      <w:r w:rsidRPr="005A73BA">
        <w:rPr>
          <w:rFonts w:ascii="Times New Roman" w:hAnsi="Times New Roman"/>
          <w:sz w:val="24"/>
          <w:szCs w:val="24"/>
        </w:rPr>
        <w:t xml:space="preserve">anunda ayrıca suç olarak tanımlanan haller dışında </w:t>
      </w:r>
      <w:r w:rsidRPr="00AD7767">
        <w:rPr>
          <w:rFonts w:ascii="Times New Roman" w:hAnsi="Times New Roman"/>
          <w:i/>
          <w:sz w:val="24"/>
          <w:szCs w:val="24"/>
        </w:rPr>
        <w:t>“görevin gereklerine aykırı hareket etmek”</w:t>
      </w:r>
      <w:r w:rsidRPr="005A73BA">
        <w:rPr>
          <w:rFonts w:ascii="Times New Roman" w:hAnsi="Times New Roman"/>
          <w:sz w:val="24"/>
          <w:szCs w:val="24"/>
        </w:rPr>
        <w:t xml:space="preserve"> olarak belirtilmiştir. </w:t>
      </w:r>
      <w:r w:rsidRPr="00C373ED">
        <w:rPr>
          <w:rFonts w:ascii="Times New Roman" w:hAnsi="Times New Roman"/>
          <w:sz w:val="24"/>
          <w:szCs w:val="24"/>
        </w:rPr>
        <w:t>Buna göre, kamu görevlisinin görevinin gereklerine aktif</w:t>
      </w:r>
      <w:r>
        <w:rPr>
          <w:rFonts w:ascii="Times New Roman" w:hAnsi="Times New Roman"/>
          <w:sz w:val="24"/>
          <w:szCs w:val="24"/>
        </w:rPr>
        <w:t xml:space="preserve"> (</w:t>
      </w:r>
      <w:proofErr w:type="spellStart"/>
      <w:r>
        <w:rPr>
          <w:rFonts w:ascii="Times New Roman" w:hAnsi="Times New Roman"/>
          <w:sz w:val="24"/>
          <w:szCs w:val="24"/>
        </w:rPr>
        <w:t>icrai</w:t>
      </w:r>
      <w:proofErr w:type="spellEnd"/>
      <w:r>
        <w:rPr>
          <w:rFonts w:ascii="Times New Roman" w:hAnsi="Times New Roman"/>
          <w:sz w:val="24"/>
          <w:szCs w:val="24"/>
        </w:rPr>
        <w:t>)</w:t>
      </w:r>
      <w:r w:rsidRPr="00C373ED">
        <w:rPr>
          <w:rFonts w:ascii="Times New Roman" w:hAnsi="Times New Roman"/>
          <w:sz w:val="24"/>
          <w:szCs w:val="24"/>
        </w:rPr>
        <w:t xml:space="preserve"> bir hareketle aykırı davranması halinde 257/1</w:t>
      </w:r>
      <w:r>
        <w:rPr>
          <w:rFonts w:ascii="Times New Roman" w:hAnsi="Times New Roman"/>
          <w:sz w:val="24"/>
          <w:szCs w:val="24"/>
        </w:rPr>
        <w:t xml:space="preserve"> maddesinde yazılı </w:t>
      </w:r>
      <w:r w:rsidRPr="00C373ED">
        <w:rPr>
          <w:rFonts w:ascii="Times New Roman" w:hAnsi="Times New Roman"/>
          <w:sz w:val="24"/>
          <w:szCs w:val="24"/>
        </w:rPr>
        <w:t xml:space="preserve">suç oluşacaktır. </w:t>
      </w:r>
    </w:p>
    <w:p w:rsidR="00DB56B7" w:rsidRDefault="00DB56B7" w:rsidP="00AD7767">
      <w:pPr>
        <w:spacing w:after="0" w:line="240" w:lineRule="auto"/>
        <w:ind w:firstLine="708"/>
        <w:jc w:val="both"/>
        <w:rPr>
          <w:rFonts w:ascii="Times New Roman" w:hAnsi="Times New Roman"/>
          <w:sz w:val="24"/>
          <w:szCs w:val="24"/>
        </w:rPr>
      </w:pPr>
      <w:r w:rsidRPr="009E191A">
        <w:rPr>
          <w:rFonts w:ascii="Times New Roman" w:hAnsi="Times New Roman"/>
          <w:b/>
          <w:sz w:val="24"/>
          <w:szCs w:val="24"/>
        </w:rPr>
        <w:t>Yargıtay CGK 26.06.2012 tarih ve E.2012/4–265, K.2012/246 sayı</w:t>
      </w:r>
      <w:r>
        <w:rPr>
          <w:rFonts w:ascii="Times New Roman" w:hAnsi="Times New Roman"/>
          <w:sz w:val="24"/>
          <w:szCs w:val="24"/>
        </w:rPr>
        <w:t>lı kararında,</w:t>
      </w:r>
    </w:p>
    <w:p w:rsidR="00DB56B7" w:rsidRDefault="00DB56B7" w:rsidP="00AD7767">
      <w:pPr>
        <w:spacing w:after="0" w:line="240" w:lineRule="auto"/>
        <w:ind w:firstLine="708"/>
        <w:jc w:val="both"/>
        <w:rPr>
          <w:rFonts w:ascii="Times New Roman" w:hAnsi="Times New Roman"/>
          <w:i/>
          <w:sz w:val="24"/>
          <w:szCs w:val="24"/>
        </w:rPr>
      </w:pPr>
      <w:r>
        <w:rPr>
          <w:rFonts w:ascii="Times New Roman" w:hAnsi="Times New Roman"/>
          <w:sz w:val="24"/>
          <w:szCs w:val="24"/>
        </w:rPr>
        <w:t>“</w:t>
      </w:r>
      <w:r>
        <w:rPr>
          <w:rFonts w:ascii="Times New Roman" w:hAnsi="Times New Roman"/>
          <w:i/>
          <w:sz w:val="24"/>
          <w:szCs w:val="24"/>
        </w:rPr>
        <w:t>…</w:t>
      </w:r>
      <w:r w:rsidRPr="005A73BA">
        <w:rPr>
          <w:rFonts w:ascii="Times New Roman" w:hAnsi="Times New Roman"/>
          <w:i/>
          <w:sz w:val="24"/>
          <w:szCs w:val="24"/>
        </w:rPr>
        <w:t xml:space="preserve">Görevi kötüye kullanma suçunun 257'nci maddenin 1'inci fıkrasında düzenlenen şekli </w:t>
      </w:r>
      <w:r w:rsidRPr="005A73BA">
        <w:rPr>
          <w:rFonts w:ascii="Times New Roman" w:hAnsi="Times New Roman"/>
          <w:b/>
          <w:i/>
          <w:sz w:val="24"/>
          <w:szCs w:val="24"/>
        </w:rPr>
        <w:t xml:space="preserve">sadece </w:t>
      </w:r>
      <w:proofErr w:type="spellStart"/>
      <w:r w:rsidRPr="005A73BA">
        <w:rPr>
          <w:rFonts w:ascii="Times New Roman" w:hAnsi="Times New Roman"/>
          <w:b/>
          <w:i/>
          <w:sz w:val="24"/>
          <w:szCs w:val="24"/>
        </w:rPr>
        <w:t>icrai</w:t>
      </w:r>
      <w:proofErr w:type="spellEnd"/>
      <w:r w:rsidRPr="005A73BA">
        <w:rPr>
          <w:rFonts w:ascii="Times New Roman" w:hAnsi="Times New Roman"/>
          <w:b/>
          <w:i/>
          <w:sz w:val="24"/>
          <w:szCs w:val="24"/>
        </w:rPr>
        <w:t xml:space="preserve"> bir hareketle işlenebilir</w:t>
      </w:r>
      <w:r w:rsidRPr="005A73BA">
        <w:rPr>
          <w:rFonts w:ascii="Times New Roman" w:hAnsi="Times New Roman"/>
          <w:i/>
          <w:sz w:val="24"/>
          <w:szCs w:val="24"/>
        </w:rPr>
        <w:t>. İhmali hareketle işlenemez</w:t>
      </w:r>
      <w:r>
        <w:rPr>
          <w:rFonts w:ascii="Times New Roman" w:hAnsi="Times New Roman"/>
          <w:i/>
          <w:sz w:val="24"/>
          <w:szCs w:val="24"/>
        </w:rPr>
        <w:t>…”</w:t>
      </w:r>
    </w:p>
    <w:p w:rsidR="00DB56B7" w:rsidRDefault="00DB56B7" w:rsidP="00AD7767">
      <w:pPr>
        <w:spacing w:after="0" w:line="240" w:lineRule="auto"/>
        <w:ind w:firstLine="708"/>
        <w:jc w:val="both"/>
        <w:rPr>
          <w:rFonts w:ascii="Times New Roman" w:hAnsi="Times New Roman"/>
          <w:sz w:val="24"/>
          <w:szCs w:val="24"/>
        </w:rPr>
      </w:pPr>
      <w:r>
        <w:rPr>
          <w:rFonts w:ascii="Times New Roman" w:hAnsi="Times New Roman"/>
          <w:sz w:val="24"/>
          <w:szCs w:val="24"/>
        </w:rPr>
        <w:t xml:space="preserve">Denilmiştir. </w:t>
      </w:r>
    </w:p>
    <w:p w:rsidR="00DB56B7" w:rsidRDefault="00DB56B7" w:rsidP="00AD7767">
      <w:pPr>
        <w:spacing w:after="0" w:line="240" w:lineRule="auto"/>
        <w:ind w:firstLine="708"/>
        <w:jc w:val="both"/>
        <w:rPr>
          <w:rFonts w:ascii="Times New Roman" w:hAnsi="Times New Roman"/>
          <w:sz w:val="24"/>
          <w:szCs w:val="24"/>
        </w:rPr>
      </w:pPr>
      <w:r>
        <w:rPr>
          <w:rFonts w:ascii="Times New Roman" w:hAnsi="Times New Roman"/>
          <w:sz w:val="24"/>
          <w:szCs w:val="24"/>
        </w:rPr>
        <w:t xml:space="preserve">Bu suç tanımında yer alan görevin gereklerinin </w:t>
      </w:r>
      <w:r w:rsidRPr="00C373ED">
        <w:rPr>
          <w:rFonts w:ascii="Times New Roman" w:hAnsi="Times New Roman"/>
          <w:sz w:val="24"/>
          <w:szCs w:val="24"/>
        </w:rPr>
        <w:t>belirlenmesinde, her somut olayda ilgili kamu görevlisinin statüsünü düzenleyen mevzuat esas alınır</w:t>
      </w:r>
      <w:r>
        <w:rPr>
          <w:rFonts w:ascii="Times New Roman" w:hAnsi="Times New Roman"/>
          <w:sz w:val="24"/>
          <w:szCs w:val="24"/>
        </w:rPr>
        <w:t xml:space="preserve">. Diğer bir ifade ile </w:t>
      </w:r>
      <w:r w:rsidRPr="00C373ED">
        <w:rPr>
          <w:rFonts w:ascii="Times New Roman" w:hAnsi="Times New Roman"/>
          <w:sz w:val="24"/>
          <w:szCs w:val="24"/>
        </w:rPr>
        <w:t xml:space="preserve">idare hukuku kurallarına göre bir davranışın görevin gereklerine uygunluğu </w:t>
      </w:r>
      <w:r>
        <w:rPr>
          <w:rFonts w:ascii="Times New Roman" w:hAnsi="Times New Roman"/>
          <w:sz w:val="24"/>
          <w:szCs w:val="24"/>
        </w:rPr>
        <w:t xml:space="preserve">ya da aykırılığı </w:t>
      </w:r>
      <w:r w:rsidRPr="00C373ED">
        <w:rPr>
          <w:rFonts w:ascii="Times New Roman" w:hAnsi="Times New Roman"/>
          <w:sz w:val="24"/>
          <w:szCs w:val="24"/>
        </w:rPr>
        <w:t>belirlenir</w:t>
      </w:r>
      <w:r>
        <w:rPr>
          <w:rFonts w:ascii="Times New Roman" w:hAnsi="Times New Roman"/>
          <w:sz w:val="24"/>
          <w:szCs w:val="24"/>
        </w:rPr>
        <w:t xml:space="preserve">. </w:t>
      </w:r>
      <w:r w:rsidRPr="00C373ED">
        <w:rPr>
          <w:rFonts w:ascii="Times New Roman" w:hAnsi="Times New Roman"/>
          <w:sz w:val="24"/>
          <w:szCs w:val="24"/>
        </w:rPr>
        <w:t>Görevin gereklerine aykırı davranış, kamu görevlilerinin görev</w:t>
      </w:r>
      <w:r>
        <w:rPr>
          <w:rFonts w:ascii="Times New Roman" w:hAnsi="Times New Roman"/>
          <w:sz w:val="24"/>
          <w:szCs w:val="24"/>
        </w:rPr>
        <w:t>leri gereği</w:t>
      </w:r>
      <w:r w:rsidRPr="00C373ED">
        <w:rPr>
          <w:rFonts w:ascii="Times New Roman" w:hAnsi="Times New Roman"/>
          <w:sz w:val="24"/>
          <w:szCs w:val="24"/>
        </w:rPr>
        <w:t xml:space="preserve"> tesis etti</w:t>
      </w:r>
      <w:r>
        <w:rPr>
          <w:rFonts w:ascii="Times New Roman" w:hAnsi="Times New Roman"/>
          <w:sz w:val="24"/>
          <w:szCs w:val="24"/>
        </w:rPr>
        <w:t>kleri işlemler çerçevesinde ortaya çıkar</w:t>
      </w:r>
      <w:r w:rsidRPr="00C373ED">
        <w:rPr>
          <w:rFonts w:ascii="Times New Roman" w:hAnsi="Times New Roman"/>
          <w:sz w:val="24"/>
          <w:szCs w:val="24"/>
        </w:rPr>
        <w:t xml:space="preserve">. Bu kapsamda, idari işlemin geçerliliği bakımından gerekli olan unsurlardan biri yönünden hukuka aykırı davranıldığı hallerde görevin gereklerine aykırı bir davranışın varlığından </w:t>
      </w:r>
      <w:r>
        <w:rPr>
          <w:rFonts w:ascii="Times New Roman" w:hAnsi="Times New Roman"/>
          <w:sz w:val="24"/>
          <w:szCs w:val="24"/>
        </w:rPr>
        <w:t xml:space="preserve">söz edilebilecektir. </w:t>
      </w:r>
    </w:p>
    <w:p w:rsidR="00DB56B7" w:rsidRDefault="00DB56B7" w:rsidP="00DE3A65">
      <w:pPr>
        <w:spacing w:after="0" w:line="240" w:lineRule="auto"/>
        <w:ind w:firstLine="708"/>
        <w:jc w:val="both"/>
        <w:rPr>
          <w:rFonts w:ascii="Times New Roman" w:hAnsi="Times New Roman"/>
          <w:sz w:val="24"/>
          <w:szCs w:val="24"/>
        </w:rPr>
      </w:pPr>
      <w:r>
        <w:rPr>
          <w:rFonts w:ascii="Times New Roman" w:hAnsi="Times New Roman"/>
          <w:sz w:val="24"/>
          <w:szCs w:val="24"/>
        </w:rPr>
        <w:t xml:space="preserve">Yetki, şekil, konu, sebep ve amaç unsurlarının biri veya birkaçında ortaya çıkan hukuka aykırılık işlemi ile kamu görevlisinin cezai sorumluluğu ortaya çıkabilecektir. </w:t>
      </w:r>
    </w:p>
    <w:p w:rsidR="00DB56B7" w:rsidRDefault="00DB56B7" w:rsidP="00DE3A65">
      <w:pPr>
        <w:spacing w:after="0" w:line="240" w:lineRule="auto"/>
        <w:ind w:firstLine="708"/>
        <w:jc w:val="both"/>
        <w:rPr>
          <w:rFonts w:ascii="Times New Roman" w:hAnsi="Times New Roman"/>
          <w:sz w:val="24"/>
          <w:szCs w:val="24"/>
        </w:rPr>
      </w:pPr>
      <w:r>
        <w:rPr>
          <w:rFonts w:ascii="Times New Roman" w:hAnsi="Times New Roman"/>
          <w:sz w:val="24"/>
          <w:szCs w:val="24"/>
          <w:lang w:eastAsia="tr-TR"/>
        </w:rPr>
        <w:t xml:space="preserve">Görevi kötüye kullanma </w:t>
      </w:r>
      <w:r w:rsidRPr="00C373ED">
        <w:rPr>
          <w:rFonts w:ascii="Times New Roman" w:hAnsi="Times New Roman"/>
          <w:sz w:val="24"/>
          <w:szCs w:val="24"/>
        </w:rPr>
        <w:t>suçun oluşumu için öncelikle fiilin</w:t>
      </w:r>
      <w:r>
        <w:rPr>
          <w:rFonts w:ascii="Times New Roman" w:hAnsi="Times New Roman"/>
          <w:sz w:val="24"/>
          <w:szCs w:val="24"/>
        </w:rPr>
        <w:t>,</w:t>
      </w:r>
      <w:r w:rsidRPr="00C373ED">
        <w:rPr>
          <w:rFonts w:ascii="Times New Roman" w:hAnsi="Times New Roman"/>
          <w:sz w:val="24"/>
          <w:szCs w:val="24"/>
        </w:rPr>
        <w:t xml:space="preserve"> kamu görevlisinin görev alanına gir</w:t>
      </w:r>
      <w:r>
        <w:rPr>
          <w:rFonts w:ascii="Times New Roman" w:hAnsi="Times New Roman"/>
          <w:sz w:val="24"/>
          <w:szCs w:val="24"/>
        </w:rPr>
        <w:t xml:space="preserve">mesi gerekmektedir. </w:t>
      </w:r>
      <w:r w:rsidRPr="00C373ED">
        <w:rPr>
          <w:rFonts w:ascii="Times New Roman" w:hAnsi="Times New Roman"/>
          <w:sz w:val="24"/>
          <w:szCs w:val="24"/>
        </w:rPr>
        <w:t>Eğer fiil, kamu görevlisinin görevi</w:t>
      </w:r>
      <w:r>
        <w:rPr>
          <w:rFonts w:ascii="Times New Roman" w:hAnsi="Times New Roman"/>
          <w:sz w:val="24"/>
          <w:szCs w:val="24"/>
        </w:rPr>
        <w:t xml:space="preserve"> </w:t>
      </w:r>
      <w:r w:rsidRPr="00C373ED">
        <w:rPr>
          <w:rFonts w:ascii="Times New Roman" w:hAnsi="Times New Roman"/>
          <w:sz w:val="24"/>
          <w:szCs w:val="24"/>
        </w:rPr>
        <w:t>kapsamına girmiyor</w:t>
      </w:r>
      <w:r>
        <w:rPr>
          <w:rFonts w:ascii="Times New Roman" w:hAnsi="Times New Roman"/>
          <w:sz w:val="24"/>
          <w:szCs w:val="24"/>
        </w:rPr>
        <w:t xml:space="preserve"> ise </w:t>
      </w:r>
      <w:r w:rsidRPr="00C373ED">
        <w:rPr>
          <w:rFonts w:ascii="Times New Roman" w:hAnsi="Times New Roman"/>
          <w:sz w:val="24"/>
          <w:szCs w:val="24"/>
        </w:rPr>
        <w:t xml:space="preserve">görevi kötüye kullanma </w:t>
      </w:r>
      <w:r>
        <w:rPr>
          <w:rFonts w:ascii="Times New Roman" w:hAnsi="Times New Roman"/>
          <w:sz w:val="24"/>
          <w:szCs w:val="24"/>
        </w:rPr>
        <w:t xml:space="preserve">suçu oluşmayacaktır. </w:t>
      </w:r>
    </w:p>
    <w:p w:rsidR="00DB56B7" w:rsidRDefault="00DB56B7" w:rsidP="00DE3A65">
      <w:pPr>
        <w:spacing w:after="0" w:line="240" w:lineRule="auto"/>
        <w:ind w:firstLine="708"/>
        <w:jc w:val="both"/>
        <w:rPr>
          <w:rFonts w:ascii="Times New Roman" w:hAnsi="Times New Roman"/>
          <w:b/>
          <w:sz w:val="24"/>
          <w:szCs w:val="24"/>
          <w:lang w:eastAsia="tr-TR"/>
        </w:rPr>
      </w:pPr>
      <w:r>
        <w:rPr>
          <w:rFonts w:ascii="Times New Roman" w:hAnsi="Times New Roman"/>
          <w:sz w:val="24"/>
          <w:szCs w:val="24"/>
        </w:rPr>
        <w:t xml:space="preserve">Ancak Yargıtay’ın </w:t>
      </w:r>
      <w:r w:rsidRPr="00C373ED">
        <w:rPr>
          <w:rFonts w:ascii="Times New Roman" w:hAnsi="Times New Roman"/>
          <w:sz w:val="24"/>
          <w:szCs w:val="24"/>
        </w:rPr>
        <w:t xml:space="preserve">kamu görevlisinin yetkisi dışında gerçekleştirdiği eyleminde meslek etiği </w:t>
      </w:r>
      <w:r>
        <w:rPr>
          <w:rFonts w:ascii="Times New Roman" w:hAnsi="Times New Roman"/>
          <w:sz w:val="24"/>
          <w:szCs w:val="24"/>
        </w:rPr>
        <w:t>ilkelerine uymadığı gerekçesiyl</w:t>
      </w:r>
      <w:r w:rsidRPr="00C373ED">
        <w:rPr>
          <w:rFonts w:ascii="Times New Roman" w:hAnsi="Times New Roman"/>
          <w:sz w:val="24"/>
          <w:szCs w:val="24"/>
        </w:rPr>
        <w:t>e görevini kötüye kullandığı sonucuna var</w:t>
      </w:r>
      <w:r>
        <w:rPr>
          <w:rFonts w:ascii="Times New Roman" w:hAnsi="Times New Roman"/>
          <w:sz w:val="24"/>
          <w:szCs w:val="24"/>
        </w:rPr>
        <w:t>dığı kararları da mevcuttur.</w:t>
      </w:r>
    </w:p>
    <w:p w:rsidR="00DB56B7" w:rsidRDefault="00DB56B7" w:rsidP="00DE3A65">
      <w:pPr>
        <w:spacing w:after="0" w:line="240" w:lineRule="auto"/>
        <w:ind w:firstLine="708"/>
        <w:jc w:val="both"/>
        <w:rPr>
          <w:b/>
          <w:iCs/>
          <w:sz w:val="24"/>
        </w:rPr>
      </w:pPr>
      <w:r w:rsidRPr="009F561E">
        <w:rPr>
          <w:rFonts w:ascii="Times New Roman" w:hAnsi="Times New Roman"/>
          <w:b/>
          <w:sz w:val="24"/>
          <w:szCs w:val="24"/>
        </w:rPr>
        <w:t>Yargıtay 4. Ceza Dairesi</w:t>
      </w:r>
      <w:r>
        <w:rPr>
          <w:rFonts w:ascii="Times New Roman" w:hAnsi="Times New Roman"/>
          <w:b/>
          <w:sz w:val="24"/>
          <w:szCs w:val="24"/>
        </w:rPr>
        <w:t xml:space="preserve"> </w:t>
      </w:r>
      <w:r w:rsidRPr="001D3698">
        <w:rPr>
          <w:rFonts w:ascii="Times New Roman" w:hAnsi="Times New Roman"/>
          <w:b/>
          <w:sz w:val="24"/>
          <w:szCs w:val="24"/>
        </w:rPr>
        <w:t>E.2006/4081,</w:t>
      </w:r>
      <w:r w:rsidRPr="001D3698">
        <w:rPr>
          <w:b/>
          <w:iCs/>
          <w:color w:val="00B050"/>
        </w:rPr>
        <w:t xml:space="preserve"> </w:t>
      </w:r>
      <w:r w:rsidRPr="001D3698">
        <w:rPr>
          <w:rFonts w:ascii="Times New Roman" w:hAnsi="Times New Roman"/>
          <w:b/>
          <w:iCs/>
          <w:sz w:val="24"/>
        </w:rPr>
        <w:t>K.2008/3242 sayılı kararı</w:t>
      </w:r>
      <w:r>
        <w:rPr>
          <w:rFonts w:ascii="Times New Roman" w:hAnsi="Times New Roman"/>
          <w:b/>
          <w:iCs/>
          <w:sz w:val="24"/>
        </w:rPr>
        <w:t>nda,</w:t>
      </w:r>
      <w:r w:rsidRPr="001D3698">
        <w:rPr>
          <w:b/>
          <w:iCs/>
          <w:sz w:val="24"/>
        </w:rPr>
        <w:t xml:space="preserve"> </w:t>
      </w:r>
    </w:p>
    <w:p w:rsidR="00DB56B7" w:rsidRDefault="00DB56B7" w:rsidP="0030573B">
      <w:pPr>
        <w:spacing w:after="0" w:line="240" w:lineRule="auto"/>
        <w:ind w:firstLine="708"/>
        <w:jc w:val="both"/>
        <w:rPr>
          <w:rFonts w:ascii="Times New Roman" w:hAnsi="Times New Roman"/>
          <w:i/>
          <w:iCs/>
          <w:sz w:val="24"/>
          <w:szCs w:val="24"/>
        </w:rPr>
      </w:pPr>
      <w:r w:rsidRPr="009E191A">
        <w:rPr>
          <w:rFonts w:ascii="Times New Roman" w:hAnsi="Times New Roman"/>
          <w:i/>
          <w:iCs/>
        </w:rPr>
        <w:t>“…</w:t>
      </w:r>
      <w:r w:rsidRPr="005D2D54">
        <w:rPr>
          <w:rFonts w:ascii="Times New Roman" w:hAnsi="Times New Roman"/>
          <w:i/>
          <w:sz w:val="24"/>
          <w:szCs w:val="24"/>
          <w:lang w:eastAsia="tr-TR"/>
        </w:rPr>
        <w:t xml:space="preserve">Görevi kötüye kullanma suçunda kötüye kullanılan, bizzat “görev” değil, kamu görevlisinin sahip olduğu yetkidir. Ancak, yetkinin kötüye kullanılabilmesi için de görevli olmak şarttır. Bu nedenle Yargıtay suçun temyiz aşaması incelemesinde suçu, “görevde yetkiyi kötüye kullanma” olarak adlandırmaktadır. Kamu görevlisinin, kendi görev alanına giren yetkilerini kötüye kullanmak suretiyle kanun, idari düzenlemeler veya talimatların öngördüğü usul ve esaslardan başka bir biçimde yapması görevde yetkiyi kötüye kullanmasıdır. Suçun görev sırasında, kanunun verdiği yetkinin sınırları aşılarak ya da aranan şekil şartlarına uyulmayarak, görevin gereklerine aykırı hareket edilmesiyle işlenmesi olanaklıdır. </w:t>
      </w:r>
      <w:r w:rsidRPr="005D2D54">
        <w:rPr>
          <w:rFonts w:ascii="Times New Roman" w:hAnsi="Times New Roman"/>
          <w:i/>
          <w:iCs/>
          <w:sz w:val="24"/>
          <w:szCs w:val="24"/>
        </w:rPr>
        <w:t>Belediyenin ilgililere göndereceği tebligatları hazır</w:t>
      </w:r>
      <w:r w:rsidRPr="005D2D54">
        <w:rPr>
          <w:rFonts w:ascii="Times New Roman" w:hAnsi="Times New Roman"/>
          <w:i/>
          <w:iCs/>
          <w:sz w:val="24"/>
          <w:szCs w:val="24"/>
        </w:rPr>
        <w:softHyphen/>
        <w:t>lama ve posta idaresine teslim etme konusunda doğrudan görevi bulunmayan sanık belediye başkanının, göreve yeniden başlama yazılarının, katılanlara hangi yolla tebliğ edileceğine ilişkin herhangi bir talimatı olup olmadığı araştırılarak sonucuna göre suçun oluşup oluşmadığı ve sanığın hukuki durumu belirlen</w:t>
      </w:r>
      <w:r w:rsidRPr="005D2D54">
        <w:rPr>
          <w:rFonts w:ascii="Times New Roman" w:hAnsi="Times New Roman"/>
          <w:i/>
          <w:iCs/>
          <w:sz w:val="24"/>
          <w:szCs w:val="24"/>
        </w:rPr>
        <w:softHyphen/>
        <w:t>melidir</w:t>
      </w:r>
      <w:r>
        <w:rPr>
          <w:rFonts w:ascii="Times New Roman" w:hAnsi="Times New Roman"/>
          <w:i/>
          <w:iCs/>
          <w:sz w:val="24"/>
          <w:szCs w:val="24"/>
        </w:rPr>
        <w:t>…”</w:t>
      </w:r>
    </w:p>
    <w:p w:rsidR="00DB56B7" w:rsidRDefault="00DB56B7" w:rsidP="0030573B">
      <w:pPr>
        <w:spacing w:after="0" w:line="240" w:lineRule="auto"/>
        <w:ind w:firstLine="708"/>
        <w:jc w:val="both"/>
        <w:rPr>
          <w:rFonts w:ascii="Times New Roman" w:hAnsi="Times New Roman"/>
          <w:b/>
          <w:sz w:val="24"/>
          <w:szCs w:val="24"/>
        </w:rPr>
      </w:pPr>
      <w:r w:rsidRPr="009E191A">
        <w:rPr>
          <w:rFonts w:ascii="Times New Roman" w:hAnsi="Times New Roman"/>
          <w:b/>
          <w:sz w:val="24"/>
          <w:szCs w:val="24"/>
        </w:rPr>
        <w:t>Yargıtay C</w:t>
      </w:r>
      <w:r>
        <w:rPr>
          <w:rFonts w:ascii="Times New Roman" w:hAnsi="Times New Roman"/>
          <w:b/>
          <w:sz w:val="24"/>
          <w:szCs w:val="24"/>
        </w:rPr>
        <w:t xml:space="preserve">GK </w:t>
      </w:r>
      <w:r w:rsidRPr="009E191A">
        <w:rPr>
          <w:rFonts w:ascii="Times New Roman" w:hAnsi="Times New Roman"/>
          <w:b/>
          <w:sz w:val="24"/>
          <w:szCs w:val="24"/>
        </w:rPr>
        <w:t>22.01.2008 tarih ve E.2007/5–101, K.2008/3 sayılı kararı</w:t>
      </w:r>
      <w:r>
        <w:rPr>
          <w:rFonts w:ascii="Times New Roman" w:hAnsi="Times New Roman"/>
          <w:b/>
          <w:sz w:val="24"/>
          <w:szCs w:val="24"/>
        </w:rPr>
        <w:t>nda,</w:t>
      </w:r>
    </w:p>
    <w:p w:rsidR="00DB56B7" w:rsidRDefault="00DB56B7" w:rsidP="0030573B">
      <w:pPr>
        <w:spacing w:after="0" w:line="240" w:lineRule="auto"/>
        <w:ind w:firstLine="708"/>
        <w:jc w:val="both"/>
        <w:rPr>
          <w:rFonts w:ascii="Times New Roman" w:hAnsi="Times New Roman"/>
          <w:i/>
          <w:iCs/>
          <w:sz w:val="24"/>
          <w:szCs w:val="24"/>
        </w:rPr>
      </w:pPr>
      <w:r w:rsidRPr="009E191A">
        <w:rPr>
          <w:rFonts w:ascii="Times New Roman" w:hAnsi="Times New Roman"/>
          <w:i/>
          <w:sz w:val="24"/>
          <w:szCs w:val="24"/>
        </w:rPr>
        <w:t>“</w:t>
      </w:r>
      <w:r>
        <w:rPr>
          <w:rFonts w:ascii="Times New Roman" w:hAnsi="Times New Roman"/>
          <w:i/>
          <w:sz w:val="24"/>
          <w:szCs w:val="24"/>
        </w:rPr>
        <w:t>…</w:t>
      </w:r>
      <w:r w:rsidRPr="009E191A">
        <w:rPr>
          <w:rFonts w:ascii="Times New Roman" w:hAnsi="Times New Roman"/>
          <w:i/>
          <w:sz w:val="24"/>
          <w:szCs w:val="24"/>
        </w:rPr>
        <w:t xml:space="preserve">5237 sayılı </w:t>
      </w:r>
      <w:proofErr w:type="spellStart"/>
      <w:r w:rsidRPr="009E191A">
        <w:rPr>
          <w:rFonts w:ascii="Times New Roman" w:hAnsi="Times New Roman"/>
          <w:i/>
          <w:sz w:val="24"/>
          <w:szCs w:val="24"/>
        </w:rPr>
        <w:t>TCK</w:t>
      </w:r>
      <w:r>
        <w:rPr>
          <w:rFonts w:ascii="Times New Roman" w:hAnsi="Times New Roman"/>
          <w:i/>
          <w:sz w:val="24"/>
          <w:szCs w:val="24"/>
        </w:rPr>
        <w:t>’un</w:t>
      </w:r>
      <w:proofErr w:type="spellEnd"/>
      <w:r>
        <w:rPr>
          <w:rFonts w:ascii="Times New Roman" w:hAnsi="Times New Roman"/>
          <w:i/>
          <w:sz w:val="24"/>
          <w:szCs w:val="24"/>
        </w:rPr>
        <w:t xml:space="preserve"> </w:t>
      </w:r>
      <w:r w:rsidRPr="009E191A">
        <w:rPr>
          <w:rFonts w:ascii="Times New Roman" w:hAnsi="Times New Roman"/>
          <w:i/>
          <w:sz w:val="24"/>
          <w:szCs w:val="24"/>
        </w:rPr>
        <w:t>257. maddesi</w:t>
      </w:r>
      <w:r>
        <w:rPr>
          <w:rFonts w:ascii="Times New Roman" w:hAnsi="Times New Roman"/>
          <w:i/>
          <w:sz w:val="24"/>
          <w:szCs w:val="24"/>
        </w:rPr>
        <w:t xml:space="preserve">nde </w:t>
      </w:r>
      <w:r w:rsidRPr="009E191A">
        <w:rPr>
          <w:rFonts w:ascii="Times New Roman" w:hAnsi="Times New Roman"/>
          <w:i/>
          <w:sz w:val="24"/>
          <w:szCs w:val="24"/>
        </w:rPr>
        <w:t xml:space="preserve">"Kanunda ayrıca suç olarak tanımlanan haller dışında görevinin gereklerine aykırı hareket etmek suretiyle kişilerin mağduriyetine veya kamunun zararına neden olan ya da kişilere haksız bir kazanç sağlayan kamu görevlisi… </w:t>
      </w:r>
      <w:proofErr w:type="gramStart"/>
      <w:r w:rsidRPr="009E191A">
        <w:rPr>
          <w:rFonts w:ascii="Times New Roman" w:hAnsi="Times New Roman"/>
          <w:i/>
          <w:sz w:val="24"/>
          <w:szCs w:val="24"/>
        </w:rPr>
        <w:t>cezalandırılır</w:t>
      </w:r>
      <w:proofErr w:type="gramEnd"/>
      <w:r w:rsidRPr="009E191A">
        <w:rPr>
          <w:rFonts w:ascii="Times New Roman" w:hAnsi="Times New Roman"/>
          <w:i/>
          <w:sz w:val="24"/>
          <w:szCs w:val="24"/>
        </w:rPr>
        <w:t xml:space="preserve">." hükmü amirdir. Kamu görevlisinin kendi görev alanına giren yetkilerini kötüye </w:t>
      </w:r>
      <w:r w:rsidRPr="009E191A">
        <w:rPr>
          <w:rFonts w:ascii="Times New Roman" w:hAnsi="Times New Roman"/>
          <w:i/>
          <w:sz w:val="24"/>
          <w:szCs w:val="24"/>
        </w:rPr>
        <w:lastRenderedPageBreak/>
        <w:t>kullanmak suretiyle mevzuat ve etik kuralların öngördüğü usul ve esaslardan farklı bir biçimde yapması görevde yetkinin kötüye kullanılmasıdır. </w:t>
      </w:r>
    </w:p>
    <w:p w:rsidR="00DB56B7" w:rsidRDefault="00DB56B7" w:rsidP="0030573B">
      <w:pPr>
        <w:spacing w:after="0" w:line="240" w:lineRule="auto"/>
        <w:ind w:firstLine="708"/>
        <w:jc w:val="both"/>
        <w:rPr>
          <w:rFonts w:ascii="Times New Roman" w:hAnsi="Times New Roman"/>
          <w:i/>
          <w:sz w:val="24"/>
          <w:szCs w:val="24"/>
        </w:rPr>
      </w:pPr>
      <w:r w:rsidRPr="009E191A">
        <w:rPr>
          <w:rFonts w:ascii="Times New Roman" w:hAnsi="Times New Roman"/>
          <w:i/>
          <w:sz w:val="24"/>
          <w:szCs w:val="24"/>
        </w:rPr>
        <w:t> Sanığın eyleminin hâkimlerin görev ve yetkilerini düzenleyen mevzuatla, hâkimlerin tabi oldukları etik kurallarını ihlal etmesi nedeniyle "görevde yetkiyi kötüye kullanma suçunu" oluşturduğu açıkça ortadadır. "Görevde yetkiyi kötüye kullanma" suçunun oluşması için ise tek başına "görevin gereklerine aykırı davranış" yetmemekte, ayrıca bu davranış sebebiyle kişilerin mağduriyetinin veya kamu zararının meydana gelmesi ya da kişilere haksız bir kazanç sağlanmış olması gerekmektedir. Somut olayda kamu zararı ve kişilere haksız yarar sağlanması koşulları oluşmuştur. Belirtilen sebeplerle, sanığın eyleminin "görevde yetkiyi kötüye kullanma" suçunu oluşturduğunu kabul etmek gerekir</w:t>
      </w:r>
      <w:r>
        <w:rPr>
          <w:rFonts w:ascii="Times New Roman" w:hAnsi="Times New Roman"/>
          <w:i/>
          <w:sz w:val="24"/>
          <w:szCs w:val="24"/>
        </w:rPr>
        <w:t>…”</w:t>
      </w:r>
    </w:p>
    <w:p w:rsidR="00DB56B7" w:rsidRDefault="00DB56B7" w:rsidP="00DE3A65">
      <w:pPr>
        <w:spacing w:after="0" w:line="240" w:lineRule="auto"/>
        <w:ind w:firstLine="708"/>
        <w:jc w:val="both"/>
        <w:rPr>
          <w:rFonts w:ascii="Times New Roman" w:hAnsi="Times New Roman"/>
          <w:sz w:val="24"/>
          <w:szCs w:val="24"/>
        </w:rPr>
      </w:pPr>
      <w:r w:rsidRPr="009F561E">
        <w:rPr>
          <w:rFonts w:ascii="Times New Roman" w:hAnsi="Times New Roman"/>
          <w:b/>
          <w:sz w:val="24"/>
          <w:szCs w:val="24"/>
        </w:rPr>
        <w:t>Yargıtay 4. Ceza Dairesi</w:t>
      </w:r>
      <w:r>
        <w:rPr>
          <w:rFonts w:ascii="Times New Roman" w:hAnsi="Times New Roman"/>
          <w:b/>
          <w:sz w:val="24"/>
          <w:szCs w:val="24"/>
        </w:rPr>
        <w:t xml:space="preserve"> </w:t>
      </w:r>
      <w:r w:rsidRPr="009F561E">
        <w:rPr>
          <w:rFonts w:ascii="Times New Roman" w:hAnsi="Times New Roman"/>
          <w:b/>
          <w:sz w:val="24"/>
          <w:szCs w:val="24"/>
        </w:rPr>
        <w:t xml:space="preserve">25.01.2010 </w:t>
      </w:r>
      <w:r>
        <w:rPr>
          <w:rFonts w:ascii="Times New Roman" w:hAnsi="Times New Roman"/>
          <w:b/>
          <w:sz w:val="24"/>
          <w:szCs w:val="24"/>
        </w:rPr>
        <w:t xml:space="preserve">gün </w:t>
      </w:r>
      <w:r w:rsidRPr="009F561E">
        <w:rPr>
          <w:rFonts w:ascii="Times New Roman" w:hAnsi="Times New Roman"/>
          <w:b/>
          <w:sz w:val="24"/>
          <w:szCs w:val="24"/>
        </w:rPr>
        <w:t>ve E.2009</w:t>
      </w:r>
      <w:r>
        <w:rPr>
          <w:rFonts w:ascii="Times New Roman" w:hAnsi="Times New Roman"/>
          <w:b/>
          <w:sz w:val="24"/>
          <w:szCs w:val="24"/>
        </w:rPr>
        <w:t>/</w:t>
      </w:r>
      <w:r w:rsidRPr="009F561E">
        <w:rPr>
          <w:rFonts w:ascii="Times New Roman" w:hAnsi="Times New Roman"/>
          <w:b/>
          <w:sz w:val="24"/>
          <w:szCs w:val="24"/>
        </w:rPr>
        <w:t>16038, K.2010/546 sayılı kararı</w:t>
      </w:r>
      <w:r>
        <w:rPr>
          <w:rFonts w:ascii="Times New Roman" w:hAnsi="Times New Roman"/>
          <w:b/>
          <w:sz w:val="24"/>
          <w:szCs w:val="24"/>
        </w:rPr>
        <w:t xml:space="preserve">nda, </w:t>
      </w:r>
      <w:r>
        <w:rPr>
          <w:rFonts w:ascii="Times New Roman" w:hAnsi="Times New Roman"/>
          <w:sz w:val="24"/>
          <w:szCs w:val="24"/>
        </w:rPr>
        <w:t xml:space="preserve"> </w:t>
      </w:r>
    </w:p>
    <w:p w:rsidR="00DB56B7" w:rsidRDefault="00DB56B7" w:rsidP="00DE3A65">
      <w:pPr>
        <w:spacing w:after="0" w:line="240" w:lineRule="auto"/>
        <w:ind w:firstLine="708"/>
        <w:jc w:val="both"/>
        <w:rPr>
          <w:rFonts w:ascii="Times New Roman" w:hAnsi="Times New Roman"/>
          <w:i/>
          <w:sz w:val="24"/>
          <w:szCs w:val="24"/>
        </w:rPr>
      </w:pPr>
      <w:r w:rsidRPr="005A73BA">
        <w:rPr>
          <w:rFonts w:ascii="Times New Roman" w:hAnsi="Times New Roman"/>
          <w:i/>
          <w:sz w:val="24"/>
          <w:szCs w:val="24"/>
        </w:rPr>
        <w:t>“</w:t>
      </w:r>
      <w:r>
        <w:rPr>
          <w:rFonts w:ascii="Times New Roman" w:hAnsi="Times New Roman"/>
          <w:i/>
          <w:sz w:val="24"/>
          <w:szCs w:val="24"/>
        </w:rPr>
        <w:t>…</w:t>
      </w:r>
      <w:r w:rsidRPr="005A73BA">
        <w:rPr>
          <w:rFonts w:ascii="Times New Roman" w:hAnsi="Times New Roman"/>
          <w:i/>
          <w:sz w:val="24"/>
          <w:szCs w:val="24"/>
        </w:rPr>
        <w:t>442 sayılı Köy Kanunu’nun 36.</w:t>
      </w:r>
      <w:r>
        <w:rPr>
          <w:rFonts w:ascii="Times New Roman" w:hAnsi="Times New Roman"/>
          <w:i/>
          <w:sz w:val="24"/>
          <w:szCs w:val="24"/>
        </w:rPr>
        <w:t xml:space="preserve"> </w:t>
      </w:r>
      <w:r w:rsidRPr="005A73BA">
        <w:rPr>
          <w:rFonts w:ascii="Times New Roman" w:hAnsi="Times New Roman"/>
          <w:i/>
          <w:sz w:val="24"/>
          <w:szCs w:val="24"/>
        </w:rPr>
        <w:t>maddesi hükümleri uyarınca, köy muhtarlarının mahkemelerden gönderilen ihzar müzekkerelerinin yerine getirilmesi konusunda doğ</w:t>
      </w:r>
      <w:r>
        <w:rPr>
          <w:rFonts w:ascii="Times New Roman" w:hAnsi="Times New Roman"/>
          <w:i/>
          <w:sz w:val="24"/>
          <w:szCs w:val="24"/>
        </w:rPr>
        <w:t>rudan bir göre</w:t>
      </w:r>
      <w:r w:rsidRPr="005A73BA">
        <w:rPr>
          <w:rFonts w:ascii="Times New Roman" w:hAnsi="Times New Roman"/>
          <w:i/>
          <w:sz w:val="24"/>
          <w:szCs w:val="24"/>
        </w:rPr>
        <w:t>vi bulunmayıp, yükümlülükleri, bu hususta jandarmaya yar</w:t>
      </w:r>
      <w:r>
        <w:rPr>
          <w:rFonts w:ascii="Times New Roman" w:hAnsi="Times New Roman"/>
          <w:i/>
          <w:sz w:val="24"/>
          <w:szCs w:val="24"/>
        </w:rPr>
        <w:t>dımcı olmaktan ibaret olup; jan</w:t>
      </w:r>
      <w:r w:rsidRPr="005A73BA">
        <w:rPr>
          <w:rFonts w:ascii="Times New Roman" w:hAnsi="Times New Roman"/>
          <w:i/>
          <w:sz w:val="24"/>
          <w:szCs w:val="24"/>
        </w:rPr>
        <w:t>darma görevlilerinin…</w:t>
      </w:r>
      <w:r>
        <w:rPr>
          <w:rFonts w:ascii="Times New Roman" w:hAnsi="Times New Roman"/>
          <w:i/>
          <w:sz w:val="24"/>
          <w:szCs w:val="24"/>
        </w:rPr>
        <w:t xml:space="preserve"> </w:t>
      </w:r>
      <w:proofErr w:type="gramStart"/>
      <w:r w:rsidRPr="005A73BA">
        <w:rPr>
          <w:rFonts w:ascii="Times New Roman" w:hAnsi="Times New Roman"/>
          <w:i/>
          <w:sz w:val="24"/>
          <w:szCs w:val="24"/>
        </w:rPr>
        <w:t>isimli</w:t>
      </w:r>
      <w:proofErr w:type="gramEnd"/>
      <w:r w:rsidRPr="005A73BA">
        <w:rPr>
          <w:rFonts w:ascii="Times New Roman" w:hAnsi="Times New Roman"/>
          <w:i/>
          <w:sz w:val="24"/>
          <w:szCs w:val="24"/>
        </w:rPr>
        <w:t xml:space="preserve"> şahısların tanık olarak dinlenmek üzere mahkemede hazır bulundurulmalarına ilişkin ihzar müzekkeresi</w:t>
      </w:r>
      <w:r>
        <w:rPr>
          <w:rFonts w:ascii="Times New Roman" w:hAnsi="Times New Roman"/>
          <w:i/>
          <w:sz w:val="24"/>
          <w:szCs w:val="24"/>
        </w:rPr>
        <w:t>nin gereğini yöntemince uy</w:t>
      </w:r>
      <w:r w:rsidRPr="005A73BA">
        <w:rPr>
          <w:rFonts w:ascii="Times New Roman" w:hAnsi="Times New Roman"/>
          <w:i/>
          <w:sz w:val="24"/>
          <w:szCs w:val="24"/>
        </w:rPr>
        <w:t>gulamak yerine telefonla tanıkların muhtar tarafından hazır edilmesini istediklerinin ve sanık köy muhtarının da adı geçenlere karakola gitmeleri gerektiğ</w:t>
      </w:r>
      <w:r>
        <w:rPr>
          <w:rFonts w:ascii="Times New Roman" w:hAnsi="Times New Roman"/>
          <w:i/>
          <w:sz w:val="24"/>
          <w:szCs w:val="24"/>
        </w:rPr>
        <w:t>ini haber verdiğinin anlaşılma</w:t>
      </w:r>
      <w:r w:rsidRPr="005A73BA">
        <w:rPr>
          <w:rFonts w:ascii="Times New Roman" w:hAnsi="Times New Roman"/>
          <w:i/>
          <w:sz w:val="24"/>
          <w:szCs w:val="24"/>
        </w:rPr>
        <w:t>sı karşısında, sanık bakımından görevi kötüye kullanma suç</w:t>
      </w:r>
      <w:r>
        <w:rPr>
          <w:rFonts w:ascii="Times New Roman" w:hAnsi="Times New Roman"/>
          <w:i/>
          <w:sz w:val="24"/>
          <w:szCs w:val="24"/>
        </w:rPr>
        <w:t>unun yasal öğelerinin oluşmadı</w:t>
      </w:r>
      <w:r w:rsidRPr="005A73BA">
        <w:rPr>
          <w:rFonts w:ascii="Times New Roman" w:hAnsi="Times New Roman"/>
          <w:i/>
          <w:sz w:val="24"/>
          <w:szCs w:val="24"/>
        </w:rPr>
        <w:t>ğı gözetilerek beraat</w:t>
      </w:r>
      <w:r>
        <w:rPr>
          <w:rFonts w:ascii="Times New Roman" w:hAnsi="Times New Roman"/>
          <w:i/>
          <w:sz w:val="24"/>
          <w:szCs w:val="24"/>
        </w:rPr>
        <w:t xml:space="preserve">ına </w:t>
      </w:r>
      <w:r w:rsidRPr="005A73BA">
        <w:rPr>
          <w:rFonts w:ascii="Times New Roman" w:hAnsi="Times New Roman"/>
          <w:i/>
          <w:sz w:val="24"/>
          <w:szCs w:val="24"/>
        </w:rPr>
        <w:t>hükmolunması gerekirken, yasal ol</w:t>
      </w:r>
      <w:r>
        <w:rPr>
          <w:rFonts w:ascii="Times New Roman" w:hAnsi="Times New Roman"/>
          <w:i/>
          <w:sz w:val="24"/>
          <w:szCs w:val="24"/>
        </w:rPr>
        <w:t>mayan gerekçe ile hükümlülük ka</w:t>
      </w:r>
      <w:r w:rsidRPr="005A73BA">
        <w:rPr>
          <w:rFonts w:ascii="Times New Roman" w:hAnsi="Times New Roman"/>
          <w:i/>
          <w:sz w:val="24"/>
          <w:szCs w:val="24"/>
        </w:rPr>
        <w:t xml:space="preserve">rarı </w:t>
      </w:r>
      <w:r>
        <w:rPr>
          <w:rFonts w:ascii="Times New Roman" w:hAnsi="Times New Roman"/>
          <w:i/>
          <w:sz w:val="24"/>
          <w:szCs w:val="24"/>
        </w:rPr>
        <w:t>kurulması…”</w:t>
      </w:r>
    </w:p>
    <w:p w:rsidR="00DB56B7" w:rsidRDefault="00DB56B7" w:rsidP="00DE3A65">
      <w:pPr>
        <w:spacing w:after="0" w:line="240" w:lineRule="auto"/>
        <w:ind w:firstLine="708"/>
        <w:jc w:val="both"/>
        <w:rPr>
          <w:rFonts w:ascii="Times New Roman" w:hAnsi="Times New Roman"/>
          <w:sz w:val="24"/>
          <w:szCs w:val="24"/>
        </w:rPr>
      </w:pPr>
      <w:r w:rsidRPr="00BB044A">
        <w:rPr>
          <w:rFonts w:ascii="Times New Roman" w:hAnsi="Times New Roman"/>
          <w:b/>
          <w:sz w:val="24"/>
          <w:szCs w:val="24"/>
        </w:rPr>
        <w:t>Yargıtay C</w:t>
      </w:r>
      <w:r>
        <w:rPr>
          <w:rFonts w:ascii="Times New Roman" w:hAnsi="Times New Roman"/>
          <w:b/>
          <w:sz w:val="24"/>
          <w:szCs w:val="24"/>
        </w:rPr>
        <w:t>GK</w:t>
      </w:r>
      <w:r w:rsidRPr="00BB044A">
        <w:rPr>
          <w:rFonts w:ascii="Times New Roman" w:hAnsi="Times New Roman"/>
          <w:b/>
          <w:sz w:val="24"/>
          <w:szCs w:val="24"/>
        </w:rPr>
        <w:t xml:space="preserve"> 20.11.2007 tarih ve E.2007/5.MD–83, K.2007/244 sayılı kararı</w:t>
      </w:r>
      <w:r>
        <w:rPr>
          <w:rFonts w:ascii="Times New Roman" w:hAnsi="Times New Roman"/>
          <w:b/>
          <w:sz w:val="24"/>
          <w:szCs w:val="24"/>
        </w:rPr>
        <w:t>nda</w:t>
      </w:r>
      <w:r w:rsidRPr="00BB044A">
        <w:rPr>
          <w:rFonts w:ascii="Times New Roman" w:hAnsi="Times New Roman"/>
          <w:b/>
          <w:sz w:val="24"/>
          <w:szCs w:val="24"/>
        </w:rPr>
        <w:t>,</w:t>
      </w:r>
      <w:r>
        <w:rPr>
          <w:rFonts w:ascii="Times New Roman" w:hAnsi="Times New Roman"/>
          <w:sz w:val="24"/>
          <w:szCs w:val="24"/>
        </w:rPr>
        <w:t xml:space="preserve"> </w:t>
      </w:r>
    </w:p>
    <w:p w:rsidR="00DB56B7" w:rsidRDefault="00DB56B7" w:rsidP="004E2824">
      <w:pPr>
        <w:spacing w:after="0" w:line="240" w:lineRule="auto"/>
        <w:ind w:firstLine="708"/>
        <w:jc w:val="both"/>
        <w:rPr>
          <w:rFonts w:ascii="Times New Roman" w:hAnsi="Times New Roman"/>
          <w:i/>
          <w:sz w:val="24"/>
          <w:szCs w:val="24"/>
        </w:rPr>
      </w:pPr>
      <w:r w:rsidRPr="00F112F1">
        <w:rPr>
          <w:rFonts w:ascii="Times New Roman" w:hAnsi="Times New Roman"/>
          <w:i/>
          <w:sz w:val="24"/>
          <w:szCs w:val="24"/>
        </w:rPr>
        <w:t>“…</w:t>
      </w:r>
      <w:r w:rsidRPr="005A73BA">
        <w:rPr>
          <w:rFonts w:ascii="Times New Roman" w:hAnsi="Times New Roman"/>
          <w:i/>
          <w:sz w:val="24"/>
          <w:szCs w:val="24"/>
        </w:rPr>
        <w:t xml:space="preserve">Konu olay, bu ilkeler doğrultusunda incelendiğinde; </w:t>
      </w:r>
      <w:r>
        <w:rPr>
          <w:rFonts w:ascii="Times New Roman" w:hAnsi="Times New Roman"/>
          <w:i/>
          <w:sz w:val="24"/>
          <w:szCs w:val="24"/>
        </w:rPr>
        <w:t xml:space="preserve">… </w:t>
      </w:r>
      <w:proofErr w:type="gramStart"/>
      <w:r>
        <w:rPr>
          <w:rFonts w:ascii="Times New Roman" w:hAnsi="Times New Roman"/>
          <w:i/>
          <w:sz w:val="24"/>
          <w:szCs w:val="24"/>
        </w:rPr>
        <w:t>i</w:t>
      </w:r>
      <w:r w:rsidRPr="005A73BA">
        <w:rPr>
          <w:rFonts w:ascii="Times New Roman" w:hAnsi="Times New Roman"/>
          <w:i/>
          <w:sz w:val="24"/>
          <w:szCs w:val="24"/>
        </w:rPr>
        <w:t>simli</w:t>
      </w:r>
      <w:proofErr w:type="gramEnd"/>
      <w:r w:rsidRPr="005A73BA">
        <w:rPr>
          <w:rFonts w:ascii="Times New Roman" w:hAnsi="Times New Roman"/>
          <w:i/>
          <w:sz w:val="24"/>
          <w:szCs w:val="24"/>
        </w:rPr>
        <w:t xml:space="preserve"> arkadaşının yönlendirmesiyle, kendisinin görev yaptığı mahkemede yargılanmakta olan A</w:t>
      </w:r>
      <w:r>
        <w:rPr>
          <w:rFonts w:ascii="Times New Roman" w:hAnsi="Times New Roman"/>
          <w:i/>
          <w:sz w:val="24"/>
          <w:szCs w:val="24"/>
        </w:rPr>
        <w:t>rif</w:t>
      </w:r>
      <w:r w:rsidRPr="005A73BA">
        <w:rPr>
          <w:rFonts w:ascii="Times New Roman" w:hAnsi="Times New Roman"/>
          <w:i/>
          <w:sz w:val="24"/>
          <w:szCs w:val="24"/>
        </w:rPr>
        <w:t>'in kardeşi D</w:t>
      </w:r>
      <w:r>
        <w:rPr>
          <w:rFonts w:ascii="Times New Roman" w:hAnsi="Times New Roman"/>
          <w:i/>
          <w:sz w:val="24"/>
          <w:szCs w:val="24"/>
        </w:rPr>
        <w:t xml:space="preserve">erya ve avukatlık yapan Mehmet </w:t>
      </w:r>
      <w:r w:rsidRPr="005A73BA">
        <w:rPr>
          <w:rFonts w:ascii="Times New Roman" w:hAnsi="Times New Roman"/>
          <w:i/>
          <w:sz w:val="24"/>
          <w:szCs w:val="24"/>
        </w:rPr>
        <w:t>ile birlikte yeme</w:t>
      </w:r>
      <w:r>
        <w:rPr>
          <w:rFonts w:ascii="Times New Roman" w:hAnsi="Times New Roman"/>
          <w:i/>
          <w:sz w:val="24"/>
          <w:szCs w:val="24"/>
        </w:rPr>
        <w:t xml:space="preserve">k yiyen ve bu yemek sırasında Derya’dan </w:t>
      </w:r>
      <w:r w:rsidRPr="005A73BA">
        <w:rPr>
          <w:rFonts w:ascii="Times New Roman" w:hAnsi="Times New Roman"/>
          <w:i/>
          <w:sz w:val="24"/>
          <w:szCs w:val="24"/>
        </w:rPr>
        <w:t>zaten avukatı bulunan A</w:t>
      </w:r>
      <w:r>
        <w:rPr>
          <w:rFonts w:ascii="Times New Roman" w:hAnsi="Times New Roman"/>
          <w:i/>
          <w:sz w:val="24"/>
          <w:szCs w:val="24"/>
        </w:rPr>
        <w:t xml:space="preserve">rif </w:t>
      </w:r>
      <w:r w:rsidRPr="005A73BA">
        <w:rPr>
          <w:rFonts w:ascii="Times New Roman" w:hAnsi="Times New Roman"/>
          <w:i/>
          <w:sz w:val="24"/>
          <w:szCs w:val="24"/>
        </w:rPr>
        <w:t>için avukat olarak M</w:t>
      </w:r>
      <w:r>
        <w:rPr>
          <w:rFonts w:ascii="Times New Roman" w:hAnsi="Times New Roman"/>
          <w:i/>
          <w:sz w:val="24"/>
          <w:szCs w:val="24"/>
        </w:rPr>
        <w:t>ehmet</w:t>
      </w:r>
      <w:r w:rsidRPr="005A73BA">
        <w:rPr>
          <w:rFonts w:ascii="Times New Roman" w:hAnsi="Times New Roman"/>
          <w:i/>
          <w:sz w:val="24"/>
          <w:szCs w:val="24"/>
        </w:rPr>
        <w:t xml:space="preserve">'in de tutulmasını, </w:t>
      </w:r>
      <w:r>
        <w:rPr>
          <w:rFonts w:ascii="Times New Roman" w:hAnsi="Times New Roman"/>
          <w:i/>
          <w:sz w:val="24"/>
          <w:szCs w:val="24"/>
        </w:rPr>
        <w:t xml:space="preserve">avukat </w:t>
      </w:r>
      <w:r w:rsidRPr="005A73BA">
        <w:rPr>
          <w:rFonts w:ascii="Times New Roman" w:hAnsi="Times New Roman"/>
          <w:i/>
          <w:sz w:val="24"/>
          <w:szCs w:val="24"/>
        </w:rPr>
        <w:t>M</w:t>
      </w:r>
      <w:r>
        <w:rPr>
          <w:rFonts w:ascii="Times New Roman" w:hAnsi="Times New Roman"/>
          <w:i/>
          <w:sz w:val="24"/>
          <w:szCs w:val="24"/>
        </w:rPr>
        <w:t>ehmet</w:t>
      </w:r>
      <w:r w:rsidRPr="005A73BA">
        <w:rPr>
          <w:rFonts w:ascii="Times New Roman" w:hAnsi="Times New Roman"/>
          <w:i/>
          <w:sz w:val="24"/>
          <w:szCs w:val="24"/>
        </w:rPr>
        <w:t>'ten ise mahkeme kalemine gidilip, ilgili dosyanın kendi görev yaptığı mahkemeye düşürülmesini isteyerek, bu suretle tutuklu A</w:t>
      </w:r>
      <w:r>
        <w:rPr>
          <w:rFonts w:ascii="Times New Roman" w:hAnsi="Times New Roman"/>
          <w:i/>
          <w:sz w:val="24"/>
          <w:szCs w:val="24"/>
        </w:rPr>
        <w:t>rif</w:t>
      </w:r>
      <w:r w:rsidRPr="005A73BA">
        <w:rPr>
          <w:rFonts w:ascii="Times New Roman" w:hAnsi="Times New Roman"/>
          <w:i/>
          <w:sz w:val="24"/>
          <w:szCs w:val="24"/>
        </w:rPr>
        <w:t xml:space="preserve">'e yardımcı olabileceği imajını uyandıran sanık </w:t>
      </w:r>
      <w:proofErr w:type="spellStart"/>
      <w:r w:rsidRPr="005A73BA">
        <w:rPr>
          <w:rFonts w:ascii="Times New Roman" w:hAnsi="Times New Roman"/>
          <w:i/>
          <w:sz w:val="24"/>
          <w:szCs w:val="24"/>
        </w:rPr>
        <w:t>S.'in</w:t>
      </w:r>
      <w:proofErr w:type="spellEnd"/>
      <w:r w:rsidRPr="005A73BA">
        <w:rPr>
          <w:rFonts w:ascii="Times New Roman" w:hAnsi="Times New Roman"/>
          <w:i/>
          <w:sz w:val="24"/>
          <w:szCs w:val="24"/>
        </w:rPr>
        <w:t xml:space="preserve"> eyleminin göreviyle ilgili olup olmadığı üzerinde durulmalıdır. Cumhuriyet Savcısının kişilere avukat tavsiye etmesi veya mahkeme kalemindeki dosya dağıtım işine müdahil olması biçiminde görevlerinin bulunduğu söylenemez. Bununla birlikte, Cumhuriyet Savcısının söz konusu edilen olayın yargılandığı mahkemede iddia makamını temsil ettiği ve bu görevi nedeniyle bildirdiği görüşlerin ve davranışlarının değer ifade ettiği ortadadır. Sanık bu görev ve yetkiyi Anayasa ve yasalardan almaktadır. Zira davada t</w:t>
      </w:r>
      <w:r>
        <w:rPr>
          <w:rFonts w:ascii="Times New Roman" w:hAnsi="Times New Roman"/>
          <w:i/>
          <w:sz w:val="24"/>
          <w:szCs w:val="24"/>
        </w:rPr>
        <w:t>utuklu olarak yargılanan Arif'in kardeşi Derya da</w:t>
      </w:r>
      <w:r w:rsidRPr="005A73BA">
        <w:rPr>
          <w:rFonts w:ascii="Times New Roman" w:hAnsi="Times New Roman"/>
          <w:i/>
          <w:sz w:val="24"/>
          <w:szCs w:val="24"/>
        </w:rPr>
        <w:t xml:space="preserve"> sanığı, bu mahkemede savcılık yaptığı için muhatap kabul etmekte ve onunla görüşmektedir. D</w:t>
      </w:r>
      <w:r>
        <w:rPr>
          <w:rFonts w:ascii="Times New Roman" w:hAnsi="Times New Roman"/>
          <w:i/>
          <w:sz w:val="24"/>
          <w:szCs w:val="24"/>
        </w:rPr>
        <w:t>erya</w:t>
      </w:r>
      <w:r w:rsidRPr="005A73BA">
        <w:rPr>
          <w:rFonts w:ascii="Times New Roman" w:hAnsi="Times New Roman"/>
          <w:i/>
          <w:sz w:val="24"/>
          <w:szCs w:val="24"/>
        </w:rPr>
        <w:t xml:space="preserve"> ile sanık </w:t>
      </w:r>
      <w:proofErr w:type="spellStart"/>
      <w:r w:rsidRPr="005A73BA">
        <w:rPr>
          <w:rFonts w:ascii="Times New Roman" w:hAnsi="Times New Roman"/>
          <w:i/>
          <w:sz w:val="24"/>
          <w:szCs w:val="24"/>
        </w:rPr>
        <w:t>S.'in</w:t>
      </w:r>
      <w:proofErr w:type="spellEnd"/>
      <w:r w:rsidRPr="005A73BA">
        <w:rPr>
          <w:rFonts w:ascii="Times New Roman" w:hAnsi="Times New Roman"/>
          <w:i/>
          <w:sz w:val="24"/>
          <w:szCs w:val="24"/>
        </w:rPr>
        <w:t xml:space="preserve"> birlikte yemek yemelerinin ve daha sonraki ilişkinin tek sebebi de sanığın mahkemede savcı olarak görev yapıyor olmasıdır. Sanık bu aşamada, görevinin gerektirdiği davranış biçimlerini terk etmiş, görevi adalete hizmet etmek olan bir kamu görevlisinin olmazsa olmaz ilkeleri arasında sayılan bağımsızlık, tarafsızlık, doğruluk ve tutarlılık, eşitlik ve dürüstlük gibi evrensel etik kuralları hiçe sayarak savcılık görevinin gereklerine aykırı davranmıştır. Nitekim sanığın bu davranışı 2802 sayılı </w:t>
      </w:r>
      <w:proofErr w:type="gramStart"/>
      <w:r w:rsidRPr="005A73BA">
        <w:rPr>
          <w:rFonts w:ascii="Times New Roman" w:hAnsi="Times New Roman"/>
          <w:i/>
          <w:sz w:val="24"/>
          <w:szCs w:val="24"/>
        </w:rPr>
        <w:t>Hakimler</w:t>
      </w:r>
      <w:proofErr w:type="gramEnd"/>
      <w:r w:rsidRPr="005A73BA">
        <w:rPr>
          <w:rFonts w:ascii="Times New Roman" w:hAnsi="Times New Roman"/>
          <w:i/>
          <w:sz w:val="24"/>
          <w:szCs w:val="24"/>
        </w:rPr>
        <w:t xml:space="preserve"> ve Savcılar Yasası'nda da hakimlik ve savcılık görevinin gereklerine aykırı görülerek disiplin cezasına bağlanmıştır. Tüm bu nedenlerle, sanık </w:t>
      </w:r>
      <w:proofErr w:type="spellStart"/>
      <w:r w:rsidRPr="005A73BA">
        <w:rPr>
          <w:rFonts w:ascii="Times New Roman" w:hAnsi="Times New Roman"/>
          <w:i/>
          <w:sz w:val="24"/>
          <w:szCs w:val="24"/>
        </w:rPr>
        <w:t>S.'in</w:t>
      </w:r>
      <w:proofErr w:type="spellEnd"/>
      <w:r w:rsidRPr="005A73BA">
        <w:rPr>
          <w:rFonts w:ascii="Times New Roman" w:hAnsi="Times New Roman"/>
          <w:i/>
          <w:sz w:val="24"/>
          <w:szCs w:val="24"/>
        </w:rPr>
        <w:t xml:space="preserve"> anılan eyleminin Cumhuriyet Savcısının yerine getirdiği kamu görevi ile bağdaşmadığı rahatlıkla ifade edilebilir. Bu durumda, Cumhuriyet Savcısı olan sanığın kendisine Anayasa ve yasalarla verilen görevleri yerine getirirken görevin gereklerine aykırı davranmak suretiyle yetkisini kötüye kullandığı anlaşıldığından...”</w:t>
      </w:r>
      <w:r>
        <w:rPr>
          <w:rFonts w:ascii="Times New Roman" w:hAnsi="Times New Roman"/>
          <w:i/>
          <w:sz w:val="24"/>
          <w:szCs w:val="24"/>
        </w:rPr>
        <w:t xml:space="preserve"> </w:t>
      </w:r>
    </w:p>
    <w:p w:rsidR="00DB56B7" w:rsidRDefault="00DB56B7" w:rsidP="004E2824">
      <w:pPr>
        <w:spacing w:after="0" w:line="240" w:lineRule="auto"/>
        <w:ind w:firstLine="708"/>
        <w:jc w:val="both"/>
        <w:rPr>
          <w:rFonts w:ascii="Times New Roman" w:hAnsi="Times New Roman"/>
          <w:sz w:val="24"/>
          <w:szCs w:val="24"/>
        </w:rPr>
      </w:pPr>
      <w:r w:rsidRPr="00153DB7">
        <w:rPr>
          <w:rFonts w:ascii="Times New Roman" w:hAnsi="Times New Roman"/>
          <w:b/>
          <w:sz w:val="24"/>
          <w:szCs w:val="24"/>
        </w:rPr>
        <w:t>Yargıtay C</w:t>
      </w:r>
      <w:r>
        <w:rPr>
          <w:rFonts w:ascii="Times New Roman" w:hAnsi="Times New Roman"/>
          <w:b/>
          <w:sz w:val="24"/>
          <w:szCs w:val="24"/>
        </w:rPr>
        <w:t>GK</w:t>
      </w:r>
      <w:r w:rsidRPr="00153DB7">
        <w:rPr>
          <w:rFonts w:ascii="Times New Roman" w:hAnsi="Times New Roman"/>
          <w:b/>
          <w:sz w:val="24"/>
          <w:szCs w:val="24"/>
        </w:rPr>
        <w:t xml:space="preserve"> 30.03.2010 tarih ve E.2009/138 K.2010/63 sayılı kararı</w:t>
      </w:r>
      <w:r>
        <w:rPr>
          <w:rFonts w:ascii="Times New Roman" w:hAnsi="Times New Roman"/>
          <w:b/>
          <w:sz w:val="24"/>
          <w:szCs w:val="24"/>
        </w:rPr>
        <w:t>nda</w:t>
      </w:r>
      <w:r w:rsidRPr="00153DB7">
        <w:rPr>
          <w:rFonts w:ascii="Times New Roman" w:hAnsi="Times New Roman"/>
          <w:b/>
          <w:sz w:val="24"/>
          <w:szCs w:val="24"/>
        </w:rPr>
        <w:t>,</w:t>
      </w:r>
      <w:r>
        <w:rPr>
          <w:rFonts w:ascii="Times New Roman" w:hAnsi="Times New Roman"/>
          <w:sz w:val="24"/>
          <w:szCs w:val="24"/>
        </w:rPr>
        <w:t xml:space="preserve"> </w:t>
      </w:r>
    </w:p>
    <w:p w:rsidR="00DB56B7" w:rsidRDefault="00DB56B7" w:rsidP="004E2824">
      <w:pPr>
        <w:spacing w:after="0" w:line="240" w:lineRule="auto"/>
        <w:ind w:firstLine="708"/>
        <w:jc w:val="both"/>
        <w:rPr>
          <w:rFonts w:ascii="Times New Roman" w:hAnsi="Times New Roman"/>
          <w:i/>
          <w:sz w:val="24"/>
          <w:szCs w:val="24"/>
        </w:rPr>
      </w:pPr>
      <w:r w:rsidRPr="0048271E">
        <w:rPr>
          <w:rFonts w:ascii="Times New Roman" w:hAnsi="Times New Roman"/>
          <w:i/>
          <w:sz w:val="24"/>
          <w:szCs w:val="24"/>
        </w:rPr>
        <w:t>“</w:t>
      </w:r>
      <w:r>
        <w:rPr>
          <w:rFonts w:ascii="Times New Roman" w:hAnsi="Times New Roman"/>
          <w:i/>
          <w:sz w:val="24"/>
          <w:szCs w:val="24"/>
        </w:rPr>
        <w:t>…</w:t>
      </w:r>
      <w:r w:rsidRPr="0048271E">
        <w:rPr>
          <w:rFonts w:ascii="Times New Roman" w:hAnsi="Times New Roman"/>
          <w:i/>
          <w:sz w:val="24"/>
          <w:szCs w:val="24"/>
        </w:rPr>
        <w:t xml:space="preserve">Sanık 3. İcra Mahkemesi Hâkimi olarak görev yapmakta olduğu, </w:t>
      </w:r>
      <w:r>
        <w:rPr>
          <w:rFonts w:ascii="Times New Roman" w:hAnsi="Times New Roman"/>
          <w:i/>
          <w:sz w:val="24"/>
          <w:szCs w:val="24"/>
        </w:rPr>
        <w:t xml:space="preserve">… </w:t>
      </w:r>
      <w:proofErr w:type="gramStart"/>
      <w:r w:rsidRPr="0048271E">
        <w:rPr>
          <w:rFonts w:ascii="Times New Roman" w:hAnsi="Times New Roman"/>
          <w:i/>
          <w:sz w:val="24"/>
          <w:szCs w:val="24"/>
        </w:rPr>
        <w:t>esas</w:t>
      </w:r>
      <w:proofErr w:type="gramEnd"/>
      <w:r w:rsidRPr="0048271E">
        <w:rPr>
          <w:rFonts w:ascii="Times New Roman" w:hAnsi="Times New Roman"/>
          <w:i/>
          <w:sz w:val="24"/>
          <w:szCs w:val="24"/>
        </w:rPr>
        <w:t xml:space="preserve"> sayılı dosyada İcra ve İflas Yasasının duruşmalı yapılmasını öngördüğü işlemleri duruşmasız yaptığı, böylece dava taraflarının bilirkişinin kimliğine, sıfatına ve rapora itiraz hakkını elinden aldığı, duruşma gününe kısa bir zaman kalmasına ve davanın başından itibaren devam eden </w:t>
      </w:r>
      <w:r w:rsidRPr="0048271E">
        <w:rPr>
          <w:rFonts w:ascii="Times New Roman" w:hAnsi="Times New Roman"/>
          <w:i/>
          <w:sz w:val="24"/>
          <w:szCs w:val="24"/>
        </w:rPr>
        <w:lastRenderedPageBreak/>
        <w:t>koşullarda değişiklik meydana gelmemiş olmasına rağmen, davanın başlangıcında konulan tedbiri kaldırdığı iddiasıyla;</w:t>
      </w:r>
    </w:p>
    <w:p w:rsidR="00DB56B7" w:rsidRDefault="00DB56B7" w:rsidP="004E2824">
      <w:pPr>
        <w:spacing w:after="0" w:line="240" w:lineRule="auto"/>
        <w:ind w:firstLine="708"/>
        <w:jc w:val="both"/>
        <w:rPr>
          <w:rFonts w:ascii="Times New Roman" w:hAnsi="Times New Roman"/>
          <w:i/>
          <w:sz w:val="24"/>
          <w:szCs w:val="24"/>
        </w:rPr>
      </w:pPr>
      <w:r w:rsidRPr="0048271E">
        <w:rPr>
          <w:rFonts w:ascii="Times New Roman" w:hAnsi="Times New Roman"/>
          <w:i/>
          <w:sz w:val="24"/>
          <w:szCs w:val="24"/>
        </w:rPr>
        <w:t xml:space="preserve">5237 sayılı </w:t>
      </w:r>
      <w:proofErr w:type="spellStart"/>
      <w:r w:rsidRPr="0048271E">
        <w:rPr>
          <w:rFonts w:ascii="Times New Roman" w:hAnsi="Times New Roman"/>
          <w:i/>
          <w:sz w:val="24"/>
          <w:szCs w:val="24"/>
        </w:rPr>
        <w:t>TCY'nın</w:t>
      </w:r>
      <w:proofErr w:type="spellEnd"/>
      <w:r w:rsidRPr="0048271E">
        <w:rPr>
          <w:rFonts w:ascii="Times New Roman" w:hAnsi="Times New Roman"/>
          <w:i/>
          <w:sz w:val="24"/>
          <w:szCs w:val="24"/>
        </w:rPr>
        <w:t xml:space="preserve"> 257. maddesinde düzenlenen "görevi kötüye kullanma" suçu; 765 sayılı Yasanın 240. maddesinde yer alan "görevde yetkiyi kötüye kullanma", 230. maddesindeki "görevi ihmal", 228. maddesinde düzenlenen "görevde keyfi davranış" ve 212/1. maddesindeki "basit rüşvet alma" suçlarının karşılığını oluşturmaktadır.</w:t>
      </w:r>
    </w:p>
    <w:p w:rsidR="00DB56B7" w:rsidRDefault="00DB56B7" w:rsidP="004E2824">
      <w:pPr>
        <w:spacing w:after="0" w:line="240" w:lineRule="auto"/>
        <w:ind w:firstLine="708"/>
        <w:jc w:val="both"/>
        <w:rPr>
          <w:i/>
        </w:rPr>
      </w:pPr>
      <w:r w:rsidRPr="0048271E">
        <w:rPr>
          <w:rFonts w:ascii="Times New Roman" w:hAnsi="Times New Roman"/>
          <w:i/>
          <w:sz w:val="24"/>
          <w:szCs w:val="24"/>
        </w:rPr>
        <w:t>5237 sayılı Yasanın 257. maddesinin 1. fıkrasında düzenlenen suç; kamu görevlisinin görevinin gereklerine aykırı hareket etmesi ve bu aykırı davranış nedeniyle kişilerin mağduriyeti, kamunun zararına neden olunması ya da kişilere haksız kazanç sağlanması ile oluşur. 765 sayılı Yasanın 240. maddesindeki suçun oluşumu için norma aykırı davranış yeterli iken, 5237 sayılı Yasanın 257. maddesindeki suçun oluşabilmesi için, norma aykırı davranış yetmemekte; bu davranış nedeniyle, "kişilerin mağduriyetine veya kamunun zararına neden olunması ya da kişilere haksız bir kazanç sağlanması" gerekmektedir. Başka bir anlatımla 765 sayılı Yasanın 240. maddesinde tehlike suçu olarak düzenlenen bu suç, 5237 sayılı Yasada zarar suçu haline getirilmiş bulunmaktadır.</w:t>
      </w:r>
      <w:r w:rsidRPr="0048271E">
        <w:rPr>
          <w:i/>
        </w:rPr>
        <w:t xml:space="preserve"> </w:t>
      </w:r>
    </w:p>
    <w:p w:rsidR="00DB56B7" w:rsidRDefault="00DB56B7" w:rsidP="004E2824">
      <w:pPr>
        <w:spacing w:after="0" w:line="240" w:lineRule="auto"/>
        <w:ind w:firstLine="708"/>
        <w:jc w:val="both"/>
        <w:rPr>
          <w:rFonts w:ascii="Times New Roman" w:hAnsi="Times New Roman"/>
          <w:i/>
          <w:sz w:val="24"/>
          <w:szCs w:val="24"/>
        </w:rPr>
      </w:pPr>
      <w:r w:rsidRPr="0048271E">
        <w:rPr>
          <w:rFonts w:ascii="Times New Roman" w:hAnsi="Times New Roman"/>
          <w:i/>
          <w:sz w:val="24"/>
          <w:szCs w:val="24"/>
        </w:rPr>
        <w:t>Katılan şirket aleyhine…</w:t>
      </w:r>
      <w:r>
        <w:rPr>
          <w:rFonts w:ascii="Times New Roman" w:hAnsi="Times New Roman"/>
          <w:i/>
          <w:sz w:val="24"/>
          <w:szCs w:val="24"/>
        </w:rPr>
        <w:t xml:space="preserve"> </w:t>
      </w:r>
      <w:proofErr w:type="gramStart"/>
      <w:r w:rsidRPr="0048271E">
        <w:rPr>
          <w:rFonts w:ascii="Times New Roman" w:hAnsi="Times New Roman"/>
          <w:i/>
          <w:sz w:val="24"/>
          <w:szCs w:val="24"/>
        </w:rPr>
        <w:t xml:space="preserve">Amerikan Doları bedelli bir senetten dolayı başlatılan kambiyo senetlerine mahsus icra takibine ilişkin, imzanın şirketin temsilcilerine ait olmadığı iddiasıyla açılan davada, tensiple birlikte alacağın % 40'ı oranında teminat karşılığında icra takibinin dava sonuçlanıncaya kadar durmasına karar veren sanığın, davaya konu senedin altındaki imzaların </w:t>
      </w:r>
      <w:proofErr w:type="spellStart"/>
      <w:r w:rsidRPr="0048271E">
        <w:rPr>
          <w:rFonts w:ascii="Times New Roman" w:hAnsi="Times New Roman"/>
          <w:i/>
          <w:sz w:val="24"/>
          <w:szCs w:val="24"/>
        </w:rPr>
        <w:t>takliden</w:t>
      </w:r>
      <w:proofErr w:type="spellEnd"/>
      <w:r w:rsidRPr="0048271E">
        <w:rPr>
          <w:rFonts w:ascii="Times New Roman" w:hAnsi="Times New Roman"/>
          <w:i/>
          <w:sz w:val="24"/>
          <w:szCs w:val="24"/>
        </w:rPr>
        <w:t xml:space="preserve"> atılmış olduklarını belirten ve altında sekiz uzmanın imzası yer alan Adli Tıp Kurumu Fizik İhtisas Dairesinin raporunun bulunmasına karşılık, duruşma gününe beş gün gibi kısa bir süre kala celse arasında görevlendirdiği emekli bir uzman bilirkişinin raporuna dayanarak miktarı faiziyle birlikte toplam…</w:t>
      </w:r>
      <w:r>
        <w:rPr>
          <w:rFonts w:ascii="Times New Roman" w:hAnsi="Times New Roman"/>
          <w:i/>
          <w:sz w:val="24"/>
          <w:szCs w:val="24"/>
        </w:rPr>
        <w:t xml:space="preserve"> </w:t>
      </w:r>
      <w:proofErr w:type="gramEnd"/>
      <w:r w:rsidRPr="0048271E">
        <w:rPr>
          <w:rFonts w:ascii="Times New Roman" w:hAnsi="Times New Roman"/>
          <w:i/>
          <w:sz w:val="24"/>
          <w:szCs w:val="24"/>
        </w:rPr>
        <w:t xml:space="preserve">Lira olan bir takibe ilişkin olarak, dava sonuçlanıncaya kadar koyduğu tedbirin kaldırılmasına karar vermesinde, </w:t>
      </w:r>
      <w:r w:rsidRPr="0048271E">
        <w:rPr>
          <w:rFonts w:ascii="Times New Roman" w:hAnsi="Times New Roman"/>
          <w:b/>
          <w:i/>
          <w:sz w:val="24"/>
          <w:szCs w:val="24"/>
        </w:rPr>
        <w:t>görevinin gereklerine aykırı bir davranışta bulunduğunda kuşku bulunmamaktadır</w:t>
      </w:r>
      <w:r w:rsidRPr="0048271E">
        <w:rPr>
          <w:rFonts w:ascii="Times New Roman" w:hAnsi="Times New Roman"/>
          <w:i/>
          <w:sz w:val="24"/>
          <w:szCs w:val="24"/>
        </w:rPr>
        <w:t xml:space="preserve">. </w:t>
      </w:r>
      <w:proofErr w:type="gramStart"/>
      <w:r w:rsidRPr="0048271E">
        <w:rPr>
          <w:rFonts w:ascii="Times New Roman" w:hAnsi="Times New Roman"/>
          <w:i/>
          <w:sz w:val="24"/>
          <w:szCs w:val="24"/>
        </w:rPr>
        <w:t>Ancak, katılan şirket ile bahse konu senedin alacaklısı arasında yargılama sırasında yapılan anlaşma ve noter huzurunda imzalanan feragatnameler ile sonrasında karşılıklı açılmış dava ve icra takiplerinin feragat nedeniyle sonuçlanması hususları göz önüne alındığında, sanığa isnat edilen eylemde, 5237 sayılı Yasanın 257. maddesinde yer alan, "kişilerin mağduriyeti, kamunun zararına neden olunması veya kişilere haksız kazanç sağlama" öğelerinden hiç biri gerçekleşmediğinden, Özel Dairece verilen beraat kararı isabetlidir</w:t>
      </w:r>
      <w:r>
        <w:rPr>
          <w:rFonts w:ascii="Times New Roman" w:hAnsi="Times New Roman"/>
          <w:i/>
          <w:sz w:val="24"/>
          <w:szCs w:val="24"/>
        </w:rPr>
        <w:t>…</w:t>
      </w:r>
      <w:r w:rsidRPr="0048271E">
        <w:rPr>
          <w:rFonts w:ascii="Times New Roman" w:hAnsi="Times New Roman"/>
          <w:i/>
          <w:sz w:val="24"/>
          <w:szCs w:val="24"/>
        </w:rPr>
        <w:t>”</w:t>
      </w:r>
      <w:proofErr w:type="gramEnd"/>
    </w:p>
    <w:p w:rsidR="00DB56B7" w:rsidRDefault="00DB56B7" w:rsidP="004E2824">
      <w:pPr>
        <w:spacing w:after="0" w:line="240" w:lineRule="auto"/>
        <w:ind w:firstLine="708"/>
        <w:jc w:val="both"/>
        <w:rPr>
          <w:rFonts w:ascii="Times New Roman" w:hAnsi="Times New Roman"/>
          <w:b/>
          <w:sz w:val="24"/>
          <w:szCs w:val="24"/>
        </w:rPr>
      </w:pPr>
      <w:r>
        <w:rPr>
          <w:rFonts w:ascii="Times New Roman" w:hAnsi="Times New Roman"/>
          <w:b/>
          <w:sz w:val="24"/>
          <w:szCs w:val="24"/>
        </w:rPr>
        <w:t xml:space="preserve">Yargıtay CGK 26.09.2006 tarih ve 4. MD, K.164/201 sayılı kararında, </w:t>
      </w:r>
    </w:p>
    <w:p w:rsidR="00DB56B7" w:rsidRDefault="00DB56B7" w:rsidP="004E2824">
      <w:pPr>
        <w:spacing w:after="0" w:line="240" w:lineRule="auto"/>
        <w:ind w:firstLine="708"/>
        <w:jc w:val="both"/>
        <w:rPr>
          <w:rFonts w:ascii="Times New Roman" w:hAnsi="Times New Roman"/>
          <w:i/>
          <w:sz w:val="24"/>
          <w:szCs w:val="24"/>
        </w:rPr>
      </w:pPr>
      <w:r w:rsidRPr="00FA0705">
        <w:rPr>
          <w:rFonts w:ascii="Times New Roman" w:hAnsi="Times New Roman"/>
          <w:i/>
          <w:sz w:val="24"/>
          <w:szCs w:val="24"/>
        </w:rPr>
        <w:t>“</w:t>
      </w:r>
      <w:r>
        <w:rPr>
          <w:rFonts w:ascii="Times New Roman" w:hAnsi="Times New Roman"/>
          <w:i/>
          <w:sz w:val="24"/>
          <w:szCs w:val="24"/>
        </w:rPr>
        <w:t>…</w:t>
      </w:r>
      <w:r w:rsidRPr="00FA0705">
        <w:rPr>
          <w:rFonts w:ascii="Times New Roman" w:hAnsi="Times New Roman"/>
          <w:i/>
          <w:sz w:val="24"/>
          <w:szCs w:val="24"/>
        </w:rPr>
        <w:t xml:space="preserve">Ceza yasası uygulamasında memur sayılan sanığın idari yargı kararı ile önceki görevine iade edilen katılanı, göreve başlattıktan birkaç gün sonra bu kez geçici olarak başka bir ilçeye görevlendirdiği, böylece memuriyetine ilişkin görevini kullanmak suretiyle keyfi işlemde bulunduğu kabul edilerek cezalandırılmasına ilişkin hüküm, sanık müdafi tarafından atılı suçun maddi ve manevi öğeleri itibariyle oluşmadığı belirtilerek temyiz edildiği, somut </w:t>
      </w:r>
      <w:proofErr w:type="gramStart"/>
      <w:r w:rsidRPr="00FA0705">
        <w:rPr>
          <w:rFonts w:ascii="Times New Roman" w:hAnsi="Times New Roman"/>
          <w:i/>
          <w:sz w:val="24"/>
          <w:szCs w:val="24"/>
        </w:rPr>
        <w:t xml:space="preserve">olayda </w:t>
      </w:r>
      <w:r>
        <w:rPr>
          <w:rFonts w:ascii="Times New Roman" w:hAnsi="Times New Roman"/>
          <w:i/>
          <w:sz w:val="24"/>
          <w:szCs w:val="24"/>
        </w:rPr>
        <w:t>…</w:t>
      </w:r>
      <w:proofErr w:type="gramEnd"/>
      <w:r>
        <w:rPr>
          <w:rFonts w:ascii="Times New Roman" w:hAnsi="Times New Roman"/>
          <w:i/>
          <w:sz w:val="24"/>
          <w:szCs w:val="24"/>
        </w:rPr>
        <w:t xml:space="preserve"> </w:t>
      </w:r>
      <w:proofErr w:type="gramStart"/>
      <w:r w:rsidRPr="00FA0705">
        <w:rPr>
          <w:rFonts w:ascii="Times New Roman" w:hAnsi="Times New Roman"/>
          <w:i/>
          <w:sz w:val="24"/>
          <w:szCs w:val="24"/>
        </w:rPr>
        <w:t xml:space="preserve">İlçe </w:t>
      </w:r>
      <w:r>
        <w:rPr>
          <w:rFonts w:ascii="Times New Roman" w:hAnsi="Times New Roman"/>
          <w:i/>
          <w:sz w:val="24"/>
          <w:szCs w:val="24"/>
        </w:rPr>
        <w:t>…</w:t>
      </w:r>
      <w:proofErr w:type="gramEnd"/>
      <w:r>
        <w:rPr>
          <w:rFonts w:ascii="Times New Roman" w:hAnsi="Times New Roman"/>
          <w:i/>
          <w:sz w:val="24"/>
          <w:szCs w:val="24"/>
        </w:rPr>
        <w:t xml:space="preserve"> </w:t>
      </w:r>
      <w:r w:rsidRPr="00FA0705">
        <w:rPr>
          <w:rFonts w:ascii="Times New Roman" w:hAnsi="Times New Roman"/>
          <w:i/>
          <w:sz w:val="24"/>
          <w:szCs w:val="24"/>
        </w:rPr>
        <w:t xml:space="preserve">Müdürü </w:t>
      </w:r>
      <w:proofErr w:type="gramStart"/>
      <w:r w:rsidRPr="00FA0705">
        <w:rPr>
          <w:rFonts w:ascii="Times New Roman" w:hAnsi="Times New Roman"/>
          <w:i/>
          <w:sz w:val="24"/>
          <w:szCs w:val="24"/>
        </w:rPr>
        <w:t xml:space="preserve">olan </w:t>
      </w:r>
      <w:r>
        <w:rPr>
          <w:rFonts w:ascii="Times New Roman" w:hAnsi="Times New Roman"/>
          <w:i/>
          <w:sz w:val="24"/>
          <w:szCs w:val="24"/>
        </w:rPr>
        <w:t>…</w:t>
      </w:r>
      <w:proofErr w:type="gramEnd"/>
      <w:r>
        <w:rPr>
          <w:rFonts w:ascii="Times New Roman" w:hAnsi="Times New Roman"/>
          <w:i/>
          <w:sz w:val="24"/>
          <w:szCs w:val="24"/>
        </w:rPr>
        <w:t xml:space="preserve"> adlı kamu görevlisinin </w:t>
      </w:r>
      <w:r w:rsidRPr="00FA0705">
        <w:rPr>
          <w:rFonts w:ascii="Times New Roman" w:hAnsi="Times New Roman"/>
          <w:i/>
          <w:sz w:val="24"/>
          <w:szCs w:val="24"/>
        </w:rPr>
        <w:t xml:space="preserve">geçirdiği bir idari soruşturma nedeniyle </w:t>
      </w:r>
      <w:r>
        <w:rPr>
          <w:rFonts w:ascii="Times New Roman" w:hAnsi="Times New Roman"/>
          <w:i/>
          <w:sz w:val="24"/>
          <w:szCs w:val="24"/>
        </w:rPr>
        <w:t xml:space="preserve">başka bir </w:t>
      </w:r>
      <w:proofErr w:type="spellStart"/>
      <w:r>
        <w:rPr>
          <w:rFonts w:ascii="Times New Roman" w:hAnsi="Times New Roman"/>
          <w:i/>
          <w:sz w:val="24"/>
          <w:szCs w:val="24"/>
        </w:rPr>
        <w:t>il’e</w:t>
      </w:r>
      <w:proofErr w:type="spellEnd"/>
      <w:r>
        <w:rPr>
          <w:rFonts w:ascii="Times New Roman" w:hAnsi="Times New Roman"/>
          <w:i/>
          <w:sz w:val="24"/>
          <w:szCs w:val="24"/>
        </w:rPr>
        <w:t xml:space="preserve"> </w:t>
      </w:r>
      <w:r w:rsidRPr="00FA0705">
        <w:rPr>
          <w:rFonts w:ascii="Times New Roman" w:hAnsi="Times New Roman"/>
          <w:i/>
          <w:sz w:val="24"/>
          <w:szCs w:val="24"/>
        </w:rPr>
        <w:t>atandığı, bu atamanın İdari Mahkemesi kararı</w:t>
      </w:r>
      <w:r>
        <w:rPr>
          <w:rFonts w:ascii="Times New Roman" w:hAnsi="Times New Roman"/>
          <w:i/>
          <w:sz w:val="24"/>
          <w:szCs w:val="24"/>
        </w:rPr>
        <w:t xml:space="preserve"> ile </w:t>
      </w:r>
      <w:r w:rsidRPr="00FA0705">
        <w:rPr>
          <w:rFonts w:ascii="Times New Roman" w:hAnsi="Times New Roman"/>
          <w:i/>
          <w:sz w:val="24"/>
          <w:szCs w:val="24"/>
        </w:rPr>
        <w:t>iptal edildiği, İlçe</w:t>
      </w:r>
      <w:r>
        <w:rPr>
          <w:rFonts w:ascii="Times New Roman" w:hAnsi="Times New Roman"/>
          <w:i/>
          <w:sz w:val="24"/>
          <w:szCs w:val="24"/>
        </w:rPr>
        <w:t xml:space="preserve"> </w:t>
      </w:r>
      <w:r w:rsidRPr="00FA0705">
        <w:rPr>
          <w:rFonts w:ascii="Times New Roman" w:hAnsi="Times New Roman"/>
          <w:i/>
          <w:sz w:val="24"/>
          <w:szCs w:val="24"/>
        </w:rPr>
        <w:t>Müdürü</w:t>
      </w:r>
      <w:r>
        <w:rPr>
          <w:rFonts w:ascii="Times New Roman" w:hAnsi="Times New Roman"/>
          <w:i/>
          <w:sz w:val="24"/>
          <w:szCs w:val="24"/>
        </w:rPr>
        <w:t xml:space="preserve"> olarak tekrar </w:t>
      </w:r>
      <w:r w:rsidRPr="00FA0705">
        <w:rPr>
          <w:rFonts w:ascii="Times New Roman" w:hAnsi="Times New Roman"/>
          <w:i/>
          <w:sz w:val="24"/>
          <w:szCs w:val="24"/>
        </w:rPr>
        <w:t xml:space="preserve">göreve tekrar başlamasından 1 gün sonra Sanık </w:t>
      </w:r>
      <w:proofErr w:type="gramStart"/>
      <w:r w:rsidRPr="00FA0705">
        <w:rPr>
          <w:rFonts w:ascii="Times New Roman" w:hAnsi="Times New Roman"/>
          <w:i/>
          <w:sz w:val="24"/>
          <w:szCs w:val="24"/>
        </w:rPr>
        <w:t xml:space="preserve">Vali </w:t>
      </w:r>
      <w:r>
        <w:rPr>
          <w:rFonts w:ascii="Times New Roman" w:hAnsi="Times New Roman"/>
          <w:i/>
          <w:sz w:val="24"/>
          <w:szCs w:val="24"/>
        </w:rPr>
        <w:t>…</w:t>
      </w:r>
      <w:proofErr w:type="gramEnd"/>
      <w:r>
        <w:rPr>
          <w:rFonts w:ascii="Times New Roman" w:hAnsi="Times New Roman"/>
          <w:i/>
          <w:sz w:val="24"/>
          <w:szCs w:val="24"/>
        </w:rPr>
        <w:t xml:space="preserve"> </w:t>
      </w:r>
      <w:proofErr w:type="gramStart"/>
      <w:r w:rsidRPr="00FA0705">
        <w:rPr>
          <w:rFonts w:ascii="Times New Roman" w:hAnsi="Times New Roman"/>
          <w:i/>
          <w:sz w:val="24"/>
          <w:szCs w:val="24"/>
        </w:rPr>
        <w:t>tarafından</w:t>
      </w:r>
      <w:proofErr w:type="gramEnd"/>
      <w:r w:rsidRPr="00FA0705">
        <w:rPr>
          <w:rFonts w:ascii="Times New Roman" w:hAnsi="Times New Roman"/>
          <w:i/>
          <w:sz w:val="24"/>
          <w:szCs w:val="24"/>
        </w:rPr>
        <w:t xml:space="preserve"> </w:t>
      </w:r>
      <w:r>
        <w:rPr>
          <w:rFonts w:ascii="Times New Roman" w:hAnsi="Times New Roman"/>
          <w:i/>
          <w:sz w:val="24"/>
          <w:szCs w:val="24"/>
        </w:rPr>
        <w:t xml:space="preserve">başka bir ilçe müdürü </w:t>
      </w:r>
      <w:r w:rsidRPr="00FA0705">
        <w:rPr>
          <w:rFonts w:ascii="Times New Roman" w:hAnsi="Times New Roman"/>
          <w:i/>
          <w:sz w:val="24"/>
          <w:szCs w:val="24"/>
        </w:rPr>
        <w:t xml:space="preserve">olarak geçici görevlendirildiği, böylelikle </w:t>
      </w:r>
      <w:r>
        <w:rPr>
          <w:rFonts w:ascii="Times New Roman" w:hAnsi="Times New Roman"/>
          <w:i/>
          <w:sz w:val="24"/>
          <w:szCs w:val="24"/>
        </w:rPr>
        <w:t xml:space="preserve">yargı kararı ile atandığı </w:t>
      </w:r>
      <w:r w:rsidRPr="00FA0705">
        <w:rPr>
          <w:rFonts w:ascii="Times New Roman" w:hAnsi="Times New Roman"/>
          <w:i/>
          <w:sz w:val="24"/>
          <w:szCs w:val="24"/>
        </w:rPr>
        <w:t>görevin</w:t>
      </w:r>
      <w:r>
        <w:rPr>
          <w:rFonts w:ascii="Times New Roman" w:hAnsi="Times New Roman"/>
          <w:i/>
          <w:sz w:val="24"/>
          <w:szCs w:val="24"/>
        </w:rPr>
        <w:t>e</w:t>
      </w:r>
      <w:r w:rsidRPr="00FA0705">
        <w:rPr>
          <w:rFonts w:ascii="Times New Roman" w:hAnsi="Times New Roman"/>
          <w:i/>
          <w:sz w:val="24"/>
          <w:szCs w:val="24"/>
        </w:rPr>
        <w:t xml:space="preserve"> başlatıldıktan sonra idari tasarrufu ile bu görevinden uzaklaştırıl</w:t>
      </w:r>
      <w:r>
        <w:rPr>
          <w:rFonts w:ascii="Times New Roman" w:hAnsi="Times New Roman"/>
          <w:i/>
          <w:sz w:val="24"/>
          <w:szCs w:val="24"/>
        </w:rPr>
        <w:t>dığı,</w:t>
      </w:r>
    </w:p>
    <w:p w:rsidR="00DB56B7" w:rsidRDefault="00DB56B7" w:rsidP="004E2824">
      <w:pPr>
        <w:spacing w:after="0" w:line="240" w:lineRule="auto"/>
        <w:ind w:firstLine="708"/>
        <w:jc w:val="both"/>
        <w:rPr>
          <w:rFonts w:ascii="Times New Roman" w:hAnsi="Times New Roman"/>
          <w:i/>
          <w:sz w:val="24"/>
          <w:szCs w:val="24"/>
        </w:rPr>
      </w:pPr>
      <w:proofErr w:type="gramStart"/>
      <w:r w:rsidRPr="00FA0705">
        <w:rPr>
          <w:rFonts w:ascii="Times New Roman" w:hAnsi="Times New Roman"/>
          <w:i/>
          <w:sz w:val="24"/>
          <w:szCs w:val="24"/>
        </w:rPr>
        <w:t xml:space="preserve">Anayasanın 138 inci maddesinin son fıkrası “yasama ve yürütüme organları ile idare mahkeme kararlarına uymak zorundadır; bu organlar ve idare, mahkeme kararlarını hiçbir şekilde değiştiremez ve bunların yerine getirilmesini geciktiremez”, buyurucu kuralını, 2577 sayılı İdari Yargılama Usulü Yasasının 28 inci maddesi 1. fıkrası, “ Danıştay, Bölge İdare Mahkemeleri, İdare ve Vergi Mahkemelerinin esasa ve yürütmenin durdurulmasına ilişkin kararlarının icaplarına göre idare gecikmeksizin işlem tesis etmeye veya eylemde bulunmaya mecburdur. </w:t>
      </w:r>
      <w:proofErr w:type="gramEnd"/>
      <w:r w:rsidRPr="00FA0705">
        <w:rPr>
          <w:rFonts w:ascii="Times New Roman" w:hAnsi="Times New Roman"/>
          <w:i/>
          <w:sz w:val="24"/>
          <w:szCs w:val="24"/>
        </w:rPr>
        <w:t xml:space="preserve">Bu süre hiçbir şekilde kararın idareye tebliğinden başlayarak otuz günü geçemez” buyurucu kurulanı getirdiği, tüm bu kuralların yargı kararlarının etkinliğini sağlamaya, </w:t>
      </w:r>
      <w:r w:rsidRPr="00FA0705">
        <w:rPr>
          <w:rFonts w:ascii="Times New Roman" w:hAnsi="Times New Roman"/>
          <w:i/>
          <w:sz w:val="24"/>
          <w:szCs w:val="24"/>
        </w:rPr>
        <w:lastRenderedPageBreak/>
        <w:t>keyfiliği önlemeyi, bu suretle de hukukun üstünlüğü kavramının hayata geçirilmesini ve devletin temeli olan adaleti</w:t>
      </w:r>
      <w:r>
        <w:rPr>
          <w:rFonts w:ascii="Times New Roman" w:hAnsi="Times New Roman"/>
          <w:i/>
          <w:sz w:val="24"/>
          <w:szCs w:val="24"/>
        </w:rPr>
        <w:t xml:space="preserve"> </w:t>
      </w:r>
      <w:r w:rsidRPr="00FA0705">
        <w:rPr>
          <w:rFonts w:ascii="Times New Roman" w:hAnsi="Times New Roman"/>
          <w:i/>
          <w:sz w:val="24"/>
          <w:szCs w:val="24"/>
        </w:rPr>
        <w:t>sağlayan kurallar</w:t>
      </w:r>
      <w:r>
        <w:rPr>
          <w:rFonts w:ascii="Times New Roman" w:hAnsi="Times New Roman"/>
          <w:i/>
          <w:sz w:val="24"/>
          <w:szCs w:val="24"/>
        </w:rPr>
        <w:t>ın bulunduğu,</w:t>
      </w:r>
    </w:p>
    <w:p w:rsidR="00DB56B7" w:rsidRDefault="00DB56B7" w:rsidP="004E2824">
      <w:pPr>
        <w:spacing w:after="0" w:line="240" w:lineRule="auto"/>
        <w:ind w:firstLine="708"/>
        <w:jc w:val="both"/>
        <w:rPr>
          <w:rFonts w:ascii="Times New Roman" w:hAnsi="Times New Roman"/>
          <w:i/>
          <w:sz w:val="24"/>
          <w:szCs w:val="24"/>
        </w:rPr>
      </w:pPr>
      <w:r w:rsidRPr="00FA0705">
        <w:rPr>
          <w:rFonts w:ascii="Times New Roman" w:hAnsi="Times New Roman"/>
          <w:i/>
          <w:sz w:val="24"/>
          <w:szCs w:val="24"/>
        </w:rPr>
        <w:t>Gerçekleştirilen idari tasarruflarda, objektiflik, sebep, konu, amaca uygunluk ve tarafsızlık gibi birtakım ölçütlere uyulması durumunda, bunların hukuka uygun sayılması mümkündür. Oysa sanığın işlemi, yargı kararı ile görevine iade edilen katılanı bu görevden alabilmek için yasadışı, ısrarlı, keyfi bir uygulama niteliğinde olup, yasal düzenlemelere uygun olduğu söylenemez.</w:t>
      </w:r>
      <w:r>
        <w:rPr>
          <w:rFonts w:ascii="Times New Roman" w:hAnsi="Times New Roman"/>
          <w:i/>
          <w:sz w:val="24"/>
          <w:szCs w:val="24"/>
        </w:rPr>
        <w:t xml:space="preserve"> </w:t>
      </w:r>
      <w:r w:rsidRPr="00FA0705">
        <w:rPr>
          <w:rFonts w:ascii="Times New Roman" w:hAnsi="Times New Roman"/>
          <w:i/>
          <w:sz w:val="24"/>
          <w:szCs w:val="24"/>
        </w:rPr>
        <w:t>Bu itibarla sanığın keyfi davranma suretiyle görevde yetkiyi kötüye kullanma suçundan cezalandırılması isabetli olduğu</w:t>
      </w:r>
      <w:r>
        <w:rPr>
          <w:rFonts w:ascii="Times New Roman" w:hAnsi="Times New Roman"/>
          <w:i/>
          <w:sz w:val="24"/>
          <w:szCs w:val="24"/>
        </w:rPr>
        <w:t>…”</w:t>
      </w:r>
    </w:p>
    <w:p w:rsidR="00DB56B7" w:rsidRDefault="00DB56B7" w:rsidP="004E2824">
      <w:pPr>
        <w:spacing w:after="0" w:line="240" w:lineRule="auto"/>
        <w:ind w:firstLine="708"/>
        <w:jc w:val="both"/>
        <w:rPr>
          <w:rFonts w:ascii="Times New Roman" w:hAnsi="Times New Roman"/>
          <w:b/>
          <w:sz w:val="24"/>
          <w:szCs w:val="24"/>
        </w:rPr>
      </w:pPr>
      <w:r w:rsidRPr="00993FA8">
        <w:rPr>
          <w:rFonts w:ascii="Times New Roman" w:hAnsi="Times New Roman"/>
          <w:b/>
          <w:sz w:val="24"/>
          <w:szCs w:val="24"/>
        </w:rPr>
        <w:t>Yargıtay C</w:t>
      </w:r>
      <w:r>
        <w:rPr>
          <w:rFonts w:ascii="Times New Roman" w:hAnsi="Times New Roman"/>
          <w:b/>
          <w:sz w:val="24"/>
          <w:szCs w:val="24"/>
        </w:rPr>
        <w:t xml:space="preserve">GK </w:t>
      </w:r>
      <w:r w:rsidRPr="00993FA8">
        <w:rPr>
          <w:rFonts w:ascii="Times New Roman" w:hAnsi="Times New Roman"/>
          <w:b/>
          <w:sz w:val="24"/>
          <w:szCs w:val="24"/>
        </w:rPr>
        <w:t>20.10.2009 tarih ve E.</w:t>
      </w:r>
      <w:r>
        <w:rPr>
          <w:rFonts w:ascii="Times New Roman" w:hAnsi="Times New Roman"/>
          <w:b/>
          <w:sz w:val="24"/>
          <w:szCs w:val="24"/>
        </w:rPr>
        <w:t>2009/12, K.</w:t>
      </w:r>
      <w:r w:rsidRPr="00993FA8">
        <w:rPr>
          <w:rFonts w:ascii="Times New Roman" w:hAnsi="Times New Roman"/>
          <w:b/>
          <w:sz w:val="24"/>
          <w:szCs w:val="24"/>
        </w:rPr>
        <w:t>2009/238 sayılı kararı</w:t>
      </w:r>
      <w:r>
        <w:rPr>
          <w:rFonts w:ascii="Times New Roman" w:hAnsi="Times New Roman"/>
          <w:b/>
          <w:sz w:val="24"/>
          <w:szCs w:val="24"/>
        </w:rPr>
        <w:t xml:space="preserve">nda, </w:t>
      </w:r>
    </w:p>
    <w:p w:rsidR="00DB56B7" w:rsidRDefault="00DB56B7" w:rsidP="009B7546">
      <w:pPr>
        <w:spacing w:after="0" w:line="240" w:lineRule="auto"/>
        <w:ind w:firstLine="708"/>
        <w:jc w:val="both"/>
        <w:rPr>
          <w:rFonts w:ascii="Times New Roman" w:hAnsi="Times New Roman"/>
          <w:i/>
          <w:sz w:val="24"/>
          <w:szCs w:val="24"/>
        </w:rPr>
      </w:pPr>
      <w:r w:rsidRPr="004E2824">
        <w:rPr>
          <w:rFonts w:ascii="Times New Roman" w:hAnsi="Times New Roman"/>
          <w:i/>
          <w:sz w:val="24"/>
          <w:szCs w:val="24"/>
        </w:rPr>
        <w:t>“…5237</w:t>
      </w:r>
      <w:r w:rsidRPr="004C7F12">
        <w:rPr>
          <w:rFonts w:ascii="Times New Roman" w:hAnsi="Times New Roman"/>
          <w:i/>
          <w:sz w:val="24"/>
          <w:szCs w:val="24"/>
        </w:rPr>
        <w:t xml:space="preserve"> sayılı TCK’nın 257. maddesinde düzenlenen "görevi kötüye kullanma" suçu; 765 sayılı yasanın 240. maddesinde yer alan "görevde yetkiyi kötüye kullanma", 230. maddesindeki "görevi ihmal", 228. maddesinde düzenlen "görevde keyfi davranış" ve 212/1. maddesindeki "basit rüşvet alma" suçlarının karşılığını oluşturmaktadır. Hâkim olarak görev yapmakta olan sanığın, </w:t>
      </w:r>
      <w:proofErr w:type="spellStart"/>
      <w:r w:rsidRPr="004C7F12">
        <w:rPr>
          <w:rFonts w:ascii="Times New Roman" w:hAnsi="Times New Roman"/>
          <w:i/>
          <w:sz w:val="24"/>
          <w:szCs w:val="24"/>
        </w:rPr>
        <w:t>müstemir</w:t>
      </w:r>
      <w:proofErr w:type="spellEnd"/>
      <w:r w:rsidRPr="004C7F12">
        <w:rPr>
          <w:rFonts w:ascii="Times New Roman" w:hAnsi="Times New Roman"/>
          <w:i/>
          <w:sz w:val="24"/>
          <w:szCs w:val="24"/>
        </w:rPr>
        <w:t xml:space="preserve"> yetkisine ilave olarak geçici olarak baktığı asliye ceza mahkemesinde, hapis ve para cezasına hükümlü hakkında, duruşma açmaksızın dosya üzerinden verdiği uyarlama kararını c. savcılığına görüldü ye göndermeyerek kesinleştirmesi ve infaza göndermesi şeklindeki eylemiyle, görevinin gereklerine aykırı bir davranışta bulunduğunda kuşku bulunmamaktadır. Ancak, sanığa isnat edilen eylemde, "kişilerin mağduriyeti, kamunun zararına neden olunması veya kişilere haksız kazanç sağlama" öğelerinden hiç biri gerçekleşmediğinden, özel dairece verilen beraat kararı isabetlidir</w:t>
      </w:r>
      <w:r>
        <w:rPr>
          <w:rFonts w:ascii="Times New Roman" w:hAnsi="Times New Roman"/>
          <w:i/>
          <w:sz w:val="24"/>
          <w:szCs w:val="24"/>
        </w:rPr>
        <w:t>…”</w:t>
      </w:r>
    </w:p>
    <w:p w:rsidR="00DB56B7" w:rsidRDefault="00DB56B7" w:rsidP="009B7546">
      <w:pPr>
        <w:spacing w:after="0" w:line="240" w:lineRule="auto"/>
        <w:ind w:firstLine="708"/>
        <w:jc w:val="both"/>
        <w:rPr>
          <w:rFonts w:ascii="Times New Roman" w:hAnsi="Times New Roman"/>
          <w:sz w:val="24"/>
          <w:szCs w:val="24"/>
        </w:rPr>
      </w:pPr>
      <w:r w:rsidRPr="00993FA8">
        <w:rPr>
          <w:rFonts w:ascii="Times New Roman" w:hAnsi="Times New Roman"/>
          <w:b/>
          <w:sz w:val="24"/>
          <w:szCs w:val="24"/>
        </w:rPr>
        <w:t>Yargıtay 4.</w:t>
      </w:r>
      <w:r>
        <w:rPr>
          <w:rFonts w:ascii="Times New Roman" w:hAnsi="Times New Roman"/>
          <w:b/>
          <w:sz w:val="24"/>
          <w:szCs w:val="24"/>
        </w:rPr>
        <w:t xml:space="preserve"> </w:t>
      </w:r>
      <w:r w:rsidRPr="00993FA8">
        <w:rPr>
          <w:rFonts w:ascii="Times New Roman" w:hAnsi="Times New Roman"/>
          <w:b/>
          <w:sz w:val="24"/>
          <w:szCs w:val="24"/>
        </w:rPr>
        <w:t xml:space="preserve">Ceza Dairesi 28.09.2011 </w:t>
      </w:r>
      <w:r>
        <w:rPr>
          <w:rFonts w:ascii="Times New Roman" w:hAnsi="Times New Roman"/>
          <w:b/>
          <w:sz w:val="24"/>
          <w:szCs w:val="24"/>
        </w:rPr>
        <w:t xml:space="preserve">gün </w:t>
      </w:r>
      <w:r w:rsidRPr="00993FA8">
        <w:rPr>
          <w:rFonts w:ascii="Times New Roman" w:hAnsi="Times New Roman"/>
          <w:b/>
          <w:sz w:val="24"/>
          <w:szCs w:val="24"/>
        </w:rPr>
        <w:t xml:space="preserve">ve </w:t>
      </w:r>
      <w:r>
        <w:rPr>
          <w:rFonts w:ascii="Times New Roman" w:hAnsi="Times New Roman"/>
          <w:b/>
          <w:sz w:val="24"/>
          <w:szCs w:val="24"/>
        </w:rPr>
        <w:t>E.2011/6734, K.</w:t>
      </w:r>
      <w:r w:rsidRPr="00993FA8">
        <w:rPr>
          <w:rFonts w:ascii="Times New Roman" w:hAnsi="Times New Roman"/>
          <w:b/>
          <w:sz w:val="24"/>
          <w:szCs w:val="24"/>
        </w:rPr>
        <w:t>2011/16784 sayılı kararı</w:t>
      </w:r>
      <w:r>
        <w:rPr>
          <w:rFonts w:ascii="Times New Roman" w:hAnsi="Times New Roman"/>
          <w:b/>
          <w:sz w:val="24"/>
          <w:szCs w:val="24"/>
        </w:rPr>
        <w:t>nda</w:t>
      </w:r>
      <w:r>
        <w:rPr>
          <w:rFonts w:ascii="Times New Roman" w:hAnsi="Times New Roman"/>
          <w:sz w:val="24"/>
          <w:szCs w:val="24"/>
        </w:rPr>
        <w:t>,</w:t>
      </w:r>
    </w:p>
    <w:p w:rsidR="00DB56B7" w:rsidRDefault="00DB56B7" w:rsidP="009B7546">
      <w:pPr>
        <w:spacing w:after="0" w:line="240" w:lineRule="auto"/>
        <w:ind w:firstLine="708"/>
        <w:jc w:val="both"/>
        <w:rPr>
          <w:rFonts w:ascii="Times New Roman" w:hAnsi="Times New Roman"/>
          <w:i/>
          <w:sz w:val="24"/>
          <w:szCs w:val="24"/>
        </w:rPr>
      </w:pPr>
      <w:r w:rsidRPr="004E2824">
        <w:rPr>
          <w:rFonts w:ascii="Times New Roman" w:hAnsi="Times New Roman"/>
          <w:i/>
          <w:sz w:val="24"/>
          <w:szCs w:val="24"/>
        </w:rPr>
        <w:t>“…</w:t>
      </w:r>
      <w:r>
        <w:rPr>
          <w:rFonts w:ascii="Times New Roman" w:hAnsi="Times New Roman"/>
          <w:i/>
          <w:sz w:val="24"/>
          <w:szCs w:val="24"/>
        </w:rPr>
        <w:t xml:space="preserve"> </w:t>
      </w:r>
      <w:proofErr w:type="gramStart"/>
      <w:r w:rsidRPr="00A31555">
        <w:rPr>
          <w:rFonts w:ascii="Times New Roman" w:hAnsi="Times New Roman"/>
          <w:i/>
          <w:sz w:val="24"/>
          <w:szCs w:val="24"/>
        </w:rPr>
        <w:t>isimli</w:t>
      </w:r>
      <w:proofErr w:type="gramEnd"/>
      <w:r w:rsidRPr="00A31555">
        <w:rPr>
          <w:rFonts w:ascii="Times New Roman" w:hAnsi="Times New Roman"/>
          <w:i/>
          <w:sz w:val="24"/>
          <w:szCs w:val="24"/>
        </w:rPr>
        <w:t xml:space="preserve"> kişinin yaptığı inşaatın 4708 sayılı Kanun gereğince proje ve uygulama denetçiliği görevini üstelenen sanığın, söz konusu inşaatın projesinin yürürlükte bulunan imar planı koşullarına ve 3030 sayılı Kanun kapsamı dışında kalan Belediyeler Tip İmar Yönetmeliğine uygun olup olmadığını denetlememe biçimindeki eyleminin, </w:t>
      </w:r>
      <w:proofErr w:type="spellStart"/>
      <w:r w:rsidRPr="00A31555">
        <w:rPr>
          <w:rFonts w:ascii="Times New Roman" w:hAnsi="Times New Roman"/>
          <w:i/>
          <w:sz w:val="24"/>
          <w:szCs w:val="24"/>
        </w:rPr>
        <w:t>TCK</w:t>
      </w:r>
      <w:r>
        <w:rPr>
          <w:rFonts w:ascii="Times New Roman" w:hAnsi="Times New Roman"/>
          <w:i/>
          <w:sz w:val="24"/>
          <w:szCs w:val="24"/>
        </w:rPr>
        <w:t>’un</w:t>
      </w:r>
      <w:proofErr w:type="spellEnd"/>
      <w:r>
        <w:rPr>
          <w:rFonts w:ascii="Times New Roman" w:hAnsi="Times New Roman"/>
          <w:i/>
          <w:sz w:val="24"/>
          <w:szCs w:val="24"/>
        </w:rPr>
        <w:t xml:space="preserve"> </w:t>
      </w:r>
      <w:r w:rsidRPr="00A31555">
        <w:rPr>
          <w:rFonts w:ascii="Times New Roman" w:hAnsi="Times New Roman"/>
          <w:i/>
          <w:sz w:val="24"/>
          <w:szCs w:val="24"/>
        </w:rPr>
        <w:t>257/1. maddesinde öngörülen "kişilerin mağduriyetine, kamunun zararına" neden olup olmadığı, ya da "kişilere menfaat" sağlayıp sağlamadığı yöntemince değerlendirilip tartışılmadan, "davaya konu hususların imar mevzuatındaki karmaşadan kaynaklandığından ve sanıkta suç kastı bulunmadığından" söz edilerek eksik inceleme ve yasal olmayan gerekçelerle beraat kararı verilmesi, kanuna aykırıdır</w:t>
      </w:r>
      <w:r>
        <w:rPr>
          <w:rFonts w:ascii="Times New Roman" w:hAnsi="Times New Roman"/>
          <w:i/>
          <w:sz w:val="24"/>
          <w:szCs w:val="24"/>
        </w:rPr>
        <w:t>…”</w:t>
      </w:r>
    </w:p>
    <w:p w:rsidR="00DB56B7" w:rsidRDefault="00DB56B7" w:rsidP="009B7546">
      <w:pPr>
        <w:spacing w:after="0" w:line="240" w:lineRule="auto"/>
        <w:ind w:firstLine="708"/>
        <w:jc w:val="both"/>
        <w:rPr>
          <w:rFonts w:ascii="Times New Roman" w:hAnsi="Times New Roman"/>
          <w:b/>
          <w:sz w:val="24"/>
          <w:szCs w:val="24"/>
        </w:rPr>
      </w:pPr>
      <w:r w:rsidRPr="00993FA8">
        <w:rPr>
          <w:rFonts w:ascii="Times New Roman" w:hAnsi="Times New Roman"/>
          <w:b/>
          <w:sz w:val="24"/>
          <w:szCs w:val="24"/>
        </w:rPr>
        <w:t>Yargıtay C</w:t>
      </w:r>
      <w:r>
        <w:rPr>
          <w:rFonts w:ascii="Times New Roman" w:hAnsi="Times New Roman"/>
          <w:b/>
          <w:sz w:val="24"/>
          <w:szCs w:val="24"/>
        </w:rPr>
        <w:t>GK 21.12.2010 tarih ve E.</w:t>
      </w:r>
      <w:r w:rsidRPr="00993FA8">
        <w:rPr>
          <w:rFonts w:ascii="Times New Roman" w:hAnsi="Times New Roman"/>
          <w:b/>
          <w:sz w:val="24"/>
          <w:szCs w:val="24"/>
        </w:rPr>
        <w:t>2010</w:t>
      </w:r>
      <w:r>
        <w:rPr>
          <w:rFonts w:ascii="Times New Roman" w:hAnsi="Times New Roman"/>
          <w:b/>
          <w:sz w:val="24"/>
          <w:szCs w:val="24"/>
        </w:rPr>
        <w:t>/217, K.2010/262 sayılı kararında,</w:t>
      </w:r>
    </w:p>
    <w:p w:rsidR="00DB56B7" w:rsidRDefault="00DB56B7" w:rsidP="009B7546">
      <w:pPr>
        <w:spacing w:after="0" w:line="240" w:lineRule="auto"/>
        <w:ind w:firstLine="708"/>
        <w:jc w:val="both"/>
        <w:rPr>
          <w:rFonts w:ascii="Times New Roman" w:hAnsi="Times New Roman"/>
          <w:i/>
          <w:sz w:val="24"/>
          <w:szCs w:val="24"/>
        </w:rPr>
      </w:pPr>
      <w:r w:rsidRPr="00A31555">
        <w:rPr>
          <w:rFonts w:ascii="Times New Roman" w:hAnsi="Times New Roman"/>
          <w:i/>
          <w:sz w:val="24"/>
          <w:szCs w:val="24"/>
        </w:rPr>
        <w:t>“</w:t>
      </w:r>
      <w:r>
        <w:rPr>
          <w:rFonts w:ascii="Times New Roman" w:hAnsi="Times New Roman"/>
          <w:i/>
          <w:sz w:val="24"/>
          <w:szCs w:val="24"/>
        </w:rPr>
        <w:t xml:space="preserve">… </w:t>
      </w:r>
      <w:proofErr w:type="gramStart"/>
      <w:r w:rsidRPr="00A31555">
        <w:rPr>
          <w:rFonts w:ascii="Times New Roman" w:hAnsi="Times New Roman"/>
          <w:i/>
          <w:sz w:val="24"/>
          <w:szCs w:val="24"/>
        </w:rPr>
        <w:t>Valisi olan sanığın can güvenliği sebebiyle taşıma ruhsatı almak için başvuruda bulunan kişilerin can güvenliklerinin tehlikede olduğu yönünde bir başvurularının bulunmamasına, bu konuda herhangi bir somut bilgi ve belgenin olmamasına ve Bayburt ilinde fiilen oturmadıklarını bilmesine karşın silah taşıma ruhsatı onayı vermesi eylemlerinde, takdir yetkisinin sınırlarını aşıp kendisine verilen yetkiyi kötüye kullandığının kabulü gerekir</w:t>
      </w:r>
      <w:r>
        <w:rPr>
          <w:rFonts w:ascii="Times New Roman" w:hAnsi="Times New Roman"/>
          <w:i/>
          <w:sz w:val="24"/>
          <w:szCs w:val="24"/>
        </w:rPr>
        <w:t>…”</w:t>
      </w:r>
      <w:proofErr w:type="gramEnd"/>
    </w:p>
    <w:p w:rsidR="00DB56B7" w:rsidRDefault="00DB56B7" w:rsidP="009B7546">
      <w:pPr>
        <w:spacing w:after="0" w:line="240" w:lineRule="auto"/>
        <w:ind w:firstLine="708"/>
        <w:jc w:val="both"/>
        <w:rPr>
          <w:rFonts w:ascii="Times New Roman" w:hAnsi="Times New Roman"/>
          <w:sz w:val="24"/>
          <w:szCs w:val="24"/>
        </w:rPr>
      </w:pPr>
      <w:r w:rsidRPr="00993FA8">
        <w:rPr>
          <w:rFonts w:ascii="Times New Roman" w:hAnsi="Times New Roman"/>
          <w:b/>
          <w:sz w:val="24"/>
          <w:szCs w:val="24"/>
        </w:rPr>
        <w:t>Yargıtay 4.</w:t>
      </w:r>
      <w:r>
        <w:rPr>
          <w:rFonts w:ascii="Times New Roman" w:hAnsi="Times New Roman"/>
          <w:b/>
          <w:sz w:val="24"/>
          <w:szCs w:val="24"/>
        </w:rPr>
        <w:t xml:space="preserve"> </w:t>
      </w:r>
      <w:r w:rsidRPr="00993FA8">
        <w:rPr>
          <w:rFonts w:ascii="Times New Roman" w:hAnsi="Times New Roman"/>
          <w:b/>
          <w:sz w:val="24"/>
          <w:szCs w:val="24"/>
        </w:rPr>
        <w:t>Ceza Dairesi E.2005/8000, K,2006/1429 sayılı kararı</w:t>
      </w:r>
      <w:r>
        <w:rPr>
          <w:rFonts w:ascii="Times New Roman" w:hAnsi="Times New Roman"/>
          <w:b/>
          <w:sz w:val="24"/>
          <w:szCs w:val="24"/>
        </w:rPr>
        <w:t>nda</w:t>
      </w:r>
      <w:r>
        <w:rPr>
          <w:rFonts w:ascii="Times New Roman" w:hAnsi="Times New Roman"/>
          <w:sz w:val="24"/>
          <w:szCs w:val="24"/>
        </w:rPr>
        <w:t>,</w:t>
      </w:r>
    </w:p>
    <w:p w:rsidR="00DB56B7" w:rsidRDefault="00DB56B7" w:rsidP="009B7546">
      <w:pPr>
        <w:spacing w:after="0" w:line="240" w:lineRule="auto"/>
        <w:ind w:firstLine="708"/>
        <w:jc w:val="both"/>
        <w:rPr>
          <w:rFonts w:ascii="Times New Roman" w:hAnsi="Times New Roman"/>
          <w:i/>
          <w:sz w:val="24"/>
          <w:szCs w:val="24"/>
        </w:rPr>
      </w:pPr>
      <w:r>
        <w:rPr>
          <w:rFonts w:ascii="Times New Roman" w:hAnsi="Times New Roman"/>
          <w:sz w:val="24"/>
          <w:szCs w:val="24"/>
        </w:rPr>
        <w:t>“…</w:t>
      </w:r>
      <w:r w:rsidRPr="005A73BA">
        <w:rPr>
          <w:rFonts w:ascii="Times New Roman" w:hAnsi="Times New Roman"/>
          <w:i/>
          <w:sz w:val="24"/>
          <w:szCs w:val="24"/>
        </w:rPr>
        <w:t>Posta dağıtıcısı olan sanığın, usulsüz tebligat yaparak katılanın mağduriyetine yol açtığı ve görev gereklerine aykırı davranarak görevini savsadığı anlaşılmakla, 5237 ve 765 sayılı yasaların ilgili hükümleri karşılaştırılarak bir karar verilmelidir</w:t>
      </w:r>
      <w:r>
        <w:rPr>
          <w:rFonts w:ascii="Times New Roman" w:hAnsi="Times New Roman"/>
          <w:i/>
          <w:sz w:val="24"/>
          <w:szCs w:val="24"/>
        </w:rPr>
        <w:t>…”</w:t>
      </w:r>
    </w:p>
    <w:p w:rsidR="00DB56B7" w:rsidRDefault="00DB56B7" w:rsidP="009B7546">
      <w:pPr>
        <w:spacing w:after="0" w:line="240" w:lineRule="auto"/>
        <w:ind w:firstLine="708"/>
        <w:jc w:val="both"/>
        <w:rPr>
          <w:rFonts w:ascii="Times New Roman" w:hAnsi="Times New Roman"/>
          <w:b/>
          <w:sz w:val="24"/>
          <w:szCs w:val="24"/>
        </w:rPr>
      </w:pPr>
      <w:r w:rsidRPr="00993FA8">
        <w:rPr>
          <w:rFonts w:ascii="Times New Roman" w:hAnsi="Times New Roman"/>
          <w:b/>
          <w:sz w:val="24"/>
          <w:szCs w:val="24"/>
        </w:rPr>
        <w:t>Yargıtay 4.</w:t>
      </w:r>
      <w:r>
        <w:rPr>
          <w:rFonts w:ascii="Times New Roman" w:hAnsi="Times New Roman"/>
          <w:b/>
          <w:sz w:val="24"/>
          <w:szCs w:val="24"/>
        </w:rPr>
        <w:t xml:space="preserve"> </w:t>
      </w:r>
      <w:r w:rsidRPr="00993FA8">
        <w:rPr>
          <w:rFonts w:ascii="Times New Roman" w:hAnsi="Times New Roman"/>
          <w:b/>
          <w:sz w:val="24"/>
          <w:szCs w:val="24"/>
        </w:rPr>
        <w:t xml:space="preserve">Ceza Dairesi 11.04.2006 </w:t>
      </w:r>
      <w:r>
        <w:rPr>
          <w:rFonts w:ascii="Times New Roman" w:hAnsi="Times New Roman"/>
          <w:b/>
          <w:sz w:val="24"/>
          <w:szCs w:val="24"/>
        </w:rPr>
        <w:t xml:space="preserve">gün </w:t>
      </w:r>
      <w:r w:rsidRPr="00993FA8">
        <w:rPr>
          <w:rFonts w:ascii="Times New Roman" w:hAnsi="Times New Roman"/>
          <w:b/>
          <w:sz w:val="24"/>
          <w:szCs w:val="24"/>
        </w:rPr>
        <w:t>ve E.2004/15749, K.2006/9274 sayılı kararı</w:t>
      </w:r>
      <w:r>
        <w:rPr>
          <w:rFonts w:ascii="Times New Roman" w:hAnsi="Times New Roman"/>
          <w:b/>
          <w:sz w:val="24"/>
          <w:szCs w:val="24"/>
        </w:rPr>
        <w:t>nda,</w:t>
      </w:r>
      <w:r w:rsidRPr="00993FA8">
        <w:rPr>
          <w:rFonts w:ascii="Times New Roman" w:hAnsi="Times New Roman"/>
          <w:b/>
          <w:sz w:val="24"/>
          <w:szCs w:val="24"/>
        </w:rPr>
        <w:t xml:space="preserve"> </w:t>
      </w:r>
    </w:p>
    <w:p w:rsidR="00DB56B7" w:rsidRDefault="00DB56B7" w:rsidP="009B7546">
      <w:pPr>
        <w:spacing w:after="0" w:line="240" w:lineRule="auto"/>
        <w:ind w:firstLine="708"/>
        <w:jc w:val="both"/>
        <w:rPr>
          <w:rFonts w:ascii="Times New Roman" w:hAnsi="Times New Roman"/>
          <w:i/>
          <w:sz w:val="24"/>
          <w:szCs w:val="24"/>
        </w:rPr>
      </w:pPr>
      <w:r w:rsidRPr="00B82AE7">
        <w:rPr>
          <w:rFonts w:ascii="Times New Roman" w:hAnsi="Times New Roman"/>
          <w:i/>
          <w:sz w:val="24"/>
          <w:szCs w:val="24"/>
        </w:rPr>
        <w:t>“</w:t>
      </w:r>
      <w:r>
        <w:rPr>
          <w:rFonts w:ascii="Times New Roman" w:hAnsi="Times New Roman"/>
          <w:i/>
          <w:sz w:val="24"/>
          <w:szCs w:val="24"/>
        </w:rPr>
        <w:t>…4342 sayılı Mera Yasasının 19. ve 442 sayılı K</w:t>
      </w:r>
      <w:r w:rsidRPr="00B82AE7">
        <w:rPr>
          <w:rFonts w:ascii="Times New Roman" w:hAnsi="Times New Roman"/>
          <w:i/>
          <w:sz w:val="24"/>
          <w:szCs w:val="24"/>
        </w:rPr>
        <w:t>öy yasasının 36/1 maddeleri uyarınca köye ait mera ve yaylakları koruma görevi bulunan sanık köy muhtarının</w:t>
      </w:r>
      <w:r>
        <w:rPr>
          <w:rFonts w:ascii="Times New Roman" w:hAnsi="Times New Roman"/>
          <w:i/>
          <w:sz w:val="24"/>
          <w:szCs w:val="24"/>
        </w:rPr>
        <w:t>, köye ait yaylanın İl Mera K</w:t>
      </w:r>
      <w:r w:rsidRPr="00B82AE7">
        <w:rPr>
          <w:rFonts w:ascii="Times New Roman" w:hAnsi="Times New Roman"/>
          <w:i/>
          <w:sz w:val="24"/>
          <w:szCs w:val="24"/>
        </w:rPr>
        <w:t>omisyonu izni olmaksızın göçerlerin kullanımına tahsis etme eyleminin görevde yetkiyi kötüye kullanma suçunu oluşturacağı</w:t>
      </w:r>
      <w:r>
        <w:rPr>
          <w:rFonts w:ascii="Times New Roman" w:hAnsi="Times New Roman"/>
          <w:i/>
          <w:sz w:val="24"/>
          <w:szCs w:val="24"/>
        </w:rPr>
        <w:t>…”</w:t>
      </w:r>
    </w:p>
    <w:p w:rsidR="00DB56B7" w:rsidRDefault="00DB56B7" w:rsidP="009B7546">
      <w:pPr>
        <w:spacing w:after="0" w:line="240" w:lineRule="auto"/>
        <w:ind w:firstLine="708"/>
        <w:jc w:val="both"/>
        <w:rPr>
          <w:rFonts w:ascii="Times New Roman" w:hAnsi="Times New Roman"/>
          <w:b/>
          <w:sz w:val="24"/>
          <w:szCs w:val="24"/>
        </w:rPr>
      </w:pPr>
    </w:p>
    <w:p w:rsidR="00DB56B7" w:rsidRDefault="00DB56B7" w:rsidP="009B7546">
      <w:pPr>
        <w:spacing w:after="0" w:line="240" w:lineRule="auto"/>
        <w:ind w:firstLine="708"/>
        <w:jc w:val="both"/>
        <w:rPr>
          <w:rFonts w:ascii="Times New Roman" w:hAnsi="Times New Roman"/>
          <w:b/>
          <w:sz w:val="24"/>
          <w:szCs w:val="24"/>
        </w:rPr>
      </w:pPr>
    </w:p>
    <w:p w:rsidR="00DB56B7" w:rsidRDefault="00DB56B7" w:rsidP="009B7546">
      <w:pPr>
        <w:spacing w:after="0" w:line="240" w:lineRule="auto"/>
        <w:ind w:firstLine="708"/>
        <w:jc w:val="both"/>
        <w:rPr>
          <w:rFonts w:ascii="Times New Roman" w:hAnsi="Times New Roman"/>
          <w:b/>
          <w:sz w:val="24"/>
          <w:szCs w:val="24"/>
        </w:rPr>
      </w:pPr>
    </w:p>
    <w:p w:rsidR="00DB56B7" w:rsidRDefault="00DB56B7" w:rsidP="009B7546">
      <w:pPr>
        <w:spacing w:after="0" w:line="240" w:lineRule="auto"/>
        <w:ind w:firstLine="708"/>
        <w:jc w:val="both"/>
        <w:rPr>
          <w:rFonts w:ascii="Times New Roman" w:hAnsi="Times New Roman"/>
          <w:b/>
          <w:sz w:val="24"/>
          <w:szCs w:val="24"/>
        </w:rPr>
      </w:pPr>
      <w:r w:rsidRPr="00993FA8">
        <w:rPr>
          <w:rFonts w:ascii="Times New Roman" w:hAnsi="Times New Roman"/>
          <w:b/>
          <w:sz w:val="24"/>
          <w:szCs w:val="24"/>
        </w:rPr>
        <w:lastRenderedPageBreak/>
        <w:t xml:space="preserve">Yargıtay </w:t>
      </w:r>
      <w:r>
        <w:rPr>
          <w:rFonts w:ascii="Times New Roman" w:hAnsi="Times New Roman"/>
          <w:b/>
          <w:sz w:val="24"/>
          <w:szCs w:val="24"/>
        </w:rPr>
        <w:t>5</w:t>
      </w:r>
      <w:r w:rsidRPr="00993FA8">
        <w:rPr>
          <w:rFonts w:ascii="Times New Roman" w:hAnsi="Times New Roman"/>
          <w:b/>
          <w:sz w:val="24"/>
          <w:szCs w:val="24"/>
        </w:rPr>
        <w:t>.</w:t>
      </w:r>
      <w:r>
        <w:rPr>
          <w:rFonts w:ascii="Times New Roman" w:hAnsi="Times New Roman"/>
          <w:b/>
          <w:sz w:val="24"/>
          <w:szCs w:val="24"/>
        </w:rPr>
        <w:t xml:space="preserve"> </w:t>
      </w:r>
      <w:r w:rsidRPr="00993FA8">
        <w:rPr>
          <w:rFonts w:ascii="Times New Roman" w:hAnsi="Times New Roman"/>
          <w:b/>
          <w:sz w:val="24"/>
          <w:szCs w:val="24"/>
        </w:rPr>
        <w:t xml:space="preserve">Ceza Dairesi 11.04.2006 </w:t>
      </w:r>
      <w:r>
        <w:rPr>
          <w:rFonts w:ascii="Times New Roman" w:hAnsi="Times New Roman"/>
          <w:b/>
          <w:sz w:val="24"/>
          <w:szCs w:val="24"/>
        </w:rPr>
        <w:t>gün v</w:t>
      </w:r>
      <w:r w:rsidRPr="00993FA8">
        <w:rPr>
          <w:rFonts w:ascii="Times New Roman" w:hAnsi="Times New Roman"/>
          <w:b/>
          <w:sz w:val="24"/>
          <w:szCs w:val="24"/>
        </w:rPr>
        <w:t>e E.</w:t>
      </w:r>
      <w:r w:rsidRPr="00B6318B">
        <w:rPr>
          <w:rFonts w:ascii="Times New Roman" w:hAnsi="Times New Roman"/>
          <w:b/>
          <w:sz w:val="24"/>
          <w:szCs w:val="24"/>
        </w:rPr>
        <w:t xml:space="preserve">2012/5765, </w:t>
      </w:r>
      <w:r w:rsidRPr="00993FA8">
        <w:rPr>
          <w:rFonts w:ascii="Times New Roman" w:hAnsi="Times New Roman"/>
          <w:b/>
          <w:sz w:val="24"/>
          <w:szCs w:val="24"/>
        </w:rPr>
        <w:t>K.</w:t>
      </w:r>
      <w:r w:rsidRPr="00B6318B">
        <w:rPr>
          <w:rFonts w:ascii="Times New Roman" w:hAnsi="Times New Roman"/>
          <w:b/>
          <w:sz w:val="24"/>
          <w:szCs w:val="24"/>
        </w:rPr>
        <w:t>2013/2835</w:t>
      </w:r>
      <w:r>
        <w:rPr>
          <w:rFonts w:ascii="Times New Roman" w:hAnsi="Times New Roman"/>
          <w:b/>
          <w:sz w:val="24"/>
          <w:szCs w:val="24"/>
        </w:rPr>
        <w:t xml:space="preserve"> </w:t>
      </w:r>
      <w:r w:rsidRPr="00993FA8">
        <w:rPr>
          <w:rFonts w:ascii="Times New Roman" w:hAnsi="Times New Roman"/>
          <w:b/>
          <w:sz w:val="24"/>
          <w:szCs w:val="24"/>
        </w:rPr>
        <w:t>sayılı kararı</w:t>
      </w:r>
      <w:r>
        <w:rPr>
          <w:rFonts w:ascii="Times New Roman" w:hAnsi="Times New Roman"/>
          <w:b/>
          <w:sz w:val="24"/>
          <w:szCs w:val="24"/>
        </w:rPr>
        <w:t xml:space="preserve">nda, </w:t>
      </w:r>
    </w:p>
    <w:p w:rsidR="00DB56B7" w:rsidRDefault="00DB56B7" w:rsidP="009B7546">
      <w:pPr>
        <w:spacing w:after="0" w:line="240" w:lineRule="auto"/>
        <w:ind w:firstLine="708"/>
        <w:jc w:val="both"/>
        <w:rPr>
          <w:rFonts w:ascii="Times New Roman" w:hAnsi="Times New Roman"/>
          <w:i/>
          <w:color w:val="000000"/>
          <w:sz w:val="24"/>
          <w:szCs w:val="24"/>
          <w:lang w:eastAsia="tr-TR"/>
        </w:rPr>
      </w:pPr>
      <w:r w:rsidRPr="00B6318B">
        <w:rPr>
          <w:rFonts w:ascii="Times New Roman" w:hAnsi="Times New Roman"/>
          <w:b/>
          <w:i/>
          <w:sz w:val="24"/>
          <w:szCs w:val="24"/>
        </w:rPr>
        <w:t>“</w:t>
      </w:r>
      <w:r>
        <w:rPr>
          <w:rFonts w:ascii="Times New Roman" w:hAnsi="Times New Roman"/>
          <w:b/>
          <w:i/>
          <w:sz w:val="24"/>
          <w:szCs w:val="24"/>
        </w:rPr>
        <w:t>…</w:t>
      </w:r>
      <w:r w:rsidRPr="00B6318B">
        <w:rPr>
          <w:rFonts w:ascii="Times New Roman" w:hAnsi="Times New Roman"/>
          <w:i/>
          <w:color w:val="000000"/>
          <w:sz w:val="24"/>
          <w:szCs w:val="24"/>
          <w:lang w:eastAsia="tr-TR"/>
        </w:rPr>
        <w:t xml:space="preserve"> Belediyesi eski başkanı olan sanığın Mahalli Hizmetler Müdürlüğü ve şef kadrosu atamalarını mevzuata aykırı yaparak görevinin gereklerine aykırı hareket ettiği anlaşılmakla...</w:t>
      </w:r>
      <w:r>
        <w:rPr>
          <w:rFonts w:ascii="Times New Roman" w:hAnsi="Times New Roman"/>
          <w:i/>
          <w:color w:val="000000"/>
          <w:sz w:val="24"/>
          <w:szCs w:val="24"/>
          <w:lang w:eastAsia="tr-TR"/>
        </w:rPr>
        <w:t>”</w:t>
      </w:r>
    </w:p>
    <w:p w:rsidR="00DB56B7" w:rsidRDefault="00DB56B7" w:rsidP="009B7546">
      <w:pPr>
        <w:spacing w:after="0" w:line="240" w:lineRule="auto"/>
        <w:ind w:firstLine="708"/>
        <w:jc w:val="both"/>
        <w:rPr>
          <w:rFonts w:ascii="Times New Roman" w:hAnsi="Times New Roman"/>
          <w:i/>
          <w:sz w:val="24"/>
          <w:szCs w:val="24"/>
        </w:rPr>
      </w:pPr>
      <w:r w:rsidRPr="00993FA8">
        <w:rPr>
          <w:rFonts w:ascii="Times New Roman" w:hAnsi="Times New Roman"/>
          <w:b/>
          <w:sz w:val="24"/>
          <w:szCs w:val="24"/>
        </w:rPr>
        <w:t>Yargıtay 4.</w:t>
      </w:r>
      <w:r>
        <w:rPr>
          <w:rFonts w:ascii="Times New Roman" w:hAnsi="Times New Roman"/>
          <w:b/>
          <w:sz w:val="24"/>
          <w:szCs w:val="24"/>
        </w:rPr>
        <w:t xml:space="preserve"> </w:t>
      </w:r>
      <w:r w:rsidRPr="00993FA8">
        <w:rPr>
          <w:rFonts w:ascii="Times New Roman" w:hAnsi="Times New Roman"/>
          <w:b/>
          <w:sz w:val="24"/>
          <w:szCs w:val="24"/>
        </w:rPr>
        <w:t>Ceza Daires</w:t>
      </w:r>
      <w:r>
        <w:rPr>
          <w:rFonts w:ascii="Times New Roman" w:hAnsi="Times New Roman"/>
          <w:b/>
          <w:sz w:val="24"/>
          <w:szCs w:val="24"/>
        </w:rPr>
        <w:t xml:space="preserve">i </w:t>
      </w:r>
      <w:r w:rsidRPr="00993FA8">
        <w:rPr>
          <w:rFonts w:ascii="Times New Roman" w:hAnsi="Times New Roman"/>
          <w:b/>
          <w:sz w:val="24"/>
          <w:szCs w:val="24"/>
        </w:rPr>
        <w:t xml:space="preserve">24.11.2011 </w:t>
      </w:r>
      <w:r>
        <w:rPr>
          <w:rFonts w:ascii="Times New Roman" w:hAnsi="Times New Roman"/>
          <w:b/>
          <w:sz w:val="24"/>
          <w:szCs w:val="24"/>
        </w:rPr>
        <w:t>gün ve E.2010/31720, K.</w:t>
      </w:r>
      <w:r w:rsidRPr="00993FA8">
        <w:rPr>
          <w:rFonts w:ascii="Times New Roman" w:hAnsi="Times New Roman"/>
          <w:b/>
          <w:sz w:val="24"/>
          <w:szCs w:val="24"/>
        </w:rPr>
        <w:t>2011/17914 sayılı kararı</w:t>
      </w:r>
      <w:r>
        <w:rPr>
          <w:rFonts w:ascii="Times New Roman" w:hAnsi="Times New Roman"/>
          <w:b/>
          <w:sz w:val="24"/>
          <w:szCs w:val="24"/>
        </w:rPr>
        <w:t>nda,</w:t>
      </w:r>
      <w:r w:rsidRPr="00A31555">
        <w:rPr>
          <w:rFonts w:ascii="Times New Roman" w:hAnsi="Times New Roman"/>
          <w:i/>
          <w:sz w:val="24"/>
          <w:szCs w:val="24"/>
        </w:rPr>
        <w:t xml:space="preserve"> </w:t>
      </w:r>
    </w:p>
    <w:p w:rsidR="00DB56B7" w:rsidRDefault="00DB56B7" w:rsidP="009B7546">
      <w:pPr>
        <w:spacing w:after="0" w:line="240" w:lineRule="auto"/>
        <w:ind w:firstLine="708"/>
        <w:jc w:val="both"/>
        <w:rPr>
          <w:rFonts w:ascii="Times New Roman" w:hAnsi="Times New Roman"/>
          <w:i/>
          <w:sz w:val="24"/>
          <w:szCs w:val="24"/>
        </w:rPr>
      </w:pPr>
      <w:r w:rsidRPr="00A31555">
        <w:rPr>
          <w:rFonts w:ascii="Times New Roman" w:hAnsi="Times New Roman"/>
          <w:i/>
          <w:sz w:val="24"/>
          <w:szCs w:val="24"/>
        </w:rPr>
        <w:t>“</w:t>
      </w:r>
      <w:r>
        <w:rPr>
          <w:rFonts w:ascii="Times New Roman" w:hAnsi="Times New Roman"/>
          <w:i/>
          <w:sz w:val="24"/>
          <w:szCs w:val="24"/>
        </w:rPr>
        <w:t>…</w:t>
      </w:r>
      <w:r w:rsidRPr="00A31555">
        <w:rPr>
          <w:rFonts w:ascii="Times New Roman" w:hAnsi="Times New Roman"/>
          <w:i/>
          <w:sz w:val="24"/>
          <w:szCs w:val="24"/>
        </w:rPr>
        <w:t>Ruhsat tarihinde yürürlükte olan işyeri açma ve çalışma ruhsatlarına ilişkin yönetmelik ve büyükşehir belediyesi imar yönetmeliği hükümlerine uygun olmayan baca sistemine sahip lokantaya ruhsat verildiği, ruhsat verme işleminin hukuka uygun olmadığının Danıştay Dairesi’nin kararıyla onanarak tespit edildiği gözetilmelidir. Sanıkların kişilere haksız menfaat sağlamak suretiyle görevde yetkiyi kötüye kullanma suçunu işlemeleri sebebiyle hükümlülükleri gerekir</w:t>
      </w:r>
      <w:r>
        <w:rPr>
          <w:rFonts w:ascii="Times New Roman" w:hAnsi="Times New Roman"/>
          <w:i/>
          <w:sz w:val="24"/>
          <w:szCs w:val="24"/>
        </w:rPr>
        <w:t>…”</w:t>
      </w:r>
    </w:p>
    <w:p w:rsidR="00DB56B7" w:rsidRDefault="00DB56B7" w:rsidP="009B7546">
      <w:pPr>
        <w:spacing w:after="0" w:line="240" w:lineRule="auto"/>
        <w:ind w:firstLine="708"/>
        <w:jc w:val="both"/>
        <w:rPr>
          <w:rFonts w:ascii="Times New Roman" w:hAnsi="Times New Roman"/>
          <w:sz w:val="24"/>
          <w:szCs w:val="24"/>
        </w:rPr>
      </w:pPr>
      <w:r>
        <w:rPr>
          <w:rFonts w:ascii="Times New Roman" w:hAnsi="Times New Roman"/>
          <w:sz w:val="24"/>
          <w:szCs w:val="24"/>
        </w:rPr>
        <w:t xml:space="preserve">Denilmiştir. </w:t>
      </w:r>
    </w:p>
    <w:p w:rsidR="00DB56B7" w:rsidRPr="003D39F3" w:rsidRDefault="00DB56B7" w:rsidP="009B7546">
      <w:pPr>
        <w:spacing w:after="0" w:line="240" w:lineRule="auto"/>
        <w:ind w:firstLine="708"/>
        <w:jc w:val="both"/>
        <w:rPr>
          <w:rFonts w:ascii="Times New Roman" w:hAnsi="Times New Roman"/>
          <w:sz w:val="24"/>
          <w:szCs w:val="24"/>
        </w:rPr>
      </w:pPr>
    </w:p>
    <w:p w:rsidR="00DB56B7" w:rsidRPr="00FB579C" w:rsidRDefault="00DB56B7" w:rsidP="00812325">
      <w:pPr>
        <w:spacing w:after="0" w:line="240" w:lineRule="auto"/>
        <w:ind w:firstLine="708"/>
        <w:jc w:val="both"/>
        <w:rPr>
          <w:rFonts w:ascii="Times New Roman" w:hAnsi="Times New Roman"/>
          <w:b/>
          <w:i/>
          <w:sz w:val="24"/>
          <w:szCs w:val="24"/>
        </w:rPr>
      </w:pPr>
      <w:r w:rsidRPr="00FB579C">
        <w:rPr>
          <w:rFonts w:ascii="Times New Roman" w:hAnsi="Times New Roman"/>
          <w:b/>
          <w:i/>
          <w:sz w:val="24"/>
          <w:szCs w:val="24"/>
        </w:rPr>
        <w:t xml:space="preserve">ii- İhmal veya Gecikme Suretiyle Görev Gereklerine Aykırı Hareket. (257/2 md) </w:t>
      </w:r>
    </w:p>
    <w:p w:rsidR="00DB56B7" w:rsidRDefault="00DB56B7" w:rsidP="00812325">
      <w:pPr>
        <w:spacing w:after="0" w:line="240" w:lineRule="auto"/>
        <w:ind w:firstLine="708"/>
        <w:jc w:val="both"/>
        <w:rPr>
          <w:rFonts w:ascii="Times New Roman" w:hAnsi="Times New Roman"/>
          <w:sz w:val="24"/>
          <w:szCs w:val="24"/>
          <w:lang w:eastAsia="tr-TR"/>
        </w:rPr>
      </w:pPr>
      <w:r w:rsidRPr="00344A8F">
        <w:rPr>
          <w:rFonts w:ascii="Times New Roman" w:hAnsi="Times New Roman"/>
          <w:sz w:val="24"/>
          <w:szCs w:val="24"/>
          <w:lang w:eastAsia="tr-TR"/>
        </w:rPr>
        <w:t xml:space="preserve">Kişiler, birtakım hukukî değerlerin korunmasına yönelik olarak </w:t>
      </w:r>
      <w:r w:rsidRPr="00812325">
        <w:rPr>
          <w:rFonts w:ascii="Times New Roman" w:hAnsi="Times New Roman"/>
          <w:bCs/>
          <w:sz w:val="24"/>
          <w:szCs w:val="24"/>
          <w:lang w:eastAsia="tr-TR"/>
        </w:rPr>
        <w:t xml:space="preserve">belli </w:t>
      </w:r>
      <w:proofErr w:type="spellStart"/>
      <w:r w:rsidRPr="00812325">
        <w:rPr>
          <w:rFonts w:ascii="Times New Roman" w:hAnsi="Times New Roman"/>
          <w:bCs/>
          <w:sz w:val="24"/>
          <w:szCs w:val="24"/>
          <w:lang w:eastAsia="tr-TR"/>
        </w:rPr>
        <w:t>icraî</w:t>
      </w:r>
      <w:proofErr w:type="spellEnd"/>
      <w:r w:rsidRPr="00812325">
        <w:rPr>
          <w:rFonts w:ascii="Times New Roman" w:hAnsi="Times New Roman"/>
          <w:bCs/>
          <w:sz w:val="24"/>
          <w:szCs w:val="24"/>
          <w:lang w:eastAsia="tr-TR"/>
        </w:rPr>
        <w:t xml:space="preserve"> davranışlarda bulunmak yükümlülüğü</w:t>
      </w:r>
      <w:r w:rsidRPr="00812325">
        <w:rPr>
          <w:rFonts w:ascii="Times New Roman" w:hAnsi="Times New Roman"/>
          <w:sz w:val="24"/>
          <w:szCs w:val="24"/>
          <w:lang w:eastAsia="tr-TR"/>
        </w:rPr>
        <w:t xml:space="preserve"> </w:t>
      </w:r>
      <w:r w:rsidRPr="00344A8F">
        <w:rPr>
          <w:rFonts w:ascii="Times New Roman" w:hAnsi="Times New Roman"/>
          <w:sz w:val="24"/>
          <w:szCs w:val="24"/>
          <w:lang w:eastAsia="tr-TR"/>
        </w:rPr>
        <w:t xml:space="preserve">altındadırlar. Bu yükümlülüğün salt yerine getirilmemesi bir haksızlık teşkil etmektedir. Bu yükümlülüğün salt yerine getirilmemesi, kanunda suç olarak tanımlanmış olabilir. </w:t>
      </w:r>
    </w:p>
    <w:p w:rsidR="00DB56B7" w:rsidRDefault="00DB56B7" w:rsidP="00812325">
      <w:pPr>
        <w:spacing w:after="0" w:line="240" w:lineRule="auto"/>
        <w:ind w:firstLine="708"/>
        <w:jc w:val="both"/>
        <w:rPr>
          <w:rFonts w:ascii="Times New Roman" w:hAnsi="Times New Roman"/>
          <w:sz w:val="24"/>
          <w:szCs w:val="24"/>
        </w:rPr>
      </w:pPr>
      <w:r w:rsidRPr="005A73BA">
        <w:rPr>
          <w:rFonts w:ascii="Times New Roman" w:hAnsi="Times New Roman"/>
          <w:sz w:val="24"/>
          <w:szCs w:val="24"/>
        </w:rPr>
        <w:t>5237 sayılı Kanunun 257 inci maddesinin 2</w:t>
      </w:r>
      <w:r>
        <w:rPr>
          <w:rFonts w:ascii="Times New Roman" w:hAnsi="Times New Roman"/>
          <w:sz w:val="24"/>
          <w:szCs w:val="24"/>
        </w:rPr>
        <w:t xml:space="preserve"> </w:t>
      </w:r>
      <w:proofErr w:type="spellStart"/>
      <w:r>
        <w:rPr>
          <w:rFonts w:ascii="Times New Roman" w:hAnsi="Times New Roman"/>
          <w:sz w:val="24"/>
          <w:szCs w:val="24"/>
        </w:rPr>
        <w:t>nci</w:t>
      </w:r>
      <w:proofErr w:type="spellEnd"/>
      <w:r>
        <w:rPr>
          <w:rFonts w:ascii="Times New Roman" w:hAnsi="Times New Roman"/>
          <w:sz w:val="24"/>
          <w:szCs w:val="24"/>
        </w:rPr>
        <w:t xml:space="preserve"> f</w:t>
      </w:r>
      <w:r w:rsidRPr="005A73BA">
        <w:rPr>
          <w:rFonts w:ascii="Times New Roman" w:hAnsi="Times New Roman"/>
          <w:sz w:val="24"/>
          <w:szCs w:val="24"/>
        </w:rPr>
        <w:t>ıkrasında</w:t>
      </w:r>
      <w:r>
        <w:rPr>
          <w:rFonts w:ascii="Times New Roman" w:hAnsi="Times New Roman"/>
          <w:sz w:val="24"/>
          <w:szCs w:val="24"/>
        </w:rPr>
        <w:t xml:space="preserve"> öngörülen suç, kamu görevlisinin görevinin gereklerini yapmasında ihmal veya gecikme göstermesi suretiyle işlenebilmektedir. Kanunda yer alan ihmal veya gecikme gösterme kavramları farklı anlamlar taşımaktadır</w:t>
      </w:r>
      <w:r w:rsidRPr="001956AA">
        <w:rPr>
          <w:rFonts w:ascii="Times New Roman" w:hAnsi="Times New Roman"/>
          <w:sz w:val="24"/>
          <w:szCs w:val="24"/>
        </w:rPr>
        <w:t>.</w:t>
      </w:r>
    </w:p>
    <w:p w:rsidR="00DB56B7" w:rsidRPr="00C73761" w:rsidRDefault="00DB56B7" w:rsidP="008E6647">
      <w:pPr>
        <w:spacing w:after="0" w:line="240" w:lineRule="auto"/>
        <w:ind w:firstLine="708"/>
        <w:jc w:val="both"/>
        <w:rPr>
          <w:rFonts w:ascii="Times New Roman" w:hAnsi="Times New Roman"/>
          <w:b/>
          <w:sz w:val="24"/>
          <w:szCs w:val="24"/>
        </w:rPr>
      </w:pPr>
      <w:r w:rsidRPr="00C73761">
        <w:rPr>
          <w:rFonts w:ascii="Times New Roman" w:hAnsi="Times New Roman"/>
          <w:b/>
          <w:sz w:val="24"/>
          <w:szCs w:val="24"/>
        </w:rPr>
        <w:t>Yargıtay CGK 17.03.2009 tarih ve E.2008/4M–267, K.2009/59 sayılı kararında,</w:t>
      </w:r>
    </w:p>
    <w:p w:rsidR="00DB56B7" w:rsidRDefault="00DB56B7" w:rsidP="008E6647">
      <w:pPr>
        <w:spacing w:after="0" w:line="240" w:lineRule="auto"/>
        <w:ind w:firstLine="708"/>
        <w:jc w:val="both"/>
        <w:rPr>
          <w:rFonts w:ascii="Times New Roman" w:hAnsi="Times New Roman"/>
          <w:i/>
          <w:sz w:val="24"/>
          <w:szCs w:val="24"/>
        </w:rPr>
      </w:pPr>
      <w:r>
        <w:rPr>
          <w:rFonts w:ascii="Times New Roman" w:hAnsi="Times New Roman"/>
          <w:sz w:val="24"/>
          <w:szCs w:val="24"/>
        </w:rPr>
        <w:t xml:space="preserve"> </w:t>
      </w:r>
      <w:r w:rsidRPr="001956AA">
        <w:rPr>
          <w:rFonts w:ascii="Times New Roman" w:hAnsi="Times New Roman"/>
          <w:sz w:val="24"/>
          <w:szCs w:val="24"/>
        </w:rPr>
        <w:t>“</w:t>
      </w:r>
      <w:r>
        <w:rPr>
          <w:rFonts w:ascii="Times New Roman" w:hAnsi="Times New Roman"/>
          <w:sz w:val="24"/>
          <w:szCs w:val="24"/>
        </w:rPr>
        <w:t>…</w:t>
      </w:r>
      <w:r w:rsidRPr="001956AA">
        <w:rPr>
          <w:rFonts w:ascii="Times New Roman" w:hAnsi="Times New Roman"/>
          <w:i/>
          <w:sz w:val="24"/>
          <w:szCs w:val="24"/>
        </w:rPr>
        <w:t xml:space="preserve">5237 sayılı </w:t>
      </w:r>
      <w:proofErr w:type="spellStart"/>
      <w:r w:rsidRPr="001956AA">
        <w:rPr>
          <w:rFonts w:ascii="Times New Roman" w:hAnsi="Times New Roman"/>
          <w:i/>
          <w:sz w:val="24"/>
          <w:szCs w:val="24"/>
        </w:rPr>
        <w:t>TCY</w:t>
      </w:r>
      <w:proofErr w:type="gramStart"/>
      <w:r w:rsidRPr="001956AA">
        <w:rPr>
          <w:rFonts w:ascii="Times New Roman" w:hAnsi="Times New Roman"/>
          <w:i/>
          <w:sz w:val="24"/>
          <w:szCs w:val="24"/>
        </w:rPr>
        <w:t>`</w:t>
      </w:r>
      <w:proofErr w:type="gramEnd"/>
      <w:r w:rsidRPr="001956AA">
        <w:rPr>
          <w:rFonts w:ascii="Times New Roman" w:hAnsi="Times New Roman"/>
          <w:i/>
          <w:sz w:val="24"/>
          <w:szCs w:val="24"/>
        </w:rPr>
        <w:t>nın</w:t>
      </w:r>
      <w:proofErr w:type="spellEnd"/>
      <w:r w:rsidRPr="001956AA">
        <w:rPr>
          <w:rFonts w:ascii="Times New Roman" w:hAnsi="Times New Roman"/>
          <w:i/>
          <w:sz w:val="24"/>
          <w:szCs w:val="24"/>
        </w:rPr>
        <w:t xml:space="preserve"> "Görevi kötüye kullanma" başlıklı 257. maddesinin 2. fıkrası; "Kanunda ayrıca suç olarak tanımlanan haller dışında, görevinin gereklerini yapmakta ihmal veya gecikme göstererek, kişilerin mağduriyetine veya kamunun zararına neden olan ya da kişilere haksız bir kazanç sağlayan kamu görevlisi, altı aydan iki yıla kadar hapis cezası ile cezalandırılır" şeklindedir. </w:t>
      </w:r>
      <w:r w:rsidRPr="001956AA">
        <w:rPr>
          <w:rFonts w:ascii="Times New Roman" w:hAnsi="Times New Roman"/>
          <w:b/>
          <w:i/>
          <w:sz w:val="24"/>
          <w:szCs w:val="24"/>
        </w:rPr>
        <w:t xml:space="preserve">Türk Dil Kurumunun Türkçe Sözlüğüne göre ihmal; yapmama, savsama anlamına gelmektedir. Gecikme ise; işin, yapılması gereken zaman geçtikten sonra yapılmasıdır. </w:t>
      </w:r>
      <w:r w:rsidRPr="001956AA">
        <w:rPr>
          <w:rFonts w:ascii="Times New Roman" w:hAnsi="Times New Roman"/>
          <w:i/>
          <w:sz w:val="24"/>
          <w:szCs w:val="24"/>
        </w:rPr>
        <w:t>Madde metninden de anlaşılacağı üzere kamu görevlisinin, yapmakla görevli olduğu işi yapmaması veya yasaya göre yapılması gereken biçimde yerine getirmemesi ya da geciktirmesi suç sayılmıştır. Bu suç kasten işlenebilen suçlardan olup oluşması için kamu görevlisinin görevini bilerek ve isteyerek ihmal etmesi veya geciktirmesi gerekir</w:t>
      </w:r>
      <w:r>
        <w:rPr>
          <w:rFonts w:ascii="Times New Roman" w:hAnsi="Times New Roman"/>
          <w:i/>
          <w:sz w:val="24"/>
          <w:szCs w:val="24"/>
        </w:rPr>
        <w:t xml:space="preserve">…” </w:t>
      </w:r>
    </w:p>
    <w:p w:rsidR="00DB56B7" w:rsidRDefault="00DB56B7" w:rsidP="008E6647">
      <w:pPr>
        <w:spacing w:after="0" w:line="240" w:lineRule="auto"/>
        <w:ind w:firstLine="708"/>
        <w:jc w:val="both"/>
        <w:rPr>
          <w:rFonts w:ascii="Times New Roman" w:hAnsi="Times New Roman"/>
          <w:sz w:val="24"/>
          <w:szCs w:val="24"/>
        </w:rPr>
      </w:pPr>
      <w:r>
        <w:rPr>
          <w:rFonts w:ascii="Times New Roman" w:hAnsi="Times New Roman"/>
          <w:sz w:val="24"/>
          <w:szCs w:val="24"/>
        </w:rPr>
        <w:t xml:space="preserve">Denilmektedir. </w:t>
      </w:r>
    </w:p>
    <w:p w:rsidR="00DB56B7" w:rsidRDefault="00DB56B7" w:rsidP="0005230B">
      <w:pPr>
        <w:spacing w:after="0" w:line="240" w:lineRule="auto"/>
        <w:ind w:firstLine="708"/>
        <w:jc w:val="both"/>
        <w:rPr>
          <w:rFonts w:ascii="Times New Roman" w:hAnsi="Times New Roman"/>
          <w:i/>
          <w:sz w:val="24"/>
          <w:szCs w:val="24"/>
        </w:rPr>
      </w:pPr>
    </w:p>
    <w:p w:rsidR="00DB56B7" w:rsidRDefault="00DB56B7" w:rsidP="0005230B">
      <w:pPr>
        <w:spacing w:after="0" w:line="240" w:lineRule="auto"/>
        <w:ind w:firstLine="708"/>
        <w:jc w:val="both"/>
        <w:rPr>
          <w:rFonts w:ascii="Times New Roman" w:hAnsi="Times New Roman"/>
          <w:sz w:val="24"/>
          <w:szCs w:val="24"/>
        </w:rPr>
      </w:pPr>
      <w:r w:rsidRPr="003D39F3">
        <w:rPr>
          <w:rFonts w:ascii="Times New Roman" w:hAnsi="Times New Roman"/>
          <w:b/>
          <w:i/>
          <w:sz w:val="24"/>
          <w:szCs w:val="24"/>
        </w:rPr>
        <w:t>“Görevin Gereklerini Yapmakta İhmal”</w:t>
      </w:r>
      <w:r>
        <w:rPr>
          <w:rFonts w:ascii="Times New Roman" w:hAnsi="Times New Roman"/>
          <w:sz w:val="24"/>
          <w:szCs w:val="24"/>
        </w:rPr>
        <w:t xml:space="preserve"> kavramı, kamu görevlisinin hukuk düzeni tarafından yapılması kendisinden istenen, görev gereği yapmak zorunda olduğu bir işi yapmamasını, böyle bir görevi yerine getirmemesini, savsamasını ifade eder. </w:t>
      </w:r>
    </w:p>
    <w:p w:rsidR="00DB56B7" w:rsidRDefault="00DB56B7" w:rsidP="00F112F1">
      <w:pPr>
        <w:spacing w:after="0" w:line="240" w:lineRule="auto"/>
        <w:ind w:firstLine="708"/>
        <w:jc w:val="both"/>
        <w:rPr>
          <w:rFonts w:ascii="Times New Roman" w:hAnsi="Times New Roman"/>
          <w:sz w:val="24"/>
          <w:szCs w:val="24"/>
        </w:rPr>
      </w:pPr>
      <w:r w:rsidRPr="005737E2">
        <w:rPr>
          <w:rFonts w:ascii="Times New Roman" w:hAnsi="Times New Roman"/>
          <w:b/>
          <w:sz w:val="24"/>
          <w:szCs w:val="24"/>
        </w:rPr>
        <w:t xml:space="preserve">Yargıtay 4. Ceza Dairesi 14.11.2011 </w:t>
      </w:r>
      <w:r>
        <w:rPr>
          <w:rFonts w:ascii="Times New Roman" w:hAnsi="Times New Roman"/>
          <w:b/>
          <w:sz w:val="24"/>
          <w:szCs w:val="24"/>
        </w:rPr>
        <w:t>gün ve E.2009/17463, K.</w:t>
      </w:r>
      <w:r w:rsidRPr="005737E2">
        <w:rPr>
          <w:rFonts w:ascii="Times New Roman" w:hAnsi="Times New Roman"/>
          <w:b/>
          <w:sz w:val="24"/>
          <w:szCs w:val="24"/>
        </w:rPr>
        <w:t>2011/20980 sayılı kararı</w:t>
      </w:r>
      <w:r>
        <w:rPr>
          <w:rFonts w:ascii="Times New Roman" w:hAnsi="Times New Roman"/>
          <w:b/>
          <w:sz w:val="24"/>
          <w:szCs w:val="24"/>
        </w:rPr>
        <w:t>nda</w:t>
      </w:r>
      <w:r w:rsidRPr="005737E2">
        <w:rPr>
          <w:rFonts w:ascii="Times New Roman" w:hAnsi="Times New Roman"/>
          <w:sz w:val="24"/>
          <w:szCs w:val="24"/>
        </w:rPr>
        <w:t xml:space="preserve">, </w:t>
      </w:r>
    </w:p>
    <w:p w:rsidR="00DB56B7" w:rsidRDefault="00DB56B7" w:rsidP="00F112F1">
      <w:pPr>
        <w:spacing w:after="0" w:line="240" w:lineRule="auto"/>
        <w:ind w:firstLine="708"/>
        <w:jc w:val="both"/>
        <w:rPr>
          <w:rFonts w:ascii="Times New Roman" w:hAnsi="Times New Roman"/>
          <w:i/>
          <w:sz w:val="24"/>
          <w:szCs w:val="24"/>
        </w:rPr>
      </w:pPr>
      <w:r w:rsidRPr="005737E2">
        <w:rPr>
          <w:rFonts w:ascii="Times New Roman" w:hAnsi="Times New Roman"/>
          <w:i/>
          <w:sz w:val="24"/>
          <w:szCs w:val="24"/>
        </w:rPr>
        <w:t>“</w:t>
      </w:r>
      <w:r>
        <w:rPr>
          <w:rFonts w:ascii="Times New Roman" w:hAnsi="Times New Roman"/>
          <w:i/>
          <w:sz w:val="24"/>
          <w:szCs w:val="24"/>
        </w:rPr>
        <w:t>…</w:t>
      </w:r>
      <w:proofErr w:type="gramStart"/>
      <w:r w:rsidRPr="005737E2">
        <w:rPr>
          <w:rFonts w:ascii="Times New Roman" w:hAnsi="Times New Roman"/>
          <w:i/>
          <w:sz w:val="24"/>
          <w:szCs w:val="24"/>
        </w:rPr>
        <w:t xml:space="preserve">Sanığın </w:t>
      </w:r>
      <w:r>
        <w:rPr>
          <w:rFonts w:ascii="Times New Roman" w:hAnsi="Times New Roman"/>
          <w:i/>
          <w:sz w:val="24"/>
          <w:szCs w:val="24"/>
        </w:rPr>
        <w:t>…</w:t>
      </w:r>
      <w:proofErr w:type="gramEnd"/>
      <w:r w:rsidRPr="005737E2">
        <w:rPr>
          <w:rFonts w:ascii="Times New Roman" w:hAnsi="Times New Roman"/>
          <w:i/>
          <w:sz w:val="24"/>
          <w:szCs w:val="24"/>
        </w:rPr>
        <w:t xml:space="preserve"> </w:t>
      </w:r>
      <w:proofErr w:type="gramStart"/>
      <w:r w:rsidRPr="005737E2">
        <w:rPr>
          <w:rFonts w:ascii="Times New Roman" w:hAnsi="Times New Roman"/>
          <w:i/>
          <w:sz w:val="24"/>
          <w:szCs w:val="24"/>
        </w:rPr>
        <w:t>2. Fikri ve Sınaî Haklar Mahkemesinde görülen dav</w:t>
      </w:r>
      <w:r>
        <w:rPr>
          <w:rFonts w:ascii="Times New Roman" w:hAnsi="Times New Roman"/>
          <w:i/>
          <w:sz w:val="24"/>
          <w:szCs w:val="24"/>
        </w:rPr>
        <w:t>a</w:t>
      </w:r>
      <w:r w:rsidRPr="005737E2">
        <w:rPr>
          <w:rFonts w:ascii="Times New Roman" w:hAnsi="Times New Roman"/>
          <w:i/>
          <w:sz w:val="24"/>
          <w:szCs w:val="24"/>
        </w:rPr>
        <w:t>da iki kişi ile birlikte bilirkişi olarak atandığı, usulü</w:t>
      </w:r>
      <w:r>
        <w:rPr>
          <w:rFonts w:ascii="Times New Roman" w:hAnsi="Times New Roman"/>
          <w:i/>
          <w:sz w:val="24"/>
          <w:szCs w:val="24"/>
        </w:rPr>
        <w:t>n</w:t>
      </w:r>
      <w:r w:rsidRPr="005737E2">
        <w:rPr>
          <w:rFonts w:ascii="Times New Roman" w:hAnsi="Times New Roman"/>
          <w:i/>
          <w:sz w:val="24"/>
          <w:szCs w:val="24"/>
        </w:rPr>
        <w:t xml:space="preserve">e uygun birden fazla tebligat yapılmasına karşın, yemini etmek ve dosyayı incelemek üzere mahkeme kalemine gelmediği, diğer bilirkişiler ile görüş alışverişinde bulunarak raporu sunmadığı, yaklaşık bir yıl sonra mahkeme kaleminden kendisine telefonla ulaşıp durum bildirildiğinde mahkeme kalemine gelerek diğer kişilerin verdiği raporu imzaladığı ve ücretini aldığı anlaşıldığından, mahkeme kalem personelinin usulünce tanık olarak dinlenerek, sanığın dosyayı gerektiği biçime inceleyip incelemediği, diğer kişilerce hazırlanan raporu imzalarken kendi uzmanlık alanına göre özel ve teknik bilgisini kullanarak istenilen hususları değerlendirecek kadar dosyaya vakıf olacak kadar süre </w:t>
      </w:r>
      <w:r w:rsidRPr="005737E2">
        <w:rPr>
          <w:rFonts w:ascii="Times New Roman" w:hAnsi="Times New Roman"/>
          <w:i/>
          <w:sz w:val="24"/>
          <w:szCs w:val="24"/>
        </w:rPr>
        <w:lastRenderedPageBreak/>
        <w:t xml:space="preserve">ayırıp ayırmadığı saptanarak sonuca göre sanığın eyleminin </w:t>
      </w:r>
      <w:proofErr w:type="spellStart"/>
      <w:r w:rsidRPr="005737E2">
        <w:rPr>
          <w:rFonts w:ascii="Times New Roman" w:hAnsi="Times New Roman"/>
          <w:i/>
          <w:sz w:val="24"/>
          <w:szCs w:val="24"/>
        </w:rPr>
        <w:t>TCY’nın</w:t>
      </w:r>
      <w:proofErr w:type="spellEnd"/>
      <w:r w:rsidRPr="005737E2">
        <w:rPr>
          <w:rFonts w:ascii="Times New Roman" w:hAnsi="Times New Roman"/>
          <w:i/>
          <w:sz w:val="24"/>
          <w:szCs w:val="24"/>
        </w:rPr>
        <w:t xml:space="preserve"> 257/2. </w:t>
      </w:r>
      <w:r>
        <w:rPr>
          <w:rFonts w:ascii="Times New Roman" w:hAnsi="Times New Roman"/>
          <w:i/>
          <w:sz w:val="24"/>
          <w:szCs w:val="24"/>
        </w:rPr>
        <w:t>m</w:t>
      </w:r>
      <w:r w:rsidRPr="005737E2">
        <w:rPr>
          <w:rFonts w:ascii="Times New Roman" w:hAnsi="Times New Roman"/>
          <w:i/>
          <w:sz w:val="24"/>
          <w:szCs w:val="24"/>
        </w:rPr>
        <w:t>addesinde öngörülen suçun unsurlarını oluşturup oluşturmadığı yöntemince tartışılıp irdelemeden beraat kararı verilmesi</w:t>
      </w:r>
      <w:r>
        <w:rPr>
          <w:rFonts w:ascii="Times New Roman" w:hAnsi="Times New Roman"/>
          <w:i/>
          <w:sz w:val="24"/>
          <w:szCs w:val="24"/>
        </w:rPr>
        <w:t xml:space="preserve"> hukuka aykırıdır…”</w:t>
      </w:r>
      <w:proofErr w:type="gramEnd"/>
    </w:p>
    <w:p w:rsidR="00DB56B7" w:rsidRDefault="00DB56B7" w:rsidP="008E6647">
      <w:pPr>
        <w:spacing w:after="0" w:line="240" w:lineRule="auto"/>
        <w:ind w:firstLine="708"/>
        <w:jc w:val="both"/>
        <w:rPr>
          <w:rFonts w:ascii="Verdana" w:hAnsi="Verdana"/>
          <w:color w:val="000033"/>
          <w:sz w:val="17"/>
          <w:szCs w:val="17"/>
        </w:rPr>
      </w:pPr>
      <w:r w:rsidRPr="002A62FC">
        <w:rPr>
          <w:rFonts w:ascii="Times New Roman" w:hAnsi="Times New Roman"/>
          <w:b/>
          <w:color w:val="000033"/>
          <w:sz w:val="24"/>
          <w:szCs w:val="24"/>
        </w:rPr>
        <w:t>Yargıtay C</w:t>
      </w:r>
      <w:r>
        <w:rPr>
          <w:rFonts w:ascii="Times New Roman" w:hAnsi="Times New Roman"/>
          <w:b/>
          <w:color w:val="000033"/>
          <w:sz w:val="24"/>
          <w:szCs w:val="24"/>
        </w:rPr>
        <w:t>GK 06.12.2005 tarih ve E.2005/110, K.</w:t>
      </w:r>
      <w:r w:rsidRPr="002A62FC">
        <w:rPr>
          <w:rFonts w:ascii="Times New Roman" w:hAnsi="Times New Roman"/>
          <w:b/>
          <w:color w:val="000033"/>
          <w:sz w:val="24"/>
          <w:szCs w:val="24"/>
        </w:rPr>
        <w:t>2005/159 sayılı kararı</w:t>
      </w:r>
      <w:r>
        <w:rPr>
          <w:rFonts w:ascii="Times New Roman" w:hAnsi="Times New Roman"/>
          <w:b/>
          <w:color w:val="000033"/>
          <w:sz w:val="24"/>
          <w:szCs w:val="24"/>
        </w:rPr>
        <w:t>nda</w:t>
      </w:r>
      <w:r w:rsidRPr="002A62FC">
        <w:rPr>
          <w:rFonts w:ascii="Times New Roman" w:hAnsi="Times New Roman"/>
          <w:b/>
          <w:color w:val="000033"/>
          <w:sz w:val="24"/>
          <w:szCs w:val="24"/>
        </w:rPr>
        <w:t>,</w:t>
      </w:r>
      <w:r>
        <w:rPr>
          <w:rFonts w:ascii="Verdana" w:hAnsi="Verdana"/>
          <w:color w:val="000033"/>
          <w:sz w:val="17"/>
          <w:szCs w:val="17"/>
        </w:rPr>
        <w:t xml:space="preserve"> </w:t>
      </w:r>
    </w:p>
    <w:p w:rsidR="00DB56B7" w:rsidRPr="002A62FC" w:rsidRDefault="00DB56B7" w:rsidP="008E6647">
      <w:pPr>
        <w:spacing w:after="0" w:line="240" w:lineRule="auto"/>
        <w:ind w:firstLine="708"/>
        <w:jc w:val="both"/>
        <w:rPr>
          <w:rFonts w:ascii="Times New Roman" w:hAnsi="Times New Roman"/>
          <w:i/>
          <w:sz w:val="40"/>
          <w:szCs w:val="24"/>
        </w:rPr>
      </w:pPr>
      <w:proofErr w:type="gramStart"/>
      <w:r w:rsidRPr="002A62FC">
        <w:rPr>
          <w:rFonts w:ascii="Times New Roman" w:hAnsi="Times New Roman"/>
          <w:i/>
          <w:color w:val="000033"/>
          <w:sz w:val="24"/>
          <w:szCs w:val="17"/>
        </w:rPr>
        <w:t>“</w:t>
      </w:r>
      <w:r>
        <w:rPr>
          <w:rFonts w:ascii="Times New Roman" w:hAnsi="Times New Roman"/>
          <w:i/>
          <w:color w:val="000033"/>
          <w:sz w:val="24"/>
          <w:szCs w:val="17"/>
        </w:rPr>
        <w:t>…Sanık Cumhuriyet Savcısının i</w:t>
      </w:r>
      <w:r w:rsidRPr="002A62FC">
        <w:rPr>
          <w:rFonts w:ascii="Times New Roman" w:hAnsi="Times New Roman"/>
          <w:i/>
          <w:color w:val="000033"/>
          <w:sz w:val="24"/>
          <w:szCs w:val="17"/>
        </w:rPr>
        <w:t xml:space="preserve">şbölümü gereği </w:t>
      </w:r>
      <w:r>
        <w:rPr>
          <w:rFonts w:ascii="Times New Roman" w:hAnsi="Times New Roman"/>
          <w:i/>
          <w:color w:val="000033"/>
          <w:sz w:val="24"/>
          <w:szCs w:val="17"/>
        </w:rPr>
        <w:t xml:space="preserve">kendisine </w:t>
      </w:r>
      <w:r w:rsidRPr="002A62FC">
        <w:rPr>
          <w:rFonts w:ascii="Times New Roman" w:hAnsi="Times New Roman"/>
          <w:i/>
          <w:color w:val="000033"/>
          <w:sz w:val="24"/>
          <w:szCs w:val="17"/>
        </w:rPr>
        <w:t xml:space="preserve">düşen </w:t>
      </w:r>
      <w:r>
        <w:rPr>
          <w:rFonts w:ascii="Times New Roman" w:hAnsi="Times New Roman"/>
          <w:i/>
          <w:color w:val="000033"/>
          <w:sz w:val="24"/>
          <w:szCs w:val="17"/>
        </w:rPr>
        <w:t>1</w:t>
      </w:r>
      <w:r w:rsidRPr="002A62FC">
        <w:rPr>
          <w:rFonts w:ascii="Times New Roman" w:hAnsi="Times New Roman"/>
          <w:i/>
          <w:color w:val="000033"/>
          <w:sz w:val="24"/>
          <w:szCs w:val="17"/>
        </w:rPr>
        <w:t>16</w:t>
      </w:r>
      <w:r>
        <w:rPr>
          <w:rFonts w:ascii="Times New Roman" w:hAnsi="Times New Roman"/>
          <w:i/>
          <w:color w:val="000033"/>
          <w:sz w:val="24"/>
          <w:szCs w:val="17"/>
        </w:rPr>
        <w:t xml:space="preserve"> adet </w:t>
      </w:r>
      <w:r w:rsidRPr="002A62FC">
        <w:rPr>
          <w:rFonts w:ascii="Times New Roman" w:hAnsi="Times New Roman"/>
          <w:i/>
          <w:color w:val="000033"/>
          <w:sz w:val="24"/>
          <w:szCs w:val="17"/>
        </w:rPr>
        <w:t>soruşturma evrakın</w:t>
      </w:r>
      <w:r>
        <w:rPr>
          <w:rFonts w:ascii="Times New Roman" w:hAnsi="Times New Roman"/>
          <w:i/>
          <w:color w:val="000033"/>
          <w:sz w:val="24"/>
          <w:szCs w:val="17"/>
        </w:rPr>
        <w:t xml:space="preserve"> işlemsiz bıraktığı, kendisine düşen soruşturma evrakının akıbetini takip etmek, gereğini yapmak, olanaklı olan en kısa sürede sonuçlandırmak ve bu işlemler sırasında kalem personelini denetlemekle görevli ve yükümlü olduğu, ancak sanığın yasaların ve yönetmeliklerin öngördüğü şekilde yapmayarak yasaya aykırı davrandığı, iş yoğunluğu mazeretinin dayalı savunmanın makul ve hayatın olağan akışına uygun olmadığı, cumhuriyet savcısına düşen 116 soruşturma evrak </w:t>
      </w:r>
      <w:r w:rsidRPr="002A62FC">
        <w:rPr>
          <w:rFonts w:ascii="Times New Roman" w:hAnsi="Times New Roman"/>
          <w:i/>
          <w:color w:val="000033"/>
          <w:sz w:val="24"/>
          <w:szCs w:val="17"/>
        </w:rPr>
        <w:t>haklarında işlem yapılan şüphelilerin makul bir sürede bir karar verilmemesi nedeniyle mağdur oldukları açık olduğu</w:t>
      </w:r>
      <w:r>
        <w:rPr>
          <w:rFonts w:ascii="Times New Roman" w:hAnsi="Times New Roman"/>
          <w:i/>
          <w:color w:val="000033"/>
          <w:sz w:val="24"/>
          <w:szCs w:val="17"/>
        </w:rPr>
        <w:t>nda 5237 sayılı Yasanın 257 inci maddesinde yer alan kişilerin mağduriyeti öğesi gerçekleştiğinden sanığın ihmal suçundan cezalandırılmasına…”</w:t>
      </w:r>
      <w:proofErr w:type="gramEnd"/>
    </w:p>
    <w:p w:rsidR="00DB56B7" w:rsidRDefault="00DB56B7" w:rsidP="008E6647">
      <w:pPr>
        <w:spacing w:after="0" w:line="240" w:lineRule="auto"/>
        <w:ind w:firstLine="708"/>
        <w:jc w:val="both"/>
        <w:rPr>
          <w:rFonts w:ascii="Times New Roman" w:hAnsi="Times New Roman"/>
          <w:b/>
          <w:sz w:val="24"/>
          <w:szCs w:val="24"/>
        </w:rPr>
      </w:pPr>
      <w:r w:rsidRPr="007C033E">
        <w:rPr>
          <w:rFonts w:ascii="Times New Roman" w:hAnsi="Times New Roman"/>
          <w:b/>
          <w:sz w:val="24"/>
          <w:szCs w:val="24"/>
        </w:rPr>
        <w:t>Yargıt</w:t>
      </w:r>
      <w:r>
        <w:rPr>
          <w:rFonts w:ascii="Times New Roman" w:hAnsi="Times New Roman"/>
          <w:b/>
          <w:sz w:val="24"/>
          <w:szCs w:val="24"/>
        </w:rPr>
        <w:t>ay CGK 03.07.2007 tarih ve E.</w:t>
      </w:r>
      <w:r w:rsidRPr="007C033E">
        <w:rPr>
          <w:rFonts w:ascii="Times New Roman" w:hAnsi="Times New Roman"/>
          <w:b/>
          <w:sz w:val="24"/>
          <w:szCs w:val="24"/>
        </w:rPr>
        <w:t>4MD-</w:t>
      </w:r>
      <w:r>
        <w:rPr>
          <w:rFonts w:ascii="Times New Roman" w:hAnsi="Times New Roman"/>
          <w:b/>
          <w:sz w:val="24"/>
          <w:szCs w:val="24"/>
        </w:rPr>
        <w:t>60/166 sayılı k</w:t>
      </w:r>
      <w:r w:rsidRPr="007C033E">
        <w:rPr>
          <w:rFonts w:ascii="Times New Roman" w:hAnsi="Times New Roman"/>
          <w:b/>
          <w:sz w:val="24"/>
          <w:szCs w:val="24"/>
        </w:rPr>
        <w:t>ararı</w:t>
      </w:r>
      <w:r>
        <w:rPr>
          <w:rFonts w:ascii="Times New Roman" w:hAnsi="Times New Roman"/>
          <w:b/>
          <w:sz w:val="24"/>
          <w:szCs w:val="24"/>
        </w:rPr>
        <w:t xml:space="preserve">nda, </w:t>
      </w:r>
    </w:p>
    <w:p w:rsidR="00DB56B7" w:rsidRDefault="00DB56B7" w:rsidP="008E6647">
      <w:pPr>
        <w:spacing w:after="0" w:line="240" w:lineRule="auto"/>
        <w:ind w:firstLine="708"/>
        <w:jc w:val="both"/>
        <w:rPr>
          <w:rFonts w:ascii="Times New Roman" w:hAnsi="Times New Roman"/>
          <w:i/>
          <w:sz w:val="24"/>
          <w:szCs w:val="24"/>
        </w:rPr>
      </w:pPr>
      <w:proofErr w:type="gramStart"/>
      <w:r w:rsidRPr="00075786">
        <w:rPr>
          <w:rFonts w:ascii="Times New Roman" w:hAnsi="Times New Roman"/>
          <w:i/>
          <w:sz w:val="24"/>
          <w:szCs w:val="24"/>
        </w:rPr>
        <w:t>“…</w:t>
      </w:r>
      <w:r w:rsidRPr="00ED2D52">
        <w:rPr>
          <w:rFonts w:ascii="Times New Roman" w:hAnsi="Times New Roman"/>
          <w:i/>
          <w:sz w:val="24"/>
          <w:szCs w:val="24"/>
        </w:rPr>
        <w:t>İcra</w:t>
      </w:r>
      <w:r w:rsidRPr="00D44DFB">
        <w:rPr>
          <w:rFonts w:ascii="Times New Roman" w:hAnsi="Times New Roman"/>
          <w:i/>
          <w:sz w:val="24"/>
          <w:szCs w:val="24"/>
        </w:rPr>
        <w:t xml:space="preserve"> mahkemesi hâkimi olan sanığın mal beyanında bulunmama eylemleri nedeniyle açılan bir kısım davaların esasa kaydını sağladıktan sonra uzun süre işlemsiz bıraktığı, bir bölümünün zamanaşımına uğramasına neden olduğu, bu suretle görevini savsadığı iddiasıyla,</w:t>
      </w:r>
      <w:r>
        <w:rPr>
          <w:rFonts w:ascii="Times New Roman" w:hAnsi="Times New Roman"/>
          <w:i/>
          <w:sz w:val="24"/>
          <w:szCs w:val="24"/>
        </w:rPr>
        <w:t xml:space="preserve"> s</w:t>
      </w:r>
      <w:r w:rsidRPr="00D44DFB">
        <w:rPr>
          <w:rFonts w:ascii="Times New Roman" w:hAnsi="Times New Roman"/>
          <w:i/>
          <w:sz w:val="24"/>
          <w:szCs w:val="24"/>
        </w:rPr>
        <w:t xml:space="preserve">anık </w:t>
      </w:r>
      <w:r>
        <w:rPr>
          <w:rFonts w:ascii="Times New Roman" w:hAnsi="Times New Roman"/>
          <w:i/>
          <w:sz w:val="24"/>
          <w:szCs w:val="24"/>
        </w:rPr>
        <w:t>h</w:t>
      </w:r>
      <w:r w:rsidRPr="00D44DFB">
        <w:rPr>
          <w:rFonts w:ascii="Times New Roman" w:hAnsi="Times New Roman"/>
          <w:i/>
          <w:sz w:val="24"/>
          <w:szCs w:val="24"/>
        </w:rPr>
        <w:t xml:space="preserve">âkimin görevli bulunduğu </w:t>
      </w:r>
      <w:r>
        <w:rPr>
          <w:rFonts w:ascii="Times New Roman" w:hAnsi="Times New Roman"/>
          <w:i/>
          <w:sz w:val="24"/>
          <w:szCs w:val="24"/>
        </w:rPr>
        <w:t>m</w:t>
      </w:r>
      <w:r w:rsidRPr="00D44DFB">
        <w:rPr>
          <w:rFonts w:ascii="Times New Roman" w:hAnsi="Times New Roman"/>
          <w:i/>
          <w:sz w:val="24"/>
          <w:szCs w:val="24"/>
        </w:rPr>
        <w:t xml:space="preserve">ahkemede Hâkimler ve Savcılar Kurulu’nun ilke kararlarında belirlenen dava sayısının çok üzerinde işe baktığı, yaklaşık 5,5 yıllık süre içinde gelen işlerin %90 </w:t>
      </w:r>
      <w:proofErr w:type="spellStart"/>
      <w:r w:rsidRPr="00D44DFB">
        <w:rPr>
          <w:rFonts w:ascii="Times New Roman" w:hAnsi="Times New Roman"/>
          <w:i/>
          <w:sz w:val="24"/>
          <w:szCs w:val="24"/>
        </w:rPr>
        <w:t>ını</w:t>
      </w:r>
      <w:proofErr w:type="spellEnd"/>
      <w:r w:rsidRPr="00D44DFB">
        <w:rPr>
          <w:rFonts w:ascii="Times New Roman" w:hAnsi="Times New Roman"/>
          <w:i/>
          <w:sz w:val="24"/>
          <w:szCs w:val="24"/>
        </w:rPr>
        <w:t xml:space="preserve"> sonuçlandırıp yaklaşık 30 bin civarında dosyayı karara bağladığı, sanığın mal beyanında bulunmama eylemleri nedeniyle açılan bazı davaları çabuk sonuçlandırmak için, o tarihteki genel uygulama doğrultusunda </w:t>
      </w:r>
      <w:r>
        <w:rPr>
          <w:rFonts w:ascii="Times New Roman" w:hAnsi="Times New Roman"/>
          <w:i/>
          <w:sz w:val="24"/>
          <w:szCs w:val="24"/>
        </w:rPr>
        <w:t>ceza kararnamesi düzenleyerek sonuçlandırmak amacıyla nüfus ve adli sicil kayıtlarının gelmesini beklediği, tespit edilen gayretli çalışmasına rağmen bazı dosyalarda yazışma akıbetlerinin sorulmasında bazı dosyalarda da yazı yanıtları önceden gelmiş olmasına rağmen ilişkili davaların sonuçlandırılmasında kısmi gecikmeler meydana geldiği saptanmışsa da, bu durumun olağandışı iş yoğunluğundan kaynakladığı, sanığın olayda ihmal kastıyla hareket etmediği belirlendiği, bu itibarla Yargıtay Cumhuriyet Savcısının temyiz itirazının reddiyle hükmün onanmasına…”</w:t>
      </w:r>
      <w:proofErr w:type="gramEnd"/>
    </w:p>
    <w:p w:rsidR="00DB56B7" w:rsidRDefault="00DB56B7" w:rsidP="008E6647">
      <w:pPr>
        <w:spacing w:after="0" w:line="240" w:lineRule="auto"/>
        <w:ind w:firstLine="708"/>
        <w:jc w:val="both"/>
        <w:rPr>
          <w:rFonts w:ascii="Times New Roman" w:hAnsi="Times New Roman"/>
          <w:sz w:val="24"/>
          <w:szCs w:val="24"/>
        </w:rPr>
      </w:pPr>
      <w:r w:rsidRPr="00403E6B">
        <w:rPr>
          <w:rFonts w:ascii="Times New Roman" w:hAnsi="Times New Roman"/>
          <w:b/>
          <w:sz w:val="24"/>
          <w:szCs w:val="24"/>
        </w:rPr>
        <w:t>Yargıtay 5. Ceza Dairesi 18.03.2013 tarih ve E.2012/5234 K.2013/1995 sayılı kararı</w:t>
      </w:r>
      <w:r>
        <w:rPr>
          <w:rFonts w:ascii="Times New Roman" w:hAnsi="Times New Roman"/>
          <w:b/>
          <w:sz w:val="24"/>
          <w:szCs w:val="24"/>
        </w:rPr>
        <w:t>nda</w:t>
      </w:r>
      <w:r w:rsidRPr="00403E6B">
        <w:rPr>
          <w:rFonts w:ascii="Times New Roman" w:hAnsi="Times New Roman"/>
          <w:sz w:val="24"/>
          <w:szCs w:val="24"/>
        </w:rPr>
        <w:t xml:space="preserve">, </w:t>
      </w:r>
    </w:p>
    <w:p w:rsidR="00DB56B7" w:rsidRPr="00403E6B" w:rsidRDefault="00DB56B7" w:rsidP="008E6647">
      <w:pPr>
        <w:spacing w:after="0" w:line="240" w:lineRule="auto"/>
        <w:ind w:firstLine="708"/>
        <w:jc w:val="both"/>
        <w:rPr>
          <w:rFonts w:ascii="Times New Roman" w:hAnsi="Times New Roman"/>
          <w:i/>
          <w:sz w:val="24"/>
          <w:szCs w:val="24"/>
        </w:rPr>
      </w:pPr>
      <w:r w:rsidRPr="00403E6B">
        <w:rPr>
          <w:rFonts w:ascii="Times New Roman" w:hAnsi="Times New Roman"/>
          <w:i/>
          <w:sz w:val="24"/>
          <w:szCs w:val="24"/>
        </w:rPr>
        <w:t>“</w:t>
      </w:r>
      <w:r>
        <w:rPr>
          <w:rFonts w:ascii="Times New Roman" w:hAnsi="Times New Roman"/>
          <w:i/>
          <w:sz w:val="24"/>
          <w:szCs w:val="24"/>
        </w:rPr>
        <w:t>…</w:t>
      </w:r>
      <w:r w:rsidRPr="00403E6B">
        <w:rPr>
          <w:rFonts w:ascii="Times New Roman" w:hAnsi="Times New Roman"/>
          <w:i/>
          <w:sz w:val="24"/>
          <w:szCs w:val="24"/>
        </w:rPr>
        <w:t>1136 sayılı Avukatlık Yasasının 34. Maddesi ile avukatlar yüklendikleri görevleri bu görevin kutsallığına yakışır bir şekilde özen, doğruluk ve onun içinde yerine getirmek ve avukatlık unsurunun gerektirdiği saygı ve güvene uygun biçimde davranmakla yükümlü kılınmıştır.</w:t>
      </w:r>
    </w:p>
    <w:p w:rsidR="00DB56B7" w:rsidRDefault="00DB56B7" w:rsidP="008E6647">
      <w:pPr>
        <w:spacing w:after="0" w:line="240" w:lineRule="auto"/>
        <w:ind w:firstLine="708"/>
        <w:jc w:val="both"/>
        <w:rPr>
          <w:rFonts w:ascii="Times New Roman" w:hAnsi="Times New Roman"/>
          <w:i/>
          <w:sz w:val="24"/>
          <w:szCs w:val="24"/>
        </w:rPr>
      </w:pPr>
      <w:r w:rsidRPr="00403E6B">
        <w:rPr>
          <w:rFonts w:ascii="Times New Roman" w:hAnsi="Times New Roman"/>
          <w:i/>
          <w:sz w:val="24"/>
          <w:szCs w:val="24"/>
        </w:rPr>
        <w:t>Avukat olan sanığın, katılan…</w:t>
      </w:r>
      <w:r>
        <w:rPr>
          <w:rFonts w:ascii="Times New Roman" w:hAnsi="Times New Roman"/>
          <w:i/>
          <w:sz w:val="24"/>
          <w:szCs w:val="24"/>
        </w:rPr>
        <w:t xml:space="preserve"> </w:t>
      </w:r>
      <w:proofErr w:type="gramStart"/>
      <w:r>
        <w:rPr>
          <w:rFonts w:ascii="Times New Roman" w:hAnsi="Times New Roman"/>
          <w:i/>
          <w:sz w:val="24"/>
          <w:szCs w:val="24"/>
        </w:rPr>
        <w:t>isimli</w:t>
      </w:r>
      <w:proofErr w:type="gramEnd"/>
      <w:r>
        <w:rPr>
          <w:rFonts w:ascii="Times New Roman" w:hAnsi="Times New Roman"/>
          <w:i/>
          <w:sz w:val="24"/>
          <w:szCs w:val="24"/>
        </w:rPr>
        <w:t xml:space="preserve"> şahsın </w:t>
      </w:r>
      <w:r w:rsidRPr="00403E6B">
        <w:rPr>
          <w:rFonts w:ascii="Times New Roman" w:hAnsi="Times New Roman"/>
          <w:i/>
          <w:sz w:val="24"/>
          <w:szCs w:val="24"/>
        </w:rPr>
        <w:t>vekili sıfatıyla takip ettiği…</w:t>
      </w:r>
      <w:r>
        <w:rPr>
          <w:rFonts w:ascii="Times New Roman" w:hAnsi="Times New Roman"/>
          <w:i/>
          <w:sz w:val="24"/>
          <w:szCs w:val="24"/>
        </w:rPr>
        <w:t xml:space="preserve"> </w:t>
      </w:r>
      <w:r w:rsidRPr="00403E6B">
        <w:rPr>
          <w:rFonts w:ascii="Times New Roman" w:hAnsi="Times New Roman"/>
          <w:i/>
          <w:sz w:val="24"/>
          <w:szCs w:val="24"/>
        </w:rPr>
        <w:t>2. Aile Mahkemesinin…</w:t>
      </w:r>
      <w:r>
        <w:rPr>
          <w:rFonts w:ascii="Times New Roman" w:hAnsi="Times New Roman"/>
          <w:i/>
          <w:sz w:val="24"/>
          <w:szCs w:val="24"/>
        </w:rPr>
        <w:t xml:space="preserve"> </w:t>
      </w:r>
      <w:proofErr w:type="gramStart"/>
      <w:r w:rsidRPr="00403E6B">
        <w:rPr>
          <w:rFonts w:ascii="Times New Roman" w:hAnsi="Times New Roman"/>
          <w:i/>
          <w:sz w:val="24"/>
          <w:szCs w:val="24"/>
        </w:rPr>
        <w:t>esas</w:t>
      </w:r>
      <w:proofErr w:type="gramEnd"/>
      <w:r w:rsidRPr="00403E6B">
        <w:rPr>
          <w:rFonts w:ascii="Times New Roman" w:hAnsi="Times New Roman"/>
          <w:i/>
          <w:sz w:val="24"/>
          <w:szCs w:val="24"/>
        </w:rPr>
        <w:t xml:space="preserve"> sayısı </w:t>
      </w:r>
      <w:proofErr w:type="spellStart"/>
      <w:r w:rsidRPr="00403E6B">
        <w:rPr>
          <w:rFonts w:ascii="Times New Roman" w:hAnsi="Times New Roman"/>
          <w:i/>
          <w:sz w:val="24"/>
          <w:szCs w:val="24"/>
        </w:rPr>
        <w:t>kayden</w:t>
      </w:r>
      <w:proofErr w:type="spellEnd"/>
      <w:r w:rsidRPr="00403E6B">
        <w:rPr>
          <w:rFonts w:ascii="Times New Roman" w:hAnsi="Times New Roman"/>
          <w:i/>
          <w:sz w:val="24"/>
          <w:szCs w:val="24"/>
        </w:rPr>
        <w:t xml:space="preserve"> görülen boşanma davası sonunda müvekkil lehine hükmedilen nafakanın artırılması için dava açmak üzere yakınan ile anlaşarak, masraflar karşılığında posta havalesi ile 22.9.2005 tarihinde gönderilen 100 TL Avukatlık ücreti olarak 26.09.2005 ve 17.12.2005 tarihlerinde gönderilen toplam 200 TL aldığı halde azledildiği 28.11.2005 tarihine kadar davayı açmadığı, dosyada mevcut PTT havalesi belgelerinden paranın yeni bir dava niteliğinde olan nafaka artırım davası için gönderildiğinin anlaşıldığı, bu suretle katılanın mağduriyetine neden olmak biçimindeki eylemin görevi savsama suçunu oluşturduğu gözetilmeden yasal ve yeterli olmayan gerekçeyle sanığın beraatına karar verilmesi</w:t>
      </w:r>
      <w:r>
        <w:rPr>
          <w:rFonts w:ascii="Times New Roman" w:hAnsi="Times New Roman"/>
          <w:i/>
          <w:sz w:val="24"/>
          <w:szCs w:val="24"/>
        </w:rPr>
        <w:t>…”</w:t>
      </w:r>
    </w:p>
    <w:p w:rsidR="00DB56B7" w:rsidRDefault="00DB56B7" w:rsidP="008E6647">
      <w:pPr>
        <w:spacing w:after="0" w:line="240" w:lineRule="auto"/>
        <w:ind w:firstLine="708"/>
        <w:jc w:val="both"/>
        <w:rPr>
          <w:rFonts w:ascii="Times New Roman" w:hAnsi="Times New Roman"/>
          <w:b/>
          <w:sz w:val="24"/>
          <w:szCs w:val="24"/>
        </w:rPr>
      </w:pPr>
      <w:r>
        <w:rPr>
          <w:rFonts w:ascii="Times New Roman" w:hAnsi="Times New Roman"/>
          <w:b/>
          <w:sz w:val="24"/>
          <w:szCs w:val="24"/>
        </w:rPr>
        <w:t>Yargıtay 5. Ceza Dairesi 09.09.2013 tarih ve E.2012</w:t>
      </w:r>
      <w:r w:rsidRPr="009F561E">
        <w:rPr>
          <w:rFonts w:ascii="Times New Roman" w:hAnsi="Times New Roman"/>
          <w:b/>
          <w:sz w:val="24"/>
          <w:szCs w:val="24"/>
        </w:rPr>
        <w:t>/</w:t>
      </w:r>
      <w:r>
        <w:rPr>
          <w:rFonts w:ascii="Times New Roman" w:hAnsi="Times New Roman"/>
          <w:b/>
          <w:sz w:val="24"/>
          <w:szCs w:val="24"/>
        </w:rPr>
        <w:t>9279 K.2013</w:t>
      </w:r>
      <w:r w:rsidRPr="009F561E">
        <w:rPr>
          <w:rFonts w:ascii="Times New Roman" w:hAnsi="Times New Roman"/>
          <w:b/>
          <w:sz w:val="24"/>
          <w:szCs w:val="24"/>
        </w:rPr>
        <w:t>/</w:t>
      </w:r>
      <w:r>
        <w:rPr>
          <w:rFonts w:ascii="Times New Roman" w:hAnsi="Times New Roman"/>
          <w:b/>
          <w:sz w:val="24"/>
          <w:szCs w:val="24"/>
        </w:rPr>
        <w:t xml:space="preserve">8347 </w:t>
      </w:r>
      <w:r w:rsidRPr="009F561E">
        <w:rPr>
          <w:rFonts w:ascii="Times New Roman" w:hAnsi="Times New Roman"/>
          <w:b/>
          <w:sz w:val="24"/>
          <w:szCs w:val="24"/>
        </w:rPr>
        <w:t>sayılı kararı</w:t>
      </w:r>
      <w:r>
        <w:rPr>
          <w:rFonts w:ascii="Times New Roman" w:hAnsi="Times New Roman"/>
          <w:b/>
          <w:sz w:val="24"/>
          <w:szCs w:val="24"/>
        </w:rPr>
        <w:t>nda</w:t>
      </w:r>
      <w:r w:rsidRPr="009F561E">
        <w:rPr>
          <w:rFonts w:ascii="Times New Roman" w:hAnsi="Times New Roman"/>
          <w:b/>
          <w:sz w:val="24"/>
          <w:szCs w:val="24"/>
        </w:rPr>
        <w:t>,</w:t>
      </w:r>
      <w:r>
        <w:rPr>
          <w:rFonts w:ascii="Times New Roman" w:hAnsi="Times New Roman"/>
          <w:b/>
          <w:sz w:val="24"/>
          <w:szCs w:val="24"/>
        </w:rPr>
        <w:t xml:space="preserve"> </w:t>
      </w:r>
    </w:p>
    <w:p w:rsidR="00DB56B7" w:rsidRPr="00ED2D52" w:rsidRDefault="00DB56B7" w:rsidP="008E6647">
      <w:pPr>
        <w:spacing w:after="0" w:line="240" w:lineRule="auto"/>
        <w:ind w:firstLine="708"/>
        <w:jc w:val="both"/>
        <w:rPr>
          <w:rFonts w:ascii="Times New Roman" w:hAnsi="Times New Roman"/>
          <w:i/>
          <w:sz w:val="24"/>
          <w:szCs w:val="24"/>
        </w:rPr>
      </w:pPr>
      <w:proofErr w:type="gramStart"/>
      <w:r w:rsidRPr="00ED2D52">
        <w:rPr>
          <w:rFonts w:ascii="Times New Roman" w:hAnsi="Times New Roman"/>
          <w:i/>
          <w:sz w:val="24"/>
          <w:szCs w:val="24"/>
        </w:rPr>
        <w:t xml:space="preserve">“…Sanıklar hakkında zincirleme olarak zimmet ve resmi belgede sahtecilik suçlarından cezalandırılmaları istemiyle kamu davası açıldığı, mahkemece zimmet ve sahtecilik suçlarından beraat, görevi kötüye kullanma suçundan ise mahkûmiyet hükmü kurulduğu, </w:t>
      </w:r>
      <w:r w:rsidRPr="00ED2D52">
        <w:rPr>
          <w:rFonts w:ascii="Times New Roman" w:hAnsi="Times New Roman"/>
          <w:i/>
          <w:sz w:val="24"/>
          <w:szCs w:val="24"/>
        </w:rPr>
        <w:lastRenderedPageBreak/>
        <w:t>Dairemizce benimsenen ve ayrıntıları Yargıtay Ceza Genel Kurulunun 30.05.2006 gün 173/145 sayılı kararlarında ve benzer nitelikteki içtihatlarından açıklandığı üzere; 5271 sayılı CMK’nın 225/1–2 maddesinde, 1hüküm ancak iddianamede unsurları gösterilen</w:t>
      </w:r>
      <w:r w:rsidRPr="00ED2D52">
        <w:rPr>
          <w:rFonts w:ascii="Times New Roman" w:hAnsi="Times New Roman"/>
          <w:b/>
          <w:i/>
          <w:sz w:val="24"/>
          <w:szCs w:val="24"/>
        </w:rPr>
        <w:t xml:space="preserve"> </w:t>
      </w:r>
      <w:r w:rsidRPr="00ED2D52">
        <w:rPr>
          <w:rFonts w:ascii="Times New Roman" w:hAnsi="Times New Roman"/>
          <w:i/>
          <w:sz w:val="24"/>
          <w:szCs w:val="24"/>
        </w:rPr>
        <w:t xml:space="preserve">suça ilişkin fiil ve fail hakkında verilir. </w:t>
      </w:r>
      <w:proofErr w:type="gramEnd"/>
      <w:r w:rsidRPr="00ED2D52">
        <w:rPr>
          <w:rFonts w:ascii="Times New Roman" w:hAnsi="Times New Roman"/>
          <w:i/>
          <w:sz w:val="24"/>
          <w:szCs w:val="24"/>
        </w:rPr>
        <w:t xml:space="preserve">Mahkeme fiilin nitelendirilmesinde iddia ve savunmalara bağlı değildir.” </w:t>
      </w:r>
      <w:proofErr w:type="gramStart"/>
      <w:r w:rsidRPr="00ED2D52">
        <w:rPr>
          <w:rFonts w:ascii="Times New Roman" w:hAnsi="Times New Roman"/>
          <w:i/>
          <w:sz w:val="24"/>
          <w:szCs w:val="24"/>
        </w:rPr>
        <w:t>Hükmü karşısında, iddianamede açıklanan ve suç oluşturduğu ileri sürülen fiilin dışına çıkılmasının, dolayısıyla davaya konu edilmeyen bir eylemden dolayı yargılama yapılması ve açılmayan bir davadan hüküm kurulmasının mümkün bulunmadığı; buna göre de mahkemenin sübutunu kabul ettiği olayda ilgili olarak fiilin bölünmezliği ilkesi de gözetilmeden ihmali davranışla görevi kullanma suçundan mahkûmiyetlerine…”</w:t>
      </w:r>
      <w:proofErr w:type="gramEnd"/>
    </w:p>
    <w:p w:rsidR="00DB56B7" w:rsidRDefault="00DB56B7" w:rsidP="008E6647">
      <w:pPr>
        <w:spacing w:after="0" w:line="240" w:lineRule="auto"/>
        <w:ind w:firstLine="708"/>
        <w:jc w:val="both"/>
        <w:rPr>
          <w:rFonts w:ascii="Times New Roman" w:hAnsi="Times New Roman"/>
          <w:sz w:val="24"/>
          <w:szCs w:val="24"/>
        </w:rPr>
      </w:pPr>
      <w:r>
        <w:rPr>
          <w:rFonts w:ascii="Times New Roman" w:hAnsi="Times New Roman"/>
          <w:b/>
          <w:sz w:val="24"/>
          <w:szCs w:val="24"/>
        </w:rPr>
        <w:t xml:space="preserve">Yargıtay </w:t>
      </w:r>
      <w:r w:rsidRPr="009F561E">
        <w:rPr>
          <w:rFonts w:ascii="Times New Roman" w:hAnsi="Times New Roman"/>
          <w:b/>
          <w:sz w:val="24"/>
          <w:szCs w:val="24"/>
        </w:rPr>
        <w:t>5. Ceza Dairesi</w:t>
      </w:r>
      <w:r>
        <w:rPr>
          <w:rFonts w:ascii="Times New Roman" w:hAnsi="Times New Roman"/>
          <w:b/>
          <w:sz w:val="24"/>
          <w:szCs w:val="24"/>
        </w:rPr>
        <w:t xml:space="preserve"> 05.05.2014 tarih ve E.2013/1029 K.</w:t>
      </w:r>
      <w:r w:rsidRPr="009F561E">
        <w:rPr>
          <w:rFonts w:ascii="Times New Roman" w:hAnsi="Times New Roman"/>
          <w:b/>
          <w:sz w:val="24"/>
          <w:szCs w:val="24"/>
        </w:rPr>
        <w:t>2014/5008 sayılı karar</w:t>
      </w:r>
      <w:r>
        <w:rPr>
          <w:rFonts w:ascii="Times New Roman" w:hAnsi="Times New Roman"/>
          <w:b/>
          <w:sz w:val="24"/>
          <w:szCs w:val="24"/>
        </w:rPr>
        <w:t xml:space="preserve">ında, </w:t>
      </w:r>
      <w:r>
        <w:rPr>
          <w:rFonts w:ascii="Times New Roman" w:hAnsi="Times New Roman"/>
          <w:sz w:val="24"/>
          <w:szCs w:val="24"/>
        </w:rPr>
        <w:t xml:space="preserve"> </w:t>
      </w:r>
    </w:p>
    <w:p w:rsidR="00DB56B7" w:rsidRDefault="00DB56B7" w:rsidP="008E6647">
      <w:pPr>
        <w:spacing w:after="0" w:line="240" w:lineRule="auto"/>
        <w:ind w:firstLine="708"/>
        <w:jc w:val="both"/>
        <w:rPr>
          <w:rFonts w:ascii="Times New Roman" w:hAnsi="Times New Roman"/>
          <w:i/>
          <w:sz w:val="24"/>
          <w:szCs w:val="24"/>
        </w:rPr>
      </w:pPr>
      <w:proofErr w:type="gramStart"/>
      <w:r w:rsidRPr="009F561E">
        <w:rPr>
          <w:rFonts w:ascii="Times New Roman" w:hAnsi="Times New Roman"/>
          <w:i/>
          <w:sz w:val="24"/>
          <w:szCs w:val="24"/>
        </w:rPr>
        <w:t>“</w:t>
      </w:r>
      <w:r>
        <w:rPr>
          <w:rFonts w:ascii="Times New Roman" w:hAnsi="Times New Roman"/>
          <w:i/>
          <w:sz w:val="24"/>
          <w:szCs w:val="24"/>
        </w:rPr>
        <w:t>…</w:t>
      </w:r>
      <w:r w:rsidRPr="009F561E">
        <w:rPr>
          <w:rFonts w:ascii="Times New Roman" w:hAnsi="Times New Roman"/>
          <w:i/>
          <w:sz w:val="24"/>
          <w:szCs w:val="24"/>
        </w:rPr>
        <w:t xml:space="preserve">İstanbul Barosuna kayıtlı olarak avukatlık yapan sanığın 3. Çocuk Mahkemesinde yargılanan suça sürüklenen çocuklara CMK'nın 150/2. maddesi gereğince 09.04.2010 tarihinde zorunlu </w:t>
      </w:r>
      <w:proofErr w:type="spellStart"/>
      <w:r w:rsidRPr="009F561E">
        <w:rPr>
          <w:rFonts w:ascii="Times New Roman" w:hAnsi="Times New Roman"/>
          <w:i/>
          <w:sz w:val="24"/>
          <w:szCs w:val="24"/>
        </w:rPr>
        <w:t>müdafii</w:t>
      </w:r>
      <w:proofErr w:type="spellEnd"/>
      <w:r w:rsidRPr="009F561E">
        <w:rPr>
          <w:rFonts w:ascii="Times New Roman" w:hAnsi="Times New Roman"/>
          <w:i/>
          <w:sz w:val="24"/>
          <w:szCs w:val="24"/>
        </w:rPr>
        <w:t xml:space="preserve"> olarak atandığı ancak mahkemenin 27.04.2010, 16.06.2010 ve 17.02.2011 tarihlerinde yapılan celselerine mazeretsiz katılmayarak davanın gereksiz uzaması sonucu kamu zararına, adaletin gecikmesi nedeniyle de kişi mağduriyetine neden olduğunun tüm dosya içeriğinden anlaşıldığı ve eyleminin TCK'nın 257/2. maddesinde düzenlenen ihmal suretiyle görevi kötüye kullanma suçunu oluşturacağı gözetilmeden yazılı şekilde yanılgılı değerlendirmeyle beraat hükmü kurulması</w:t>
      </w:r>
      <w:r>
        <w:rPr>
          <w:rFonts w:ascii="Times New Roman" w:hAnsi="Times New Roman"/>
          <w:i/>
          <w:sz w:val="24"/>
          <w:szCs w:val="24"/>
        </w:rPr>
        <w:t xml:space="preserve"> k</w:t>
      </w:r>
      <w:r w:rsidRPr="009F561E">
        <w:rPr>
          <w:rFonts w:ascii="Times New Roman" w:hAnsi="Times New Roman"/>
          <w:i/>
          <w:sz w:val="24"/>
          <w:szCs w:val="24"/>
        </w:rPr>
        <w:t>anuna aykırı</w:t>
      </w:r>
      <w:r>
        <w:rPr>
          <w:rFonts w:ascii="Times New Roman" w:hAnsi="Times New Roman"/>
          <w:i/>
          <w:sz w:val="24"/>
          <w:szCs w:val="24"/>
        </w:rPr>
        <w:t xml:space="preserve"> olduğu…”</w:t>
      </w:r>
      <w:proofErr w:type="gramEnd"/>
    </w:p>
    <w:p w:rsidR="00DB56B7" w:rsidRDefault="00DB56B7" w:rsidP="008E6647">
      <w:pPr>
        <w:spacing w:after="0" w:line="240" w:lineRule="auto"/>
        <w:ind w:firstLine="708"/>
        <w:jc w:val="both"/>
        <w:rPr>
          <w:rFonts w:ascii="Times New Roman" w:hAnsi="Times New Roman"/>
          <w:i/>
          <w:sz w:val="24"/>
          <w:szCs w:val="24"/>
        </w:rPr>
      </w:pPr>
      <w:r w:rsidRPr="00993FA8">
        <w:rPr>
          <w:rFonts w:ascii="Times New Roman" w:hAnsi="Times New Roman"/>
          <w:b/>
          <w:sz w:val="24"/>
          <w:szCs w:val="24"/>
        </w:rPr>
        <w:t>Yargıtay 4. Ceza Dairesi 14.02.2012 tarih ve E.2011/3195, K.2012/</w:t>
      </w:r>
      <w:r>
        <w:rPr>
          <w:rFonts w:ascii="Times New Roman" w:hAnsi="Times New Roman"/>
          <w:b/>
          <w:sz w:val="24"/>
          <w:szCs w:val="24"/>
        </w:rPr>
        <w:t xml:space="preserve">2667 sayılı kararında, </w:t>
      </w:r>
      <w:r w:rsidRPr="00993FA8">
        <w:rPr>
          <w:rFonts w:ascii="Times New Roman" w:hAnsi="Times New Roman"/>
          <w:i/>
          <w:sz w:val="24"/>
          <w:szCs w:val="24"/>
        </w:rPr>
        <w:t xml:space="preserve"> </w:t>
      </w:r>
    </w:p>
    <w:p w:rsidR="00DB56B7" w:rsidRDefault="00DB56B7" w:rsidP="008E6647">
      <w:pPr>
        <w:spacing w:after="0" w:line="240" w:lineRule="auto"/>
        <w:ind w:firstLine="708"/>
        <w:jc w:val="both"/>
        <w:rPr>
          <w:rFonts w:ascii="Times New Roman" w:hAnsi="Times New Roman"/>
          <w:i/>
          <w:sz w:val="24"/>
          <w:szCs w:val="24"/>
        </w:rPr>
      </w:pPr>
      <w:r w:rsidRPr="004C349A">
        <w:rPr>
          <w:rFonts w:ascii="Times New Roman" w:hAnsi="Times New Roman"/>
          <w:i/>
          <w:sz w:val="24"/>
          <w:szCs w:val="24"/>
        </w:rPr>
        <w:t>“…Suç tarihinde katılanın üç yaşındaki oğl</w:t>
      </w:r>
      <w:r>
        <w:rPr>
          <w:rFonts w:ascii="Times New Roman" w:hAnsi="Times New Roman"/>
          <w:i/>
          <w:sz w:val="24"/>
          <w:szCs w:val="24"/>
        </w:rPr>
        <w:t xml:space="preserve">unun </w:t>
      </w:r>
      <w:r w:rsidRPr="004C349A">
        <w:rPr>
          <w:rFonts w:ascii="Times New Roman" w:hAnsi="Times New Roman"/>
          <w:i/>
          <w:sz w:val="24"/>
          <w:szCs w:val="24"/>
        </w:rPr>
        <w:t xml:space="preserve">rahatsızlanarak gece 24.00 sularında... </w:t>
      </w:r>
      <w:proofErr w:type="gramStart"/>
      <w:r w:rsidRPr="004C349A">
        <w:rPr>
          <w:rFonts w:ascii="Times New Roman" w:hAnsi="Times New Roman"/>
          <w:i/>
          <w:sz w:val="24"/>
          <w:szCs w:val="24"/>
        </w:rPr>
        <w:t>Devlet Hastanesi acil servisine getirildiği, icapçı nöbetçi doktor ile telefonda görüşülerek tedavi uygulandığı, ilerleyen saatlerde çocuğun durumunun kötüleşmesi üzerine hastanede çocuk yoğun bakım servisi olmaması nedeniyle çocuk servisinde görevli hemşire tarafından genel yoğun bakım servisine götürüldüğü ancak burada boş yer olmaması nedeniyle tekrar çocuk servisine getirildiği, çocuğun solunumunun durması üzerine sabahleyin tekrar aranan sanığın hastaneye gelerek çocuğu... Numune ve Araştırma Hastanesi'ne sevk ettiği menenjit teşhisi konulan çocuğun sevk edildiği hastanede hayatını kaybettiği ve Adli Tıp Kurumu raporuna göre tedaviyi evinden yönlendirmesinin görev gereğine aykırılık teşkil etmekle birlikte zamanında otopsi yapılmamış olduğundan eyleminin ölümle illiyet bağının olup olmadığının saptanamayacağının da belirtildiği olayda; Devlet Hastanesinde Çocuk Sağlığı ve Hastalıkları uzmanı olarak görev yapan ve olay tarihinde icapçı hekim olan sanığın, acil servise getirilen ağır hasta çocuğun durumunun kendisine bildirilmesi üzerine hastaneye gelip hastayı görerek değerlendirmesi ve tedavisini düzenlemesi, gerekirse başka hastaneye şevkini sağlaması gerekirken evinden telefonla talimat vererek görevin gereklerine aykırı davranmak suretiyle mağduriyete sebebiyet verme eyleminin ihmali davranışla görevi kötüye kullanma suçunu oluşturduğu</w:t>
      </w:r>
      <w:r>
        <w:rPr>
          <w:rFonts w:ascii="Times New Roman" w:hAnsi="Times New Roman"/>
          <w:i/>
          <w:sz w:val="24"/>
          <w:szCs w:val="24"/>
        </w:rPr>
        <w:t>…”</w:t>
      </w:r>
      <w:proofErr w:type="gramEnd"/>
    </w:p>
    <w:p w:rsidR="00DB56B7" w:rsidRDefault="00DB56B7" w:rsidP="00ED2D52">
      <w:pPr>
        <w:spacing w:after="0" w:line="240" w:lineRule="auto"/>
        <w:ind w:firstLine="708"/>
        <w:jc w:val="both"/>
        <w:rPr>
          <w:rFonts w:ascii="Times New Roman" w:hAnsi="Times New Roman"/>
          <w:b/>
          <w:sz w:val="24"/>
          <w:szCs w:val="24"/>
        </w:rPr>
      </w:pPr>
      <w:r w:rsidRPr="00EA7D8C">
        <w:rPr>
          <w:rFonts w:ascii="Times New Roman" w:hAnsi="Times New Roman"/>
          <w:b/>
          <w:sz w:val="24"/>
          <w:szCs w:val="24"/>
        </w:rPr>
        <w:t>Yargıtay 4. Ceza Dairesi</w:t>
      </w:r>
      <w:r>
        <w:rPr>
          <w:rFonts w:ascii="Times New Roman" w:hAnsi="Times New Roman"/>
          <w:b/>
          <w:sz w:val="24"/>
          <w:szCs w:val="24"/>
        </w:rPr>
        <w:t xml:space="preserve"> 17.01.2013 tarih ve E.2011/6395, K.</w:t>
      </w:r>
      <w:r w:rsidRPr="00EA7D8C">
        <w:rPr>
          <w:rFonts w:ascii="Times New Roman" w:hAnsi="Times New Roman"/>
          <w:b/>
          <w:sz w:val="24"/>
          <w:szCs w:val="24"/>
        </w:rPr>
        <w:t>2013/744 sayılı kararı</w:t>
      </w:r>
      <w:r>
        <w:rPr>
          <w:rFonts w:ascii="Times New Roman" w:hAnsi="Times New Roman"/>
          <w:b/>
          <w:sz w:val="24"/>
          <w:szCs w:val="24"/>
        </w:rPr>
        <w:t>nda</w:t>
      </w:r>
      <w:r w:rsidRPr="00EA7D8C">
        <w:rPr>
          <w:rFonts w:ascii="Times New Roman" w:hAnsi="Times New Roman"/>
          <w:b/>
          <w:sz w:val="24"/>
          <w:szCs w:val="24"/>
        </w:rPr>
        <w:t xml:space="preserve">, </w:t>
      </w:r>
    </w:p>
    <w:p w:rsidR="00DB56B7" w:rsidRDefault="00DB56B7" w:rsidP="00ED2D52">
      <w:pPr>
        <w:spacing w:after="0" w:line="240" w:lineRule="auto"/>
        <w:ind w:firstLine="708"/>
        <w:jc w:val="both"/>
        <w:rPr>
          <w:rFonts w:ascii="Times New Roman" w:hAnsi="Times New Roman"/>
          <w:i/>
          <w:sz w:val="24"/>
          <w:szCs w:val="24"/>
        </w:rPr>
      </w:pPr>
      <w:proofErr w:type="gramStart"/>
      <w:r w:rsidRPr="00ED2D52">
        <w:rPr>
          <w:rFonts w:ascii="Times New Roman" w:hAnsi="Times New Roman"/>
          <w:i/>
          <w:sz w:val="24"/>
          <w:szCs w:val="24"/>
        </w:rPr>
        <w:t>“…</w:t>
      </w:r>
      <w:r>
        <w:rPr>
          <w:rFonts w:ascii="Times New Roman" w:hAnsi="Times New Roman"/>
          <w:i/>
          <w:sz w:val="24"/>
          <w:szCs w:val="24"/>
        </w:rPr>
        <w:t>İ</w:t>
      </w:r>
      <w:r w:rsidRPr="00EA7D8C">
        <w:rPr>
          <w:rFonts w:ascii="Times New Roman" w:hAnsi="Times New Roman"/>
          <w:i/>
          <w:sz w:val="24"/>
          <w:szCs w:val="24"/>
        </w:rPr>
        <w:t>ncelenen d</w:t>
      </w:r>
      <w:r>
        <w:rPr>
          <w:rFonts w:ascii="Times New Roman" w:hAnsi="Times New Roman"/>
          <w:i/>
          <w:sz w:val="24"/>
          <w:szCs w:val="24"/>
        </w:rPr>
        <w:t>osyada, suça sürüklenen çocuğa CMK</w:t>
      </w:r>
      <w:r w:rsidRPr="00EA7D8C">
        <w:rPr>
          <w:rFonts w:ascii="Times New Roman" w:hAnsi="Times New Roman"/>
          <w:i/>
          <w:sz w:val="24"/>
          <w:szCs w:val="24"/>
        </w:rPr>
        <w:t>'nın 150. maddesi uyarınca mahkemenin istemiyle baro tarafından müdafi olarak görevlendirilen sanık avukatın, 29.11.2007 ile 25.09.2008 tarihleri arasında yapılan dört duruşmaya mazeretsiz katılmayarak sanığın anılan duruşmalarda hukuki yardımdan mahrum kalmasına ve yargılamanın uzamasına yol açarak mağduriyetine neden olması dolayısıyla ihmali davranışla görevi kötüye kullanma suçunun oluştuğu gözetilmeden, yasal ve yerinde görülmeyen gerekçeyle beraat hükmü kurulması, kanuna aykırıdır</w:t>
      </w:r>
      <w:r>
        <w:rPr>
          <w:rFonts w:ascii="Times New Roman" w:hAnsi="Times New Roman"/>
          <w:i/>
          <w:sz w:val="24"/>
          <w:szCs w:val="24"/>
        </w:rPr>
        <w:t>…”</w:t>
      </w:r>
      <w:proofErr w:type="gramEnd"/>
    </w:p>
    <w:p w:rsidR="00DB56B7" w:rsidRDefault="00DB56B7" w:rsidP="008E6647">
      <w:pPr>
        <w:spacing w:after="0" w:line="240" w:lineRule="auto"/>
        <w:ind w:firstLine="708"/>
        <w:jc w:val="both"/>
        <w:rPr>
          <w:rFonts w:ascii="Times New Roman" w:hAnsi="Times New Roman"/>
          <w:b/>
          <w:sz w:val="24"/>
          <w:szCs w:val="24"/>
        </w:rPr>
      </w:pPr>
      <w:r>
        <w:rPr>
          <w:rFonts w:ascii="Times New Roman" w:hAnsi="Times New Roman"/>
          <w:b/>
          <w:sz w:val="24"/>
          <w:szCs w:val="24"/>
        </w:rPr>
        <w:t>Yargıtay</w:t>
      </w:r>
      <w:r w:rsidRPr="004035F3">
        <w:rPr>
          <w:rFonts w:ascii="Times New Roman" w:hAnsi="Times New Roman"/>
          <w:b/>
          <w:sz w:val="24"/>
          <w:szCs w:val="24"/>
        </w:rPr>
        <w:t xml:space="preserve"> 5. Ceza Dairesi</w:t>
      </w:r>
      <w:r>
        <w:rPr>
          <w:rFonts w:ascii="Times New Roman" w:hAnsi="Times New Roman"/>
          <w:b/>
          <w:sz w:val="24"/>
          <w:szCs w:val="24"/>
        </w:rPr>
        <w:t xml:space="preserve"> E.</w:t>
      </w:r>
      <w:r w:rsidRPr="004035F3">
        <w:rPr>
          <w:rFonts w:ascii="Times New Roman" w:hAnsi="Times New Roman"/>
          <w:b/>
          <w:sz w:val="24"/>
          <w:szCs w:val="24"/>
        </w:rPr>
        <w:t>2012/6480, K.2013/3572 sayılı kararı</w:t>
      </w:r>
      <w:r>
        <w:rPr>
          <w:rFonts w:ascii="Times New Roman" w:hAnsi="Times New Roman"/>
          <w:b/>
          <w:sz w:val="24"/>
          <w:szCs w:val="24"/>
        </w:rPr>
        <w:t>nda,</w:t>
      </w:r>
    </w:p>
    <w:p w:rsidR="00DB56B7" w:rsidRDefault="00DB56B7" w:rsidP="008E6647">
      <w:pPr>
        <w:spacing w:after="0" w:line="240" w:lineRule="auto"/>
        <w:ind w:firstLine="708"/>
        <w:jc w:val="both"/>
        <w:rPr>
          <w:rFonts w:ascii="Times New Roman" w:hAnsi="Times New Roman"/>
          <w:i/>
          <w:sz w:val="24"/>
          <w:szCs w:val="24"/>
        </w:rPr>
      </w:pPr>
      <w:r w:rsidRPr="00E65232">
        <w:rPr>
          <w:rFonts w:ascii="Times New Roman" w:hAnsi="Times New Roman"/>
          <w:i/>
          <w:sz w:val="24"/>
          <w:szCs w:val="24"/>
        </w:rPr>
        <w:t>“</w:t>
      </w:r>
      <w:r>
        <w:rPr>
          <w:rFonts w:ascii="Times New Roman" w:hAnsi="Times New Roman"/>
          <w:i/>
          <w:sz w:val="24"/>
          <w:szCs w:val="24"/>
        </w:rPr>
        <w:t>…</w:t>
      </w:r>
      <w:r w:rsidRPr="00E65232">
        <w:rPr>
          <w:rFonts w:ascii="Times New Roman" w:hAnsi="Times New Roman"/>
          <w:i/>
          <w:sz w:val="24"/>
          <w:szCs w:val="24"/>
        </w:rPr>
        <w:t>Avukat olan sanığın, müvekkili katılanlar adına 30.04.2008 tarihli dava dilekçesiyle… 3. Asliye Hukuk Mahkemesinin…</w:t>
      </w:r>
      <w:r>
        <w:rPr>
          <w:rFonts w:ascii="Times New Roman" w:hAnsi="Times New Roman"/>
          <w:i/>
          <w:sz w:val="24"/>
          <w:szCs w:val="24"/>
        </w:rPr>
        <w:t xml:space="preserve"> </w:t>
      </w:r>
      <w:proofErr w:type="gramStart"/>
      <w:r>
        <w:rPr>
          <w:rFonts w:ascii="Times New Roman" w:hAnsi="Times New Roman"/>
          <w:i/>
          <w:sz w:val="24"/>
          <w:szCs w:val="24"/>
        </w:rPr>
        <w:t>e</w:t>
      </w:r>
      <w:r w:rsidRPr="00E65232">
        <w:rPr>
          <w:rFonts w:ascii="Times New Roman" w:hAnsi="Times New Roman"/>
          <w:i/>
          <w:sz w:val="24"/>
          <w:szCs w:val="24"/>
        </w:rPr>
        <w:t>sas</w:t>
      </w:r>
      <w:proofErr w:type="gramEnd"/>
      <w:r w:rsidRPr="00E65232">
        <w:rPr>
          <w:rFonts w:ascii="Times New Roman" w:hAnsi="Times New Roman"/>
          <w:i/>
          <w:sz w:val="24"/>
          <w:szCs w:val="24"/>
        </w:rPr>
        <w:t xml:space="preserve"> sayılı dosyasında davalılar aleyhine menfi tespit ile tapu iptali ve tescil davası açtığı, mahkemece 05/06/2008 günlü karar ile iş bölümü </w:t>
      </w:r>
      <w:r w:rsidRPr="00E65232">
        <w:rPr>
          <w:rFonts w:ascii="Times New Roman" w:hAnsi="Times New Roman"/>
          <w:i/>
          <w:sz w:val="24"/>
          <w:szCs w:val="24"/>
        </w:rPr>
        <w:lastRenderedPageBreak/>
        <w:t>itirazının kabulü ile dava dilekçesinin iş bölümü nedeniyle reddine, talep halinde dosyanın görevli ve yetkili…</w:t>
      </w:r>
      <w:r>
        <w:rPr>
          <w:rFonts w:ascii="Times New Roman" w:hAnsi="Times New Roman"/>
          <w:i/>
          <w:sz w:val="24"/>
          <w:szCs w:val="24"/>
        </w:rPr>
        <w:t xml:space="preserve"> Nöbetçi </w:t>
      </w:r>
      <w:r w:rsidRPr="00E65232">
        <w:rPr>
          <w:rFonts w:ascii="Times New Roman" w:hAnsi="Times New Roman"/>
          <w:i/>
          <w:sz w:val="24"/>
          <w:szCs w:val="24"/>
        </w:rPr>
        <w:t>Asliye Ticaret Mahkemesine gönderilmesine kesin olarak karar verildiği, sanık avukatın 1086 sayılı Hukuk Usulü Muhakemeleri Kanununun 193. maddesi gereğince yüzüne karşı tefhim olunan karar tarihinden itibaren 10 gün içerisinde karşı tarafa görevli ve yetkili mahkemede tebligat yaptırması zorunlu olduğu halde yasal süresinde bu yola tevessül etmediğinden…</w:t>
      </w:r>
      <w:r>
        <w:rPr>
          <w:rFonts w:ascii="Times New Roman" w:hAnsi="Times New Roman"/>
          <w:i/>
          <w:sz w:val="24"/>
          <w:szCs w:val="24"/>
        </w:rPr>
        <w:t xml:space="preserve"> </w:t>
      </w:r>
      <w:r w:rsidRPr="00E65232">
        <w:rPr>
          <w:rFonts w:ascii="Times New Roman" w:hAnsi="Times New Roman"/>
          <w:i/>
          <w:sz w:val="24"/>
          <w:szCs w:val="24"/>
        </w:rPr>
        <w:t>3. Asliye Hukuk Mahkemesinin…</w:t>
      </w:r>
      <w:r>
        <w:rPr>
          <w:rFonts w:ascii="Times New Roman" w:hAnsi="Times New Roman"/>
          <w:i/>
          <w:sz w:val="24"/>
          <w:szCs w:val="24"/>
        </w:rPr>
        <w:t xml:space="preserve"> </w:t>
      </w:r>
      <w:proofErr w:type="gramStart"/>
      <w:r>
        <w:rPr>
          <w:rFonts w:ascii="Times New Roman" w:hAnsi="Times New Roman"/>
          <w:i/>
          <w:sz w:val="24"/>
          <w:szCs w:val="24"/>
        </w:rPr>
        <w:t>esas</w:t>
      </w:r>
      <w:proofErr w:type="gramEnd"/>
      <w:r>
        <w:rPr>
          <w:rFonts w:ascii="Times New Roman" w:hAnsi="Times New Roman"/>
          <w:i/>
          <w:sz w:val="24"/>
          <w:szCs w:val="24"/>
        </w:rPr>
        <w:t xml:space="preserve"> sayılı k</w:t>
      </w:r>
      <w:r w:rsidRPr="00E65232">
        <w:rPr>
          <w:rFonts w:ascii="Times New Roman" w:hAnsi="Times New Roman"/>
          <w:i/>
          <w:sz w:val="24"/>
          <w:szCs w:val="24"/>
        </w:rPr>
        <w:t xml:space="preserve">ararı ile </w:t>
      </w:r>
      <w:proofErr w:type="spellStart"/>
      <w:r w:rsidRPr="00E65232">
        <w:rPr>
          <w:rFonts w:ascii="Times New Roman" w:hAnsi="Times New Roman"/>
          <w:i/>
          <w:sz w:val="24"/>
          <w:szCs w:val="24"/>
        </w:rPr>
        <w:t>HUMK'nın</w:t>
      </w:r>
      <w:proofErr w:type="spellEnd"/>
      <w:r w:rsidRPr="00E65232">
        <w:rPr>
          <w:rFonts w:ascii="Times New Roman" w:hAnsi="Times New Roman"/>
          <w:i/>
          <w:sz w:val="24"/>
          <w:szCs w:val="24"/>
        </w:rPr>
        <w:t xml:space="preserve"> 193/4. maddesi gereğince davanın açılmamış sayılmasına karar verildiği, bu kararın da temyiz edilmeksizin 10/10/2008 tarihinde kesinleştiği, kesinleşen kararda davacı katılanlar aleyhine vekalet ücretine hükmedildiği, ayrıca yapılan masrafların davacılar üzerinde bırakılmasına ve 14,00 TL maktu harcın peşin alınan harçtan mahsubuna karar verildiği, bu suretle sanığın görevinin gereklerini yapmakta ihmal veya gecikme göstererek katılan müvekkillerinin mağduriyetine neden olduğu tüm dosya kapsamından anlaşıldığından</w:t>
      </w:r>
      <w:r>
        <w:rPr>
          <w:rFonts w:ascii="Times New Roman" w:hAnsi="Times New Roman"/>
          <w:i/>
          <w:sz w:val="24"/>
          <w:szCs w:val="24"/>
        </w:rPr>
        <w:t>…”</w:t>
      </w:r>
    </w:p>
    <w:p w:rsidR="00DB56B7" w:rsidRDefault="00DB56B7" w:rsidP="008E6647">
      <w:pPr>
        <w:spacing w:after="0" w:line="240" w:lineRule="auto"/>
        <w:ind w:firstLine="708"/>
        <w:jc w:val="both"/>
        <w:rPr>
          <w:rFonts w:ascii="Times New Roman" w:hAnsi="Times New Roman"/>
          <w:i/>
          <w:sz w:val="24"/>
          <w:szCs w:val="24"/>
        </w:rPr>
      </w:pPr>
      <w:r w:rsidRPr="004035F3">
        <w:rPr>
          <w:rFonts w:ascii="Times New Roman" w:hAnsi="Times New Roman"/>
          <w:b/>
          <w:sz w:val="24"/>
          <w:szCs w:val="24"/>
        </w:rPr>
        <w:t>Yargıtay 4.</w:t>
      </w:r>
      <w:r>
        <w:rPr>
          <w:rFonts w:ascii="Times New Roman" w:hAnsi="Times New Roman"/>
          <w:b/>
          <w:sz w:val="24"/>
          <w:szCs w:val="24"/>
        </w:rPr>
        <w:t xml:space="preserve"> </w:t>
      </w:r>
      <w:r w:rsidRPr="004035F3">
        <w:rPr>
          <w:rFonts w:ascii="Times New Roman" w:hAnsi="Times New Roman"/>
          <w:b/>
          <w:sz w:val="24"/>
          <w:szCs w:val="24"/>
        </w:rPr>
        <w:t>Ceza</w:t>
      </w:r>
      <w:r>
        <w:rPr>
          <w:rFonts w:ascii="Times New Roman" w:hAnsi="Times New Roman"/>
          <w:b/>
          <w:sz w:val="24"/>
          <w:szCs w:val="24"/>
        </w:rPr>
        <w:t xml:space="preserve"> Dairesi 19.01.2009 tarih ve E.</w:t>
      </w:r>
      <w:r w:rsidRPr="004035F3">
        <w:rPr>
          <w:rFonts w:ascii="Times New Roman" w:hAnsi="Times New Roman"/>
          <w:b/>
          <w:sz w:val="24"/>
          <w:szCs w:val="24"/>
        </w:rPr>
        <w:t>2007/3471</w:t>
      </w:r>
      <w:r>
        <w:rPr>
          <w:rFonts w:ascii="Times New Roman" w:hAnsi="Times New Roman"/>
          <w:b/>
          <w:sz w:val="24"/>
          <w:szCs w:val="24"/>
        </w:rPr>
        <w:t>,</w:t>
      </w:r>
      <w:r w:rsidRPr="004035F3">
        <w:rPr>
          <w:rFonts w:ascii="Times New Roman" w:hAnsi="Times New Roman"/>
          <w:b/>
          <w:sz w:val="24"/>
          <w:szCs w:val="24"/>
        </w:rPr>
        <w:t xml:space="preserve"> K.2009/313 sayılı kararı</w:t>
      </w:r>
      <w:r>
        <w:rPr>
          <w:rFonts w:ascii="Times New Roman" w:hAnsi="Times New Roman"/>
          <w:b/>
          <w:sz w:val="24"/>
          <w:szCs w:val="24"/>
        </w:rPr>
        <w:t>nda</w:t>
      </w:r>
      <w:r>
        <w:rPr>
          <w:rFonts w:ascii="Times New Roman" w:hAnsi="Times New Roman"/>
          <w:i/>
          <w:sz w:val="24"/>
          <w:szCs w:val="24"/>
        </w:rPr>
        <w:t xml:space="preserve">, </w:t>
      </w:r>
    </w:p>
    <w:p w:rsidR="00DB56B7" w:rsidRDefault="00DB56B7" w:rsidP="008E6647">
      <w:pPr>
        <w:spacing w:after="0" w:line="240" w:lineRule="auto"/>
        <w:ind w:firstLine="708"/>
        <w:jc w:val="both"/>
        <w:rPr>
          <w:rFonts w:ascii="Times New Roman" w:hAnsi="Times New Roman"/>
          <w:i/>
          <w:sz w:val="24"/>
          <w:szCs w:val="24"/>
        </w:rPr>
      </w:pPr>
      <w:r>
        <w:rPr>
          <w:rFonts w:ascii="Times New Roman" w:hAnsi="Times New Roman"/>
          <w:i/>
          <w:sz w:val="24"/>
          <w:szCs w:val="24"/>
        </w:rPr>
        <w:t>“…</w:t>
      </w:r>
      <w:r w:rsidRPr="00F06EE4">
        <w:rPr>
          <w:rFonts w:ascii="Times New Roman" w:hAnsi="Times New Roman"/>
          <w:i/>
          <w:sz w:val="24"/>
          <w:szCs w:val="24"/>
        </w:rPr>
        <w:t xml:space="preserve">1136 sayılı Avukatlık Yasasının 34. maddesine göre vekalet görevini özen, doğruluk ve onur içerisinde yerine getirmek yükümlülüğünü taşıyan sanık avukat </w:t>
      </w:r>
      <w:proofErr w:type="gramStart"/>
      <w:r w:rsidRPr="00F06EE4">
        <w:rPr>
          <w:rFonts w:ascii="Times New Roman" w:hAnsi="Times New Roman"/>
          <w:i/>
          <w:sz w:val="24"/>
          <w:szCs w:val="24"/>
        </w:rPr>
        <w:t>....,</w:t>
      </w:r>
      <w:proofErr w:type="gramEnd"/>
      <w:r w:rsidRPr="00F06EE4">
        <w:rPr>
          <w:rFonts w:ascii="Times New Roman" w:hAnsi="Times New Roman"/>
          <w:i/>
          <w:sz w:val="24"/>
          <w:szCs w:val="24"/>
        </w:rPr>
        <w:t xml:space="preserve"> katılan adına açıp takip ettiği tazminat davasının bir kısım duruşmalarına müvekkil katılanın gerekli giderleri vermemesi gerekçesiyle katılmayarak ilgili dava dosyasının işlemden kaldırılmasına ve sonuçta davanın açılmamış sayılmasına neden olmaktan ibaret eyleminin, anılan Yasanın 41. maddesi uyarınca davayı takip edemeyeceğini müvekkili katılana tebliğ ettirmemesi gözetildiğinde, onun mağduriyetine neden olduğu ve 765 sayılı TCY. </w:t>
      </w:r>
      <w:proofErr w:type="spellStart"/>
      <w:r w:rsidRPr="00F06EE4">
        <w:rPr>
          <w:rFonts w:ascii="Times New Roman" w:hAnsi="Times New Roman"/>
          <w:i/>
          <w:sz w:val="24"/>
          <w:szCs w:val="24"/>
        </w:rPr>
        <w:t>nın</w:t>
      </w:r>
      <w:proofErr w:type="spellEnd"/>
      <w:r w:rsidRPr="00F06EE4">
        <w:rPr>
          <w:rFonts w:ascii="Times New Roman" w:hAnsi="Times New Roman"/>
          <w:i/>
          <w:sz w:val="24"/>
          <w:szCs w:val="24"/>
        </w:rPr>
        <w:t xml:space="preserve"> 230 ve 5237 sayılı TCK.'</w:t>
      </w:r>
      <w:proofErr w:type="spellStart"/>
      <w:r w:rsidRPr="00F06EE4">
        <w:rPr>
          <w:rFonts w:ascii="Times New Roman" w:hAnsi="Times New Roman"/>
          <w:i/>
          <w:sz w:val="24"/>
          <w:szCs w:val="24"/>
        </w:rPr>
        <w:t>nın</w:t>
      </w:r>
      <w:proofErr w:type="spellEnd"/>
      <w:r w:rsidRPr="00F06EE4">
        <w:rPr>
          <w:rFonts w:ascii="Times New Roman" w:hAnsi="Times New Roman"/>
          <w:i/>
          <w:sz w:val="24"/>
          <w:szCs w:val="24"/>
        </w:rPr>
        <w:t xml:space="preserve"> 257/2. maddelerine uyduğu dikkate alınarak buna göre sanığın hukuki durumunun tayin ve takdiri gerek</w:t>
      </w:r>
      <w:r>
        <w:rPr>
          <w:rFonts w:ascii="Times New Roman" w:hAnsi="Times New Roman"/>
          <w:i/>
          <w:sz w:val="24"/>
          <w:szCs w:val="24"/>
        </w:rPr>
        <w:t>tiğine şekilde hüküm kurulması gerektiği…”</w:t>
      </w:r>
    </w:p>
    <w:p w:rsidR="00DB56B7" w:rsidRDefault="00DB56B7" w:rsidP="008E6647">
      <w:pPr>
        <w:spacing w:after="0" w:line="240" w:lineRule="auto"/>
        <w:ind w:firstLine="708"/>
        <w:jc w:val="both"/>
        <w:rPr>
          <w:rFonts w:ascii="Times New Roman" w:hAnsi="Times New Roman"/>
          <w:i/>
          <w:sz w:val="24"/>
          <w:szCs w:val="24"/>
        </w:rPr>
      </w:pPr>
      <w:r>
        <w:rPr>
          <w:rFonts w:ascii="Times New Roman" w:hAnsi="Times New Roman"/>
          <w:b/>
          <w:sz w:val="24"/>
          <w:szCs w:val="24"/>
        </w:rPr>
        <w:t>Yargıtay 5</w:t>
      </w:r>
      <w:r w:rsidRPr="004035F3">
        <w:rPr>
          <w:rFonts w:ascii="Times New Roman" w:hAnsi="Times New Roman"/>
          <w:b/>
          <w:sz w:val="24"/>
          <w:szCs w:val="24"/>
        </w:rPr>
        <w:t>.</w:t>
      </w:r>
      <w:r>
        <w:rPr>
          <w:rFonts w:ascii="Times New Roman" w:hAnsi="Times New Roman"/>
          <w:b/>
          <w:sz w:val="24"/>
          <w:szCs w:val="24"/>
        </w:rPr>
        <w:t xml:space="preserve"> </w:t>
      </w:r>
      <w:r w:rsidRPr="004035F3">
        <w:rPr>
          <w:rFonts w:ascii="Times New Roman" w:hAnsi="Times New Roman"/>
          <w:b/>
          <w:sz w:val="24"/>
          <w:szCs w:val="24"/>
        </w:rPr>
        <w:t xml:space="preserve">Ceza Dairesi </w:t>
      </w:r>
      <w:r>
        <w:rPr>
          <w:rFonts w:ascii="Times New Roman" w:hAnsi="Times New Roman"/>
          <w:b/>
          <w:sz w:val="24"/>
          <w:szCs w:val="24"/>
        </w:rPr>
        <w:t>23</w:t>
      </w:r>
      <w:r w:rsidRPr="004035F3">
        <w:rPr>
          <w:rFonts w:ascii="Times New Roman" w:hAnsi="Times New Roman"/>
          <w:b/>
          <w:sz w:val="24"/>
          <w:szCs w:val="24"/>
        </w:rPr>
        <w:t>.0</w:t>
      </w:r>
      <w:r>
        <w:rPr>
          <w:rFonts w:ascii="Times New Roman" w:hAnsi="Times New Roman"/>
          <w:b/>
          <w:sz w:val="24"/>
          <w:szCs w:val="24"/>
        </w:rPr>
        <w:t>5</w:t>
      </w:r>
      <w:r w:rsidRPr="004035F3">
        <w:rPr>
          <w:rFonts w:ascii="Times New Roman" w:hAnsi="Times New Roman"/>
          <w:b/>
          <w:sz w:val="24"/>
          <w:szCs w:val="24"/>
        </w:rPr>
        <w:t>.20</w:t>
      </w:r>
      <w:r>
        <w:rPr>
          <w:rFonts w:ascii="Times New Roman" w:hAnsi="Times New Roman"/>
          <w:b/>
          <w:sz w:val="24"/>
          <w:szCs w:val="24"/>
        </w:rPr>
        <w:t>13 tarih ve E.</w:t>
      </w:r>
      <w:r w:rsidRPr="004035F3">
        <w:rPr>
          <w:rFonts w:ascii="Times New Roman" w:hAnsi="Times New Roman"/>
          <w:b/>
          <w:sz w:val="24"/>
          <w:szCs w:val="24"/>
        </w:rPr>
        <w:t>20</w:t>
      </w:r>
      <w:r>
        <w:rPr>
          <w:rFonts w:ascii="Times New Roman" w:hAnsi="Times New Roman"/>
          <w:b/>
          <w:sz w:val="24"/>
          <w:szCs w:val="24"/>
        </w:rPr>
        <w:t>11</w:t>
      </w:r>
      <w:r w:rsidRPr="004035F3">
        <w:rPr>
          <w:rFonts w:ascii="Times New Roman" w:hAnsi="Times New Roman"/>
          <w:b/>
          <w:sz w:val="24"/>
          <w:szCs w:val="24"/>
        </w:rPr>
        <w:t>/</w:t>
      </w:r>
      <w:r>
        <w:rPr>
          <w:rFonts w:ascii="Times New Roman" w:hAnsi="Times New Roman"/>
          <w:b/>
          <w:sz w:val="24"/>
          <w:szCs w:val="24"/>
        </w:rPr>
        <w:t>7281, K.</w:t>
      </w:r>
      <w:r w:rsidRPr="004035F3">
        <w:rPr>
          <w:rFonts w:ascii="Times New Roman" w:hAnsi="Times New Roman"/>
          <w:b/>
          <w:sz w:val="24"/>
          <w:szCs w:val="24"/>
        </w:rPr>
        <w:t>20</w:t>
      </w:r>
      <w:r>
        <w:rPr>
          <w:rFonts w:ascii="Times New Roman" w:hAnsi="Times New Roman"/>
          <w:b/>
          <w:sz w:val="24"/>
          <w:szCs w:val="24"/>
        </w:rPr>
        <w:t>13</w:t>
      </w:r>
      <w:r w:rsidRPr="004035F3">
        <w:rPr>
          <w:rFonts w:ascii="Times New Roman" w:hAnsi="Times New Roman"/>
          <w:b/>
          <w:sz w:val="24"/>
          <w:szCs w:val="24"/>
        </w:rPr>
        <w:t>/</w:t>
      </w:r>
      <w:r>
        <w:rPr>
          <w:rFonts w:ascii="Times New Roman" w:hAnsi="Times New Roman"/>
          <w:b/>
          <w:sz w:val="24"/>
          <w:szCs w:val="24"/>
        </w:rPr>
        <w:t>5655</w:t>
      </w:r>
      <w:r w:rsidRPr="004035F3">
        <w:rPr>
          <w:rFonts w:ascii="Times New Roman" w:hAnsi="Times New Roman"/>
          <w:b/>
          <w:sz w:val="24"/>
          <w:szCs w:val="24"/>
        </w:rPr>
        <w:t xml:space="preserve"> sayılı kararı</w:t>
      </w:r>
      <w:r>
        <w:rPr>
          <w:rFonts w:ascii="Times New Roman" w:hAnsi="Times New Roman"/>
          <w:b/>
          <w:sz w:val="24"/>
          <w:szCs w:val="24"/>
        </w:rPr>
        <w:t>nda</w:t>
      </w:r>
      <w:r>
        <w:rPr>
          <w:rFonts w:ascii="Times New Roman" w:hAnsi="Times New Roman"/>
          <w:i/>
          <w:sz w:val="24"/>
          <w:szCs w:val="24"/>
        </w:rPr>
        <w:t xml:space="preserve">, </w:t>
      </w:r>
    </w:p>
    <w:p w:rsidR="00DB56B7" w:rsidRPr="0005230B" w:rsidRDefault="00DB56B7" w:rsidP="008E6647">
      <w:pPr>
        <w:spacing w:after="0" w:line="240" w:lineRule="auto"/>
        <w:ind w:firstLine="708"/>
        <w:jc w:val="both"/>
        <w:rPr>
          <w:rFonts w:ascii="Times New Roman" w:hAnsi="Times New Roman"/>
          <w:i/>
          <w:sz w:val="24"/>
          <w:szCs w:val="24"/>
        </w:rPr>
      </w:pPr>
      <w:r w:rsidRPr="0005230B">
        <w:rPr>
          <w:rFonts w:ascii="Times New Roman" w:hAnsi="Times New Roman"/>
          <w:i/>
          <w:sz w:val="24"/>
          <w:szCs w:val="24"/>
        </w:rPr>
        <w:t xml:space="preserve">“…Sanıklar hakkında görevi kötüye kullanma ve görevi ihmal suçlarından açılan kamu davasında; dosyada tanık olarak beyanı alınan… </w:t>
      </w:r>
      <w:proofErr w:type="gramStart"/>
      <w:r w:rsidRPr="0005230B">
        <w:rPr>
          <w:rFonts w:ascii="Times New Roman" w:hAnsi="Times New Roman"/>
          <w:i/>
          <w:sz w:val="24"/>
          <w:szCs w:val="24"/>
        </w:rPr>
        <w:t>ait …</w:t>
      </w:r>
      <w:proofErr w:type="gramEnd"/>
      <w:r w:rsidRPr="0005230B">
        <w:rPr>
          <w:rFonts w:ascii="Times New Roman" w:hAnsi="Times New Roman"/>
          <w:i/>
          <w:sz w:val="24"/>
          <w:szCs w:val="24"/>
        </w:rPr>
        <w:t xml:space="preserve"> Mahallesi… </w:t>
      </w:r>
      <w:proofErr w:type="gramStart"/>
      <w:r w:rsidRPr="0005230B">
        <w:rPr>
          <w:rFonts w:ascii="Times New Roman" w:hAnsi="Times New Roman"/>
          <w:i/>
          <w:sz w:val="24"/>
          <w:szCs w:val="24"/>
        </w:rPr>
        <w:t>ada</w:t>
      </w:r>
      <w:proofErr w:type="gramEnd"/>
      <w:r w:rsidRPr="0005230B">
        <w:rPr>
          <w:rFonts w:ascii="Times New Roman" w:hAnsi="Times New Roman"/>
          <w:i/>
          <w:sz w:val="24"/>
          <w:szCs w:val="24"/>
        </w:rPr>
        <w:t xml:space="preserve">, …parsel sayılı taşınmazlara yapılan inşaatın belediyeye ait… </w:t>
      </w:r>
      <w:proofErr w:type="gramStart"/>
      <w:r w:rsidRPr="0005230B">
        <w:rPr>
          <w:rFonts w:ascii="Times New Roman" w:hAnsi="Times New Roman"/>
          <w:i/>
          <w:sz w:val="24"/>
          <w:szCs w:val="24"/>
        </w:rPr>
        <w:t>ada</w:t>
      </w:r>
      <w:proofErr w:type="gramEnd"/>
      <w:r w:rsidRPr="0005230B">
        <w:rPr>
          <w:rFonts w:ascii="Times New Roman" w:hAnsi="Times New Roman"/>
          <w:i/>
          <w:sz w:val="24"/>
          <w:szCs w:val="24"/>
        </w:rPr>
        <w:t xml:space="preserve">, …parsel sayılı taşınmaza </w:t>
      </w:r>
      <w:smartTag w:uri="urn:schemas-microsoft-com:office:smarttags" w:element="metricconverter">
        <w:smartTagPr>
          <w:attr w:name="ProductID" w:val="46.22 metrekare"/>
        </w:smartTagPr>
        <w:r w:rsidRPr="0005230B">
          <w:rPr>
            <w:rFonts w:ascii="Times New Roman" w:hAnsi="Times New Roman"/>
            <w:i/>
            <w:sz w:val="24"/>
            <w:szCs w:val="24"/>
          </w:rPr>
          <w:t>46.22 metrekare</w:t>
        </w:r>
      </w:smartTag>
      <w:r w:rsidRPr="0005230B">
        <w:rPr>
          <w:rFonts w:ascii="Times New Roman" w:hAnsi="Times New Roman"/>
          <w:i/>
          <w:sz w:val="24"/>
          <w:szCs w:val="24"/>
        </w:rPr>
        <w:t xml:space="preserve"> tecavüzlü olduğunun anlaşılması üzerine… </w:t>
      </w:r>
      <w:proofErr w:type="gramStart"/>
      <w:r w:rsidRPr="0005230B">
        <w:rPr>
          <w:rFonts w:ascii="Times New Roman" w:hAnsi="Times New Roman"/>
          <w:i/>
          <w:sz w:val="24"/>
          <w:szCs w:val="24"/>
        </w:rPr>
        <w:t>Valiliği İmar İzleme Komisyonun 23.08</w:t>
      </w:r>
      <w:r>
        <w:rPr>
          <w:rFonts w:ascii="Times New Roman" w:hAnsi="Times New Roman"/>
          <w:i/>
          <w:sz w:val="24"/>
          <w:szCs w:val="24"/>
        </w:rPr>
        <w:t>.</w:t>
      </w:r>
      <w:r w:rsidRPr="0005230B">
        <w:rPr>
          <w:rFonts w:ascii="Times New Roman" w:hAnsi="Times New Roman"/>
          <w:i/>
          <w:sz w:val="24"/>
          <w:szCs w:val="24"/>
        </w:rPr>
        <w:t xml:space="preserve">2006 tarih ve 4 sayılı kararına göre 3194 sayılı İmar Kanunun 32 </w:t>
      </w:r>
      <w:proofErr w:type="spellStart"/>
      <w:r w:rsidRPr="0005230B">
        <w:rPr>
          <w:rFonts w:ascii="Times New Roman" w:hAnsi="Times New Roman"/>
          <w:i/>
          <w:sz w:val="24"/>
          <w:szCs w:val="24"/>
        </w:rPr>
        <w:t>nci</w:t>
      </w:r>
      <w:proofErr w:type="spellEnd"/>
      <w:r w:rsidRPr="0005230B">
        <w:rPr>
          <w:rFonts w:ascii="Times New Roman" w:hAnsi="Times New Roman"/>
          <w:i/>
          <w:sz w:val="24"/>
          <w:szCs w:val="24"/>
        </w:rPr>
        <w:t xml:space="preserve"> maddesi gereğince işlem yapılmasının istendiği, buna rağmen söz konusu inşaat hakkında herhangi bir işlem yapılmadığı ve 24.11.2006 tarihinde mühür bozma tutanağı düzenlenmesine rağmen bu kişi hakkında mühür bozma suçundan Cumhuriyet Başsavcılığına suç ihbarında da bulunmamak suretiyle yapılması gereken adli işlem gerçekleştirmedikleri anlaşılan sanıkların eylemlerin bir bütün halinde zincirleme ihmal suretiyle görevi kötüye kullanmak suçunu oluşturacağı gözetilmeden suç vasfında yanılgıya da düşülerek yazılı şekilde hüküm kurulması…”</w:t>
      </w:r>
      <w:proofErr w:type="gramEnd"/>
    </w:p>
    <w:p w:rsidR="00DB56B7" w:rsidRDefault="00DB56B7" w:rsidP="008E6647">
      <w:pPr>
        <w:spacing w:after="0" w:line="240" w:lineRule="auto"/>
        <w:ind w:firstLine="708"/>
        <w:jc w:val="both"/>
        <w:rPr>
          <w:rFonts w:ascii="Times New Roman" w:hAnsi="Times New Roman"/>
          <w:i/>
          <w:sz w:val="24"/>
          <w:szCs w:val="24"/>
        </w:rPr>
      </w:pPr>
      <w:r w:rsidRPr="00993FA8">
        <w:rPr>
          <w:rFonts w:ascii="Times New Roman" w:hAnsi="Times New Roman"/>
          <w:b/>
          <w:sz w:val="24"/>
          <w:szCs w:val="24"/>
        </w:rPr>
        <w:t>Yargıtay 4. Ceza Dairesi 17.04.2006 tarih ve E.2004/7934, K.2006/</w:t>
      </w:r>
      <w:r>
        <w:rPr>
          <w:rFonts w:ascii="Times New Roman" w:hAnsi="Times New Roman"/>
          <w:b/>
          <w:sz w:val="24"/>
          <w:szCs w:val="24"/>
        </w:rPr>
        <w:t>9415 sayılı kararında,</w:t>
      </w:r>
      <w:r w:rsidRPr="00993FA8">
        <w:rPr>
          <w:rFonts w:ascii="Times New Roman" w:hAnsi="Times New Roman"/>
          <w:i/>
          <w:sz w:val="24"/>
          <w:szCs w:val="24"/>
        </w:rPr>
        <w:t xml:space="preserve"> </w:t>
      </w:r>
    </w:p>
    <w:p w:rsidR="00DB56B7" w:rsidRDefault="00DB56B7" w:rsidP="008E6647">
      <w:pPr>
        <w:spacing w:after="0" w:line="240" w:lineRule="auto"/>
        <w:ind w:firstLine="708"/>
        <w:jc w:val="both"/>
        <w:rPr>
          <w:rFonts w:ascii="Times New Roman" w:hAnsi="Times New Roman"/>
          <w:i/>
          <w:sz w:val="24"/>
          <w:szCs w:val="24"/>
        </w:rPr>
      </w:pPr>
      <w:r w:rsidRPr="005A73BA">
        <w:rPr>
          <w:rFonts w:ascii="Times New Roman" w:hAnsi="Times New Roman"/>
          <w:i/>
          <w:sz w:val="24"/>
          <w:szCs w:val="24"/>
        </w:rPr>
        <w:t>“</w:t>
      </w:r>
      <w:r>
        <w:rPr>
          <w:rFonts w:ascii="Times New Roman" w:hAnsi="Times New Roman"/>
          <w:i/>
          <w:sz w:val="24"/>
          <w:szCs w:val="24"/>
        </w:rPr>
        <w:t>…</w:t>
      </w:r>
      <w:r w:rsidRPr="005A73BA">
        <w:rPr>
          <w:rFonts w:ascii="Times New Roman" w:hAnsi="Times New Roman"/>
          <w:i/>
          <w:sz w:val="24"/>
          <w:szCs w:val="24"/>
        </w:rPr>
        <w:t>2004 sayılı Kanun’un 85. Maddesi uyarınca, alacaklı vekilinin gösterdiği yerde haciz yapmak zorunda olduğu halde, icra müdür yardımcısının o yerde borçlunun oturmadığı gerekçesiyle haciz yapmaması</w:t>
      </w:r>
      <w:r>
        <w:rPr>
          <w:rFonts w:ascii="Times New Roman" w:hAnsi="Times New Roman"/>
          <w:i/>
          <w:sz w:val="24"/>
          <w:szCs w:val="24"/>
        </w:rPr>
        <w:t>…”</w:t>
      </w:r>
    </w:p>
    <w:p w:rsidR="00DB56B7" w:rsidRDefault="00DB56B7" w:rsidP="008E6647">
      <w:pPr>
        <w:spacing w:after="0" w:line="240" w:lineRule="auto"/>
        <w:ind w:firstLine="708"/>
        <w:jc w:val="both"/>
        <w:rPr>
          <w:rFonts w:ascii="Times New Roman" w:hAnsi="Times New Roman"/>
          <w:i/>
          <w:sz w:val="24"/>
          <w:szCs w:val="24"/>
        </w:rPr>
      </w:pPr>
      <w:r w:rsidRPr="00993FA8">
        <w:rPr>
          <w:rFonts w:ascii="Times New Roman" w:hAnsi="Times New Roman"/>
          <w:b/>
          <w:sz w:val="24"/>
          <w:szCs w:val="24"/>
        </w:rPr>
        <w:t>Yargıtay 4. Ceza Dairesi 29.11.2006 tarih ve E.2005/11350, K.2006/</w:t>
      </w:r>
      <w:r>
        <w:rPr>
          <w:rFonts w:ascii="Times New Roman" w:hAnsi="Times New Roman"/>
          <w:b/>
          <w:sz w:val="24"/>
          <w:szCs w:val="24"/>
        </w:rPr>
        <w:t>17044 sayılı kararında,</w:t>
      </w:r>
      <w:r w:rsidRPr="00993FA8">
        <w:rPr>
          <w:rFonts w:ascii="Times New Roman" w:hAnsi="Times New Roman"/>
          <w:i/>
          <w:sz w:val="24"/>
          <w:szCs w:val="24"/>
        </w:rPr>
        <w:t xml:space="preserve"> </w:t>
      </w:r>
    </w:p>
    <w:p w:rsidR="00DB56B7" w:rsidRDefault="00DB56B7" w:rsidP="008E6647">
      <w:pPr>
        <w:spacing w:after="0" w:line="240" w:lineRule="auto"/>
        <w:ind w:firstLine="708"/>
        <w:jc w:val="both"/>
        <w:rPr>
          <w:rFonts w:ascii="Times New Roman" w:hAnsi="Times New Roman"/>
          <w:i/>
          <w:sz w:val="24"/>
          <w:szCs w:val="24"/>
        </w:rPr>
      </w:pPr>
      <w:r w:rsidRPr="005A73BA">
        <w:rPr>
          <w:rFonts w:ascii="Times New Roman" w:hAnsi="Times New Roman"/>
          <w:i/>
          <w:sz w:val="24"/>
          <w:szCs w:val="24"/>
        </w:rPr>
        <w:t>“</w:t>
      </w:r>
      <w:r>
        <w:rPr>
          <w:rFonts w:ascii="Times New Roman" w:hAnsi="Times New Roman"/>
          <w:i/>
          <w:sz w:val="24"/>
          <w:szCs w:val="24"/>
        </w:rPr>
        <w:t>…</w:t>
      </w:r>
      <w:r w:rsidRPr="005A73BA">
        <w:rPr>
          <w:rFonts w:ascii="Times New Roman" w:hAnsi="Times New Roman"/>
          <w:i/>
          <w:sz w:val="24"/>
          <w:szCs w:val="24"/>
        </w:rPr>
        <w:t>Görevli oldukları karakolun sorumluluk bölgesini bilmeleri görevlerinin gereği olan sanıkların, süratle olay yerine giderek gerekli önlemleri aldıktan sonra kanıtları toplayıp koruma görevleri bulunmasına karşın, bağlı bulundukları C. Savcısı tarafından olay yerinde soruşturma yapıldığını gördükleri halde kendi sorumluluk bölgelerinde meydana gelen ölümlü trafik kazasına müdahale etmemek suretiyle görevlerini savsadıkları gözetilmelidir</w:t>
      </w:r>
      <w:r>
        <w:rPr>
          <w:rFonts w:ascii="Times New Roman" w:hAnsi="Times New Roman"/>
          <w:i/>
          <w:sz w:val="24"/>
          <w:szCs w:val="24"/>
        </w:rPr>
        <w:t>…”</w:t>
      </w:r>
    </w:p>
    <w:p w:rsidR="00DB56B7" w:rsidRDefault="00DB56B7" w:rsidP="008E6647">
      <w:pPr>
        <w:spacing w:after="0" w:line="240" w:lineRule="auto"/>
        <w:ind w:firstLine="708"/>
        <w:jc w:val="both"/>
        <w:rPr>
          <w:rFonts w:ascii="Times New Roman" w:hAnsi="Times New Roman"/>
          <w:i/>
          <w:sz w:val="24"/>
          <w:szCs w:val="24"/>
        </w:rPr>
      </w:pPr>
      <w:r w:rsidRPr="00993FA8">
        <w:rPr>
          <w:rFonts w:ascii="Times New Roman" w:hAnsi="Times New Roman"/>
          <w:b/>
          <w:sz w:val="24"/>
          <w:szCs w:val="24"/>
        </w:rPr>
        <w:t>Yargıtay 4. Ceza Dairesi E.2007/1879, K.2007/3436 sayılı kararı</w:t>
      </w:r>
      <w:r>
        <w:rPr>
          <w:rFonts w:ascii="Times New Roman" w:hAnsi="Times New Roman"/>
          <w:b/>
          <w:sz w:val="24"/>
          <w:szCs w:val="24"/>
        </w:rPr>
        <w:t>nda</w:t>
      </w:r>
      <w:r w:rsidRPr="007614C8">
        <w:rPr>
          <w:rFonts w:ascii="Times New Roman" w:hAnsi="Times New Roman"/>
          <w:sz w:val="24"/>
          <w:szCs w:val="24"/>
        </w:rPr>
        <w:t>,</w:t>
      </w:r>
      <w:r>
        <w:rPr>
          <w:rFonts w:ascii="Times New Roman" w:hAnsi="Times New Roman"/>
          <w:i/>
          <w:sz w:val="24"/>
          <w:szCs w:val="24"/>
        </w:rPr>
        <w:t xml:space="preserve"> </w:t>
      </w:r>
    </w:p>
    <w:p w:rsidR="00DB56B7" w:rsidRDefault="00DB56B7" w:rsidP="008E6647">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“…Somut olayda, köy muhtarı olan sanığın, köyde doğan… doğumunu yasal süre içinde nüfus müdürlüğüne bildirmemesinden ibaret eylemi sonucunda, kişilerin mağduriyeti </w:t>
      </w:r>
      <w:r>
        <w:rPr>
          <w:rFonts w:ascii="Times New Roman" w:hAnsi="Times New Roman"/>
          <w:i/>
          <w:sz w:val="24"/>
          <w:szCs w:val="24"/>
        </w:rPr>
        <w:lastRenderedPageBreak/>
        <w:t>veya kamunun zararına neden olunmadığının kabulüne karşın… yasayla muhtarlara verilen görevin yapılmaması durumunda eylemin yaptırımsız kalacağı, kamu düzenin sağlanması açısından 5237 sayılı yasanın 257/2 maddesinin uygulanması gerektiği…”</w:t>
      </w:r>
    </w:p>
    <w:p w:rsidR="00DB56B7" w:rsidRDefault="00DB56B7" w:rsidP="008E6647">
      <w:pPr>
        <w:spacing w:after="0" w:line="240" w:lineRule="auto"/>
        <w:ind w:firstLine="708"/>
        <w:jc w:val="both"/>
        <w:rPr>
          <w:rFonts w:ascii="Times New Roman" w:hAnsi="Times New Roman"/>
          <w:i/>
          <w:sz w:val="24"/>
          <w:szCs w:val="24"/>
        </w:rPr>
      </w:pPr>
      <w:r w:rsidRPr="00993FA8">
        <w:rPr>
          <w:rFonts w:ascii="Times New Roman" w:hAnsi="Times New Roman"/>
          <w:b/>
          <w:sz w:val="24"/>
          <w:szCs w:val="24"/>
        </w:rPr>
        <w:t>Yargıtay 4. Ceza Dairesi 07.05.2010 tarih ve E.2008/12807, K.2010/9306 sayılı kararı</w:t>
      </w:r>
      <w:r>
        <w:rPr>
          <w:rFonts w:ascii="Times New Roman" w:hAnsi="Times New Roman"/>
          <w:b/>
          <w:sz w:val="24"/>
          <w:szCs w:val="24"/>
        </w:rPr>
        <w:t>nda</w:t>
      </w:r>
      <w:r w:rsidRPr="005B6E03">
        <w:rPr>
          <w:rFonts w:ascii="Times New Roman" w:hAnsi="Times New Roman"/>
          <w:sz w:val="24"/>
          <w:szCs w:val="24"/>
        </w:rPr>
        <w:t>,</w:t>
      </w:r>
      <w:r>
        <w:rPr>
          <w:rFonts w:ascii="Times New Roman" w:hAnsi="Times New Roman"/>
          <w:i/>
          <w:sz w:val="24"/>
          <w:szCs w:val="24"/>
        </w:rPr>
        <w:t xml:space="preserve"> </w:t>
      </w:r>
    </w:p>
    <w:p w:rsidR="00DB56B7" w:rsidRDefault="00DB56B7" w:rsidP="008E6647">
      <w:pPr>
        <w:spacing w:after="0" w:line="240" w:lineRule="auto"/>
        <w:ind w:firstLine="708"/>
        <w:jc w:val="both"/>
        <w:rPr>
          <w:rFonts w:ascii="Times New Roman" w:hAnsi="Times New Roman"/>
          <w:i/>
          <w:sz w:val="24"/>
          <w:szCs w:val="24"/>
        </w:rPr>
      </w:pPr>
      <w:r>
        <w:rPr>
          <w:rFonts w:ascii="Times New Roman" w:hAnsi="Times New Roman"/>
          <w:i/>
          <w:sz w:val="24"/>
          <w:szCs w:val="24"/>
        </w:rPr>
        <w:t>“…</w:t>
      </w:r>
      <w:r w:rsidRPr="005B6E03">
        <w:rPr>
          <w:rFonts w:ascii="Times New Roman" w:hAnsi="Times New Roman"/>
          <w:i/>
          <w:sz w:val="24"/>
          <w:szCs w:val="24"/>
        </w:rPr>
        <w:t xml:space="preserve">Belediye Başkanı olan sanığın, icra memurluğunun maaşından kesinti yapılması yolundaki buyruğunu yerine getirmemekten ibaret olan pasif nitelikteki eyleminin </w:t>
      </w:r>
      <w:proofErr w:type="spellStart"/>
      <w:r w:rsidRPr="005B6E03">
        <w:rPr>
          <w:rFonts w:ascii="Times New Roman" w:hAnsi="Times New Roman"/>
          <w:i/>
          <w:sz w:val="24"/>
          <w:szCs w:val="24"/>
        </w:rPr>
        <w:t>TCY</w:t>
      </w:r>
      <w:r>
        <w:rPr>
          <w:rFonts w:ascii="Times New Roman" w:hAnsi="Times New Roman"/>
          <w:i/>
          <w:sz w:val="24"/>
          <w:szCs w:val="24"/>
        </w:rPr>
        <w:t>’ın</w:t>
      </w:r>
      <w:proofErr w:type="spellEnd"/>
      <w:r>
        <w:rPr>
          <w:rFonts w:ascii="Times New Roman" w:hAnsi="Times New Roman"/>
          <w:i/>
          <w:sz w:val="24"/>
          <w:szCs w:val="24"/>
        </w:rPr>
        <w:t xml:space="preserve"> </w:t>
      </w:r>
      <w:r w:rsidRPr="005B6E03">
        <w:rPr>
          <w:rFonts w:ascii="Times New Roman" w:hAnsi="Times New Roman"/>
          <w:i/>
          <w:sz w:val="24"/>
          <w:szCs w:val="24"/>
        </w:rPr>
        <w:t>257/2. madde ve fıkrasında öngörülen görevi savsama niteliğinde olduğu gözetilmeden görevde yetkiyi kötüye kullanma suçundan hükümlülük kararı verilmesi</w:t>
      </w:r>
      <w:r>
        <w:rPr>
          <w:rFonts w:ascii="Times New Roman" w:hAnsi="Times New Roman"/>
          <w:i/>
          <w:sz w:val="24"/>
          <w:szCs w:val="24"/>
        </w:rPr>
        <w:t>…”</w:t>
      </w:r>
    </w:p>
    <w:p w:rsidR="00DB56B7" w:rsidRDefault="00DB56B7" w:rsidP="008E6647">
      <w:pPr>
        <w:spacing w:after="0" w:line="240" w:lineRule="auto"/>
        <w:ind w:firstLine="708"/>
        <w:jc w:val="both"/>
        <w:rPr>
          <w:rFonts w:ascii="Times New Roman" w:hAnsi="Times New Roman"/>
          <w:i/>
          <w:sz w:val="24"/>
          <w:szCs w:val="24"/>
        </w:rPr>
      </w:pPr>
      <w:r w:rsidRPr="00993FA8">
        <w:rPr>
          <w:rFonts w:ascii="Times New Roman" w:hAnsi="Times New Roman"/>
          <w:b/>
          <w:sz w:val="24"/>
          <w:szCs w:val="24"/>
        </w:rPr>
        <w:t>Yargıtay 4. Ceza Dairesi 08.02.2011</w:t>
      </w:r>
      <w:r>
        <w:rPr>
          <w:rFonts w:ascii="Times New Roman" w:hAnsi="Times New Roman"/>
          <w:b/>
          <w:sz w:val="24"/>
          <w:szCs w:val="24"/>
        </w:rPr>
        <w:t xml:space="preserve"> </w:t>
      </w:r>
      <w:r w:rsidRPr="00993FA8">
        <w:rPr>
          <w:rFonts w:ascii="Times New Roman" w:hAnsi="Times New Roman"/>
          <w:b/>
          <w:sz w:val="24"/>
          <w:szCs w:val="24"/>
        </w:rPr>
        <w:t>tarih ve E.</w:t>
      </w:r>
      <w:r w:rsidRPr="00993FA8">
        <w:rPr>
          <w:b/>
        </w:rPr>
        <w:t xml:space="preserve"> </w:t>
      </w:r>
      <w:r w:rsidRPr="00993FA8">
        <w:rPr>
          <w:rFonts w:ascii="Times New Roman" w:hAnsi="Times New Roman"/>
          <w:b/>
          <w:sz w:val="24"/>
          <w:szCs w:val="24"/>
        </w:rPr>
        <w:t>2008/21882, K.2011/</w:t>
      </w:r>
      <w:r>
        <w:rPr>
          <w:rFonts w:ascii="Times New Roman" w:hAnsi="Times New Roman"/>
          <w:b/>
          <w:sz w:val="24"/>
          <w:szCs w:val="24"/>
        </w:rPr>
        <w:t>1223 sayılı kararında,</w:t>
      </w:r>
      <w:r w:rsidRPr="005B6E03">
        <w:rPr>
          <w:rFonts w:ascii="Times New Roman" w:hAnsi="Times New Roman"/>
          <w:i/>
          <w:sz w:val="24"/>
          <w:szCs w:val="24"/>
        </w:rPr>
        <w:t xml:space="preserve"> </w:t>
      </w:r>
    </w:p>
    <w:p w:rsidR="00DB56B7" w:rsidRDefault="00DB56B7" w:rsidP="008E6647">
      <w:pPr>
        <w:spacing w:after="0" w:line="240" w:lineRule="auto"/>
        <w:ind w:firstLine="708"/>
        <w:jc w:val="both"/>
        <w:rPr>
          <w:rFonts w:ascii="Times New Roman" w:hAnsi="Times New Roman"/>
          <w:i/>
          <w:sz w:val="24"/>
          <w:szCs w:val="24"/>
        </w:rPr>
      </w:pPr>
      <w:r w:rsidRPr="005B6E03">
        <w:rPr>
          <w:rFonts w:ascii="Times New Roman" w:hAnsi="Times New Roman"/>
          <w:i/>
          <w:sz w:val="24"/>
          <w:szCs w:val="24"/>
        </w:rPr>
        <w:t>“</w:t>
      </w:r>
      <w:r>
        <w:rPr>
          <w:rFonts w:ascii="Times New Roman" w:hAnsi="Times New Roman"/>
          <w:i/>
          <w:sz w:val="24"/>
          <w:szCs w:val="24"/>
        </w:rPr>
        <w:t>…</w:t>
      </w:r>
      <w:r w:rsidRPr="005B6E03">
        <w:rPr>
          <w:rFonts w:ascii="Times New Roman" w:hAnsi="Times New Roman"/>
          <w:i/>
          <w:sz w:val="24"/>
          <w:szCs w:val="24"/>
        </w:rPr>
        <w:t>Belediye Fen İşleri Müdürü olan sanığın…</w:t>
      </w:r>
      <w:r>
        <w:rPr>
          <w:rFonts w:ascii="Times New Roman" w:hAnsi="Times New Roman"/>
          <w:i/>
          <w:sz w:val="24"/>
          <w:szCs w:val="24"/>
        </w:rPr>
        <w:t xml:space="preserve"> </w:t>
      </w:r>
      <w:r w:rsidRPr="005B6E03">
        <w:rPr>
          <w:rFonts w:ascii="Times New Roman" w:hAnsi="Times New Roman"/>
          <w:i/>
          <w:sz w:val="24"/>
          <w:szCs w:val="24"/>
        </w:rPr>
        <w:t>Asliye H</w:t>
      </w:r>
      <w:r>
        <w:rPr>
          <w:rFonts w:ascii="Times New Roman" w:hAnsi="Times New Roman"/>
          <w:i/>
          <w:sz w:val="24"/>
          <w:szCs w:val="24"/>
        </w:rPr>
        <w:t>ukuk Mahkemesinin 18.10.2004 ta</w:t>
      </w:r>
      <w:r w:rsidRPr="005B6E03">
        <w:rPr>
          <w:rFonts w:ascii="Times New Roman" w:hAnsi="Times New Roman"/>
          <w:i/>
          <w:sz w:val="24"/>
          <w:szCs w:val="24"/>
        </w:rPr>
        <w:t xml:space="preserve">rihli yazısı ve üç adet tekit yazısına, ilgili bilgi ve belgeleri göndermeyerek cevap vermeme eylemi ile görevin gereklerine aykırı davrandığı gözetilmeden </w:t>
      </w:r>
      <w:proofErr w:type="spellStart"/>
      <w:r w:rsidRPr="005B6E03">
        <w:rPr>
          <w:rFonts w:ascii="Times New Roman" w:hAnsi="Times New Roman"/>
          <w:i/>
          <w:sz w:val="24"/>
          <w:szCs w:val="24"/>
        </w:rPr>
        <w:t>TCY</w:t>
      </w:r>
      <w:r>
        <w:rPr>
          <w:rFonts w:ascii="Times New Roman" w:hAnsi="Times New Roman"/>
          <w:i/>
          <w:sz w:val="24"/>
          <w:szCs w:val="24"/>
        </w:rPr>
        <w:t>’ın</w:t>
      </w:r>
      <w:proofErr w:type="spellEnd"/>
      <w:r>
        <w:rPr>
          <w:rFonts w:ascii="Times New Roman" w:hAnsi="Times New Roman"/>
          <w:i/>
          <w:sz w:val="24"/>
          <w:szCs w:val="24"/>
        </w:rPr>
        <w:t xml:space="preserve"> </w:t>
      </w:r>
      <w:r w:rsidRPr="005B6E03">
        <w:rPr>
          <w:rFonts w:ascii="Times New Roman" w:hAnsi="Times New Roman"/>
          <w:i/>
          <w:sz w:val="24"/>
          <w:szCs w:val="24"/>
        </w:rPr>
        <w:t>257. maddes</w:t>
      </w:r>
      <w:r>
        <w:rPr>
          <w:rFonts w:ascii="Times New Roman" w:hAnsi="Times New Roman"/>
          <w:i/>
          <w:sz w:val="24"/>
          <w:szCs w:val="24"/>
        </w:rPr>
        <w:t>inde ön</w:t>
      </w:r>
      <w:r w:rsidRPr="005B6E03">
        <w:rPr>
          <w:rFonts w:ascii="Times New Roman" w:hAnsi="Times New Roman"/>
          <w:i/>
          <w:sz w:val="24"/>
          <w:szCs w:val="24"/>
        </w:rPr>
        <w:t>görülen “kamu zararı, kişilerin mağduriyeti ve haksız kazanç</w:t>
      </w:r>
      <w:r>
        <w:rPr>
          <w:rFonts w:ascii="Times New Roman" w:hAnsi="Times New Roman"/>
          <w:i/>
          <w:sz w:val="24"/>
          <w:szCs w:val="24"/>
        </w:rPr>
        <w:t xml:space="preserve"> sağlama” öğelerinin gerçekleş</w:t>
      </w:r>
      <w:r w:rsidRPr="005B6E03">
        <w:rPr>
          <w:rFonts w:ascii="Times New Roman" w:hAnsi="Times New Roman"/>
          <w:i/>
          <w:sz w:val="24"/>
          <w:szCs w:val="24"/>
        </w:rPr>
        <w:t xml:space="preserve">mesi koşuluyla hükümlülük kararı verilmesi yerine yerinde </w:t>
      </w:r>
      <w:r>
        <w:rPr>
          <w:rFonts w:ascii="Times New Roman" w:hAnsi="Times New Roman"/>
          <w:i/>
          <w:sz w:val="24"/>
          <w:szCs w:val="24"/>
        </w:rPr>
        <w:t>olmayan gerekçeyle beraatına hük</w:t>
      </w:r>
      <w:r w:rsidRPr="005B6E03">
        <w:rPr>
          <w:rFonts w:ascii="Times New Roman" w:hAnsi="Times New Roman"/>
          <w:i/>
          <w:sz w:val="24"/>
          <w:szCs w:val="24"/>
        </w:rPr>
        <w:t>molunmas</w:t>
      </w:r>
      <w:r>
        <w:rPr>
          <w:rFonts w:ascii="Times New Roman" w:hAnsi="Times New Roman"/>
          <w:i/>
          <w:sz w:val="24"/>
          <w:szCs w:val="24"/>
        </w:rPr>
        <w:t>ı…”</w:t>
      </w:r>
    </w:p>
    <w:p w:rsidR="00DB56B7" w:rsidRDefault="00DB56B7" w:rsidP="008E6647">
      <w:pPr>
        <w:spacing w:after="0" w:line="240" w:lineRule="auto"/>
        <w:ind w:firstLine="708"/>
        <w:jc w:val="both"/>
        <w:rPr>
          <w:rFonts w:ascii="Times New Roman" w:hAnsi="Times New Roman"/>
          <w:sz w:val="24"/>
          <w:szCs w:val="24"/>
        </w:rPr>
      </w:pPr>
      <w:r w:rsidRPr="00993FA8">
        <w:rPr>
          <w:rFonts w:ascii="Times New Roman" w:hAnsi="Times New Roman"/>
          <w:b/>
          <w:sz w:val="24"/>
          <w:szCs w:val="24"/>
        </w:rPr>
        <w:t>Yargıtay 4. Ceza Dairesi 15.09.2008</w:t>
      </w:r>
      <w:r w:rsidRPr="00993FA8">
        <w:rPr>
          <w:rFonts w:ascii="Times New Roman" w:hAnsi="Times New Roman"/>
          <w:b/>
          <w:i/>
          <w:sz w:val="24"/>
          <w:szCs w:val="24"/>
        </w:rPr>
        <w:t xml:space="preserve"> </w:t>
      </w:r>
      <w:r w:rsidRPr="00993FA8">
        <w:rPr>
          <w:rFonts w:ascii="Times New Roman" w:hAnsi="Times New Roman"/>
          <w:b/>
          <w:sz w:val="24"/>
          <w:szCs w:val="24"/>
        </w:rPr>
        <w:t>tarih ve E.2007</w:t>
      </w:r>
      <w:r>
        <w:rPr>
          <w:rFonts w:ascii="Times New Roman" w:hAnsi="Times New Roman"/>
          <w:b/>
          <w:sz w:val="24"/>
          <w:szCs w:val="24"/>
        </w:rPr>
        <w:t>/</w:t>
      </w:r>
      <w:r w:rsidRPr="00993FA8">
        <w:rPr>
          <w:rFonts w:ascii="Times New Roman" w:hAnsi="Times New Roman"/>
          <w:b/>
          <w:sz w:val="24"/>
          <w:szCs w:val="24"/>
        </w:rPr>
        <w:t>12854, K2008</w:t>
      </w:r>
      <w:r>
        <w:rPr>
          <w:rFonts w:ascii="Times New Roman" w:hAnsi="Times New Roman"/>
          <w:b/>
          <w:sz w:val="24"/>
          <w:szCs w:val="24"/>
        </w:rPr>
        <w:t>/</w:t>
      </w:r>
      <w:r w:rsidRPr="00993FA8">
        <w:rPr>
          <w:rFonts w:ascii="Times New Roman" w:hAnsi="Times New Roman"/>
          <w:b/>
          <w:sz w:val="24"/>
          <w:szCs w:val="24"/>
        </w:rPr>
        <w:t>16679 sayılı kararında</w:t>
      </w:r>
      <w:r w:rsidRPr="005B6E03">
        <w:rPr>
          <w:rFonts w:ascii="Times New Roman" w:hAnsi="Times New Roman"/>
          <w:sz w:val="24"/>
          <w:szCs w:val="24"/>
        </w:rPr>
        <w:t>,</w:t>
      </w:r>
      <w:r>
        <w:rPr>
          <w:rFonts w:ascii="Times New Roman" w:hAnsi="Times New Roman"/>
          <w:sz w:val="24"/>
          <w:szCs w:val="24"/>
        </w:rPr>
        <w:t xml:space="preserve"> </w:t>
      </w:r>
    </w:p>
    <w:p w:rsidR="00DB56B7" w:rsidRDefault="00DB56B7" w:rsidP="008E6647">
      <w:pPr>
        <w:spacing w:after="0" w:line="240" w:lineRule="auto"/>
        <w:ind w:firstLine="708"/>
        <w:jc w:val="both"/>
        <w:rPr>
          <w:rFonts w:ascii="Times New Roman" w:hAnsi="Times New Roman"/>
          <w:i/>
          <w:sz w:val="24"/>
          <w:szCs w:val="24"/>
        </w:rPr>
      </w:pPr>
      <w:r w:rsidRPr="005B6E03">
        <w:rPr>
          <w:rFonts w:ascii="Times New Roman" w:hAnsi="Times New Roman"/>
          <w:i/>
          <w:sz w:val="24"/>
          <w:szCs w:val="24"/>
        </w:rPr>
        <w:t>“… Belediye başkanı ve fen işleri müdür vekili olan sanıkların, belediye encümeninin 5392 ada 2 parseldeki konutun yıkımına ilişkin aldığı 22.06.2001 tarih ve 358 sayılı kararı, İmar Yasası’nın 32. maddesine aykırı olarak uygulamadıklarının anlaşılması karşısında, suçun oluştuğu gözetilmeden “belediyenin yeterli makine ve eki</w:t>
      </w:r>
      <w:r>
        <w:rPr>
          <w:rFonts w:ascii="Times New Roman" w:hAnsi="Times New Roman"/>
          <w:i/>
          <w:sz w:val="24"/>
          <w:szCs w:val="24"/>
        </w:rPr>
        <w:t>pmanının bulunmadığı, mali yön</w:t>
      </w:r>
      <w:r w:rsidRPr="005B6E03">
        <w:rPr>
          <w:rFonts w:ascii="Times New Roman" w:hAnsi="Times New Roman"/>
          <w:i/>
          <w:sz w:val="24"/>
          <w:szCs w:val="24"/>
        </w:rPr>
        <w:t>den zayıf olduğu” biçimindeki yasal olmayan gerekçelerle beraat kararı verilmesi</w:t>
      </w:r>
      <w:r>
        <w:rPr>
          <w:rFonts w:ascii="Times New Roman" w:hAnsi="Times New Roman"/>
          <w:i/>
          <w:sz w:val="24"/>
          <w:szCs w:val="24"/>
        </w:rPr>
        <w:t>…”</w:t>
      </w:r>
    </w:p>
    <w:p w:rsidR="00DB56B7" w:rsidRDefault="00DB56B7" w:rsidP="00075786">
      <w:pPr>
        <w:spacing w:after="0" w:line="240" w:lineRule="auto"/>
        <w:ind w:firstLine="708"/>
        <w:jc w:val="both"/>
        <w:rPr>
          <w:rFonts w:ascii="Times New Roman" w:hAnsi="Times New Roman"/>
          <w:sz w:val="24"/>
          <w:szCs w:val="24"/>
        </w:rPr>
      </w:pPr>
      <w:r w:rsidRPr="00993FA8">
        <w:rPr>
          <w:rFonts w:ascii="Times New Roman" w:hAnsi="Times New Roman"/>
          <w:b/>
          <w:sz w:val="24"/>
          <w:szCs w:val="24"/>
        </w:rPr>
        <w:t>Yargıtay 4. Ceza Dairesi 19.01.2009 tarih ve E.2007/3471, K.2009/313 sayılı karar</w:t>
      </w:r>
      <w:r>
        <w:rPr>
          <w:rFonts w:ascii="Times New Roman" w:hAnsi="Times New Roman"/>
          <w:b/>
          <w:sz w:val="24"/>
          <w:szCs w:val="24"/>
        </w:rPr>
        <w:t xml:space="preserve">ında, </w:t>
      </w:r>
      <w:r>
        <w:rPr>
          <w:rFonts w:ascii="Times New Roman" w:hAnsi="Times New Roman"/>
          <w:sz w:val="24"/>
          <w:szCs w:val="24"/>
        </w:rPr>
        <w:t xml:space="preserve"> </w:t>
      </w:r>
    </w:p>
    <w:p w:rsidR="00DB56B7" w:rsidRDefault="00DB56B7" w:rsidP="00075786">
      <w:pPr>
        <w:spacing w:after="0" w:line="240" w:lineRule="auto"/>
        <w:ind w:firstLine="708"/>
        <w:jc w:val="both"/>
        <w:rPr>
          <w:sz w:val="24"/>
          <w:szCs w:val="24"/>
        </w:rPr>
      </w:pPr>
      <w:r w:rsidRPr="00F732AD">
        <w:rPr>
          <w:rFonts w:ascii="Times New Roman" w:hAnsi="Times New Roman"/>
          <w:i/>
          <w:sz w:val="24"/>
          <w:szCs w:val="24"/>
        </w:rPr>
        <w:t>“</w:t>
      </w:r>
      <w:r>
        <w:rPr>
          <w:rFonts w:ascii="Times New Roman" w:hAnsi="Times New Roman"/>
          <w:i/>
          <w:sz w:val="24"/>
          <w:szCs w:val="24"/>
        </w:rPr>
        <w:t>…</w:t>
      </w:r>
      <w:r w:rsidRPr="00F732AD">
        <w:rPr>
          <w:rFonts w:ascii="Times New Roman" w:hAnsi="Times New Roman"/>
          <w:i/>
          <w:sz w:val="24"/>
          <w:szCs w:val="24"/>
        </w:rPr>
        <w:t xml:space="preserve">Avukatlık </w:t>
      </w:r>
      <w:r>
        <w:rPr>
          <w:rFonts w:ascii="Times New Roman" w:hAnsi="Times New Roman"/>
          <w:i/>
          <w:sz w:val="24"/>
          <w:szCs w:val="24"/>
        </w:rPr>
        <w:t>Y</w:t>
      </w:r>
      <w:r w:rsidRPr="00F732AD">
        <w:rPr>
          <w:rFonts w:ascii="Times New Roman" w:hAnsi="Times New Roman"/>
          <w:i/>
          <w:sz w:val="24"/>
          <w:szCs w:val="24"/>
        </w:rPr>
        <w:t>asasının 34. maddesine göre vekâlet görevini özen, doğruluk ve onur içerisinde yerine getirmek yükümlülüğünü taşıyan sanık avukat, katılan adına açıp takip ettiği tazminat davasının bir kısım duruşmalarına müvekkil katılanın gerekli giderleri vermemesi gerekçesiyle katılmayarak ilgili dava dosyasının işlemden kaldırılmasına ve sonuçta davanın açılmamış sayılmasına neden olmaktan ibaret eyleminin, anılan yasanın 41. maddesi uyarınca davayı takip edemeyeceğini müvekkili katılana tebliğ ettirmemesi gözetildiğinde, onun mağduriyet</w:t>
      </w:r>
      <w:r>
        <w:rPr>
          <w:rFonts w:ascii="Times New Roman" w:hAnsi="Times New Roman"/>
          <w:i/>
          <w:sz w:val="24"/>
          <w:szCs w:val="24"/>
        </w:rPr>
        <w:t xml:space="preserve">ine neden olduğu ve 765 sayılı </w:t>
      </w:r>
      <w:proofErr w:type="spellStart"/>
      <w:r>
        <w:rPr>
          <w:rFonts w:ascii="Times New Roman" w:hAnsi="Times New Roman"/>
          <w:i/>
          <w:sz w:val="24"/>
          <w:szCs w:val="24"/>
        </w:rPr>
        <w:t>TCY’ın</w:t>
      </w:r>
      <w:proofErr w:type="spellEnd"/>
      <w:r>
        <w:rPr>
          <w:rFonts w:ascii="Times New Roman" w:hAnsi="Times New Roman"/>
          <w:i/>
          <w:sz w:val="24"/>
          <w:szCs w:val="24"/>
        </w:rPr>
        <w:t xml:space="preserve"> </w:t>
      </w:r>
      <w:r w:rsidRPr="00F732AD">
        <w:rPr>
          <w:rFonts w:ascii="Times New Roman" w:hAnsi="Times New Roman"/>
          <w:i/>
          <w:sz w:val="24"/>
          <w:szCs w:val="24"/>
        </w:rPr>
        <w:t xml:space="preserve">230 ve 5237 sayılı </w:t>
      </w:r>
      <w:r>
        <w:rPr>
          <w:rFonts w:ascii="Times New Roman" w:hAnsi="Times New Roman"/>
          <w:i/>
          <w:sz w:val="24"/>
          <w:szCs w:val="24"/>
        </w:rPr>
        <w:t>TCK</w:t>
      </w:r>
      <w:r w:rsidRPr="00F732AD">
        <w:rPr>
          <w:rFonts w:ascii="Times New Roman" w:hAnsi="Times New Roman"/>
          <w:i/>
          <w:sz w:val="24"/>
          <w:szCs w:val="24"/>
        </w:rPr>
        <w:t>.'</w:t>
      </w:r>
      <w:proofErr w:type="spellStart"/>
      <w:r w:rsidRPr="00F732AD">
        <w:rPr>
          <w:rFonts w:ascii="Times New Roman" w:hAnsi="Times New Roman"/>
          <w:i/>
          <w:sz w:val="24"/>
          <w:szCs w:val="24"/>
        </w:rPr>
        <w:t>ın</w:t>
      </w:r>
      <w:proofErr w:type="spellEnd"/>
      <w:r w:rsidRPr="00F732AD">
        <w:rPr>
          <w:rFonts w:ascii="Times New Roman" w:hAnsi="Times New Roman"/>
          <w:i/>
          <w:sz w:val="24"/>
          <w:szCs w:val="24"/>
        </w:rPr>
        <w:t xml:space="preserve"> 257/2. maddelerine uyduğu dikkate alınarak buna göre sanığın hukuki durumunun tayin ve takdiri gerekirken yetersiz gerekçe ile yazılı şekilde hükmedilmesi, yasaya </w:t>
      </w:r>
      <w:r w:rsidRPr="0005230B">
        <w:rPr>
          <w:rFonts w:ascii="Times New Roman" w:hAnsi="Times New Roman"/>
          <w:i/>
          <w:sz w:val="24"/>
          <w:szCs w:val="24"/>
        </w:rPr>
        <w:t>aykırıdır</w:t>
      </w:r>
      <w:r w:rsidRPr="0005230B">
        <w:rPr>
          <w:i/>
          <w:sz w:val="24"/>
          <w:szCs w:val="24"/>
        </w:rPr>
        <w:t>…”</w:t>
      </w:r>
    </w:p>
    <w:p w:rsidR="00DB56B7" w:rsidRDefault="00DB56B7" w:rsidP="00075786">
      <w:pPr>
        <w:spacing w:after="0" w:line="240" w:lineRule="auto"/>
        <w:ind w:firstLine="708"/>
        <w:jc w:val="both"/>
        <w:rPr>
          <w:rFonts w:ascii="Times New Roman" w:hAnsi="Times New Roman"/>
          <w:b/>
          <w:sz w:val="24"/>
          <w:szCs w:val="24"/>
        </w:rPr>
      </w:pPr>
      <w:r w:rsidRPr="00993FA8">
        <w:rPr>
          <w:rFonts w:ascii="Times New Roman" w:hAnsi="Times New Roman"/>
          <w:b/>
          <w:sz w:val="24"/>
          <w:szCs w:val="24"/>
        </w:rPr>
        <w:t>Yargıtay 4. Ceza Dairesi 11.11.2008 tarih ve E.2007/3056, K.2008/20234 sayılı kararı</w:t>
      </w:r>
      <w:r>
        <w:rPr>
          <w:rFonts w:ascii="Times New Roman" w:hAnsi="Times New Roman"/>
          <w:b/>
          <w:sz w:val="24"/>
          <w:szCs w:val="24"/>
        </w:rPr>
        <w:t>nda</w:t>
      </w:r>
      <w:r w:rsidRPr="00993FA8">
        <w:rPr>
          <w:rFonts w:ascii="Times New Roman" w:hAnsi="Times New Roman"/>
          <w:b/>
          <w:sz w:val="24"/>
          <w:szCs w:val="24"/>
        </w:rPr>
        <w:t xml:space="preserve">, </w:t>
      </w:r>
    </w:p>
    <w:p w:rsidR="00DB56B7" w:rsidRDefault="00DB56B7" w:rsidP="00075786">
      <w:pPr>
        <w:spacing w:after="0" w:line="240" w:lineRule="auto"/>
        <w:ind w:firstLine="708"/>
        <w:jc w:val="both"/>
        <w:rPr>
          <w:rFonts w:ascii="Times New Roman" w:hAnsi="Times New Roman"/>
          <w:i/>
          <w:sz w:val="24"/>
          <w:szCs w:val="24"/>
        </w:rPr>
      </w:pPr>
      <w:r w:rsidRPr="00F732AD">
        <w:rPr>
          <w:rFonts w:ascii="Times New Roman" w:hAnsi="Times New Roman"/>
          <w:i/>
          <w:sz w:val="24"/>
          <w:szCs w:val="24"/>
        </w:rPr>
        <w:t>“</w:t>
      </w:r>
      <w:r>
        <w:rPr>
          <w:rFonts w:ascii="Times New Roman" w:hAnsi="Times New Roman"/>
          <w:i/>
          <w:sz w:val="24"/>
          <w:szCs w:val="24"/>
        </w:rPr>
        <w:t>…Sağ</w:t>
      </w:r>
      <w:r w:rsidRPr="00F732AD">
        <w:rPr>
          <w:rFonts w:ascii="Times New Roman" w:hAnsi="Times New Roman"/>
          <w:i/>
          <w:sz w:val="24"/>
          <w:szCs w:val="24"/>
        </w:rPr>
        <w:t>lık grup başkanı sanığın; sözlü izin verdiği hekimin görev yerine gelmesini beklemeden izinsiz ilçe dışına çıktığı, adli bir olay nedeniyle rapor alınması gerektiği kendisine bildirilmesine karşın gelmeyeceğini ve gereğinin yapılmasını söylemesi üzerine, mağdurların rapor için başka ilçeye götürülmesi eyleminde, kişilerin mağduriyetine ve kamu zararının oluşmasına neden olmak suretiyle, atılı görevi savsama suçunun koşulları oluşmuştur</w:t>
      </w:r>
      <w:r>
        <w:rPr>
          <w:rFonts w:ascii="Times New Roman" w:hAnsi="Times New Roman"/>
          <w:i/>
          <w:sz w:val="24"/>
          <w:szCs w:val="24"/>
        </w:rPr>
        <w:t>…”</w:t>
      </w:r>
    </w:p>
    <w:p w:rsidR="00DB56B7" w:rsidRDefault="00DB56B7" w:rsidP="008E6647">
      <w:pPr>
        <w:spacing w:after="0" w:line="240" w:lineRule="auto"/>
        <w:ind w:firstLine="708"/>
        <w:jc w:val="both"/>
        <w:rPr>
          <w:rFonts w:ascii="Times New Roman" w:hAnsi="Times New Roman"/>
          <w:sz w:val="24"/>
          <w:szCs w:val="24"/>
        </w:rPr>
      </w:pPr>
      <w:r>
        <w:rPr>
          <w:rFonts w:ascii="Times New Roman" w:hAnsi="Times New Roman"/>
          <w:sz w:val="24"/>
          <w:szCs w:val="24"/>
        </w:rPr>
        <w:t xml:space="preserve">Denilmiştir. </w:t>
      </w:r>
    </w:p>
    <w:p w:rsidR="00DB56B7" w:rsidRDefault="00DB56B7" w:rsidP="008E6647">
      <w:pPr>
        <w:spacing w:after="0" w:line="240" w:lineRule="auto"/>
        <w:ind w:firstLine="708"/>
        <w:jc w:val="both"/>
        <w:rPr>
          <w:rFonts w:ascii="Times New Roman" w:hAnsi="Times New Roman"/>
          <w:sz w:val="24"/>
          <w:szCs w:val="24"/>
        </w:rPr>
      </w:pPr>
    </w:p>
    <w:p w:rsidR="00DB56B7" w:rsidRDefault="00DB56B7" w:rsidP="008E6647">
      <w:pPr>
        <w:spacing w:after="0" w:line="240" w:lineRule="auto"/>
        <w:ind w:firstLine="708"/>
        <w:jc w:val="both"/>
        <w:rPr>
          <w:rFonts w:ascii="Times New Roman" w:hAnsi="Times New Roman"/>
          <w:sz w:val="24"/>
          <w:szCs w:val="24"/>
        </w:rPr>
      </w:pPr>
      <w:r w:rsidRPr="003D39F3">
        <w:rPr>
          <w:rFonts w:ascii="Times New Roman" w:hAnsi="Times New Roman"/>
          <w:b/>
          <w:i/>
          <w:sz w:val="24"/>
          <w:szCs w:val="24"/>
        </w:rPr>
        <w:t>“Görevin Gereklerini Yapmakta Gecikme Gösterme”</w:t>
      </w:r>
      <w:r>
        <w:rPr>
          <w:rFonts w:ascii="Times New Roman" w:hAnsi="Times New Roman"/>
          <w:sz w:val="24"/>
          <w:szCs w:val="24"/>
        </w:rPr>
        <w:t xml:space="preserve"> kavramı, kamu görevlisinin hukuk düzeni tarafından yapılması kendisinden istenen, görevi gereği yapmak zorunda olduğu bir işi geç yapmasını, yani yapılması gereken zaman geçtikten sonra yapmasını ifade eder. Görevin gereklerini y</w:t>
      </w:r>
      <w:r w:rsidRPr="005A73BA">
        <w:rPr>
          <w:rFonts w:ascii="Times New Roman" w:hAnsi="Times New Roman"/>
          <w:sz w:val="24"/>
          <w:szCs w:val="24"/>
        </w:rPr>
        <w:t>apmakta</w:t>
      </w:r>
      <w:r>
        <w:rPr>
          <w:rFonts w:ascii="Times New Roman" w:hAnsi="Times New Roman"/>
          <w:sz w:val="24"/>
          <w:szCs w:val="24"/>
        </w:rPr>
        <w:t xml:space="preserve"> gecikme göstermenin bu suçu oluşturması için, o işin yapılması yönünden belirlenen sürenin geçmesinden sonra yapılması gerekir. Bu süre, Kanunla veya idari düzenlemelerle belirlenmiş olabileceği gibi somut olayın gereklerinden de kaynaklanabilir. </w:t>
      </w:r>
    </w:p>
    <w:p w:rsidR="00DB56B7" w:rsidRDefault="00DB56B7" w:rsidP="00075786">
      <w:pPr>
        <w:spacing w:after="0" w:line="240" w:lineRule="auto"/>
        <w:ind w:firstLine="708"/>
        <w:jc w:val="both"/>
        <w:rPr>
          <w:rFonts w:ascii="Times New Roman" w:hAnsi="Times New Roman"/>
          <w:b/>
          <w:sz w:val="24"/>
          <w:szCs w:val="24"/>
        </w:rPr>
      </w:pPr>
    </w:p>
    <w:p w:rsidR="00DB56B7" w:rsidRDefault="00DB56B7" w:rsidP="00075786">
      <w:pPr>
        <w:spacing w:after="0" w:line="240" w:lineRule="auto"/>
        <w:ind w:firstLine="708"/>
        <w:jc w:val="both"/>
        <w:rPr>
          <w:rFonts w:ascii="Times New Roman" w:hAnsi="Times New Roman"/>
          <w:sz w:val="24"/>
          <w:szCs w:val="24"/>
        </w:rPr>
      </w:pPr>
      <w:r w:rsidRPr="007C033E">
        <w:rPr>
          <w:rFonts w:ascii="Times New Roman" w:hAnsi="Times New Roman"/>
          <w:b/>
          <w:sz w:val="24"/>
          <w:szCs w:val="24"/>
        </w:rPr>
        <w:lastRenderedPageBreak/>
        <w:t>Yargıtay C</w:t>
      </w:r>
      <w:r>
        <w:rPr>
          <w:rFonts w:ascii="Times New Roman" w:hAnsi="Times New Roman"/>
          <w:b/>
          <w:sz w:val="24"/>
          <w:szCs w:val="24"/>
        </w:rPr>
        <w:t>GK</w:t>
      </w:r>
      <w:r w:rsidRPr="007C033E">
        <w:rPr>
          <w:rFonts w:ascii="Times New Roman" w:hAnsi="Times New Roman"/>
          <w:b/>
          <w:sz w:val="24"/>
          <w:szCs w:val="24"/>
        </w:rPr>
        <w:t xml:space="preserve"> E.2011/4.MD–450, K.2012/256 sayılı kararı</w:t>
      </w:r>
      <w:r>
        <w:rPr>
          <w:rFonts w:ascii="Times New Roman" w:hAnsi="Times New Roman"/>
          <w:b/>
          <w:sz w:val="24"/>
          <w:szCs w:val="24"/>
        </w:rPr>
        <w:t>nda</w:t>
      </w:r>
      <w:r>
        <w:rPr>
          <w:rFonts w:ascii="Times New Roman" w:hAnsi="Times New Roman"/>
          <w:sz w:val="24"/>
          <w:szCs w:val="24"/>
        </w:rPr>
        <w:t xml:space="preserve">, </w:t>
      </w:r>
    </w:p>
    <w:p w:rsidR="00DB56B7" w:rsidRPr="003C68E8" w:rsidRDefault="00DB56B7" w:rsidP="00075786">
      <w:pPr>
        <w:spacing w:after="0" w:line="240" w:lineRule="auto"/>
        <w:ind w:firstLine="708"/>
        <w:jc w:val="both"/>
        <w:rPr>
          <w:rFonts w:ascii="Times New Roman" w:hAnsi="Times New Roman"/>
          <w:i/>
          <w:sz w:val="24"/>
          <w:szCs w:val="24"/>
        </w:rPr>
      </w:pPr>
      <w:r w:rsidRPr="003C68E8">
        <w:rPr>
          <w:rFonts w:ascii="Times New Roman" w:hAnsi="Times New Roman"/>
          <w:i/>
          <w:sz w:val="24"/>
          <w:szCs w:val="24"/>
        </w:rPr>
        <w:t>“</w:t>
      </w:r>
      <w:r>
        <w:rPr>
          <w:rFonts w:ascii="Times New Roman" w:hAnsi="Times New Roman"/>
          <w:i/>
          <w:sz w:val="24"/>
          <w:szCs w:val="24"/>
        </w:rPr>
        <w:t xml:space="preserve">… isimli şahsın </w:t>
      </w:r>
      <w:r w:rsidRPr="003C68E8">
        <w:rPr>
          <w:rFonts w:ascii="Times New Roman" w:hAnsi="Times New Roman"/>
          <w:i/>
          <w:sz w:val="24"/>
          <w:szCs w:val="24"/>
        </w:rPr>
        <w:t>Adalet Bakanlığına yazmış olduğu 16.02.2009 tarihli şikayet dilekçesiyle; vekillik görevi nedeniyle iştirak ettiği…</w:t>
      </w:r>
      <w:r>
        <w:rPr>
          <w:rFonts w:ascii="Times New Roman" w:hAnsi="Times New Roman"/>
          <w:i/>
          <w:sz w:val="24"/>
          <w:szCs w:val="24"/>
        </w:rPr>
        <w:t xml:space="preserve"> </w:t>
      </w:r>
      <w:r w:rsidRPr="003C68E8">
        <w:rPr>
          <w:rFonts w:ascii="Times New Roman" w:hAnsi="Times New Roman"/>
          <w:i/>
          <w:sz w:val="24"/>
          <w:szCs w:val="24"/>
        </w:rPr>
        <w:t xml:space="preserve"> 6. İcra Müdürlüğünün…</w:t>
      </w:r>
      <w:r>
        <w:rPr>
          <w:rFonts w:ascii="Times New Roman" w:hAnsi="Times New Roman"/>
          <w:i/>
          <w:sz w:val="24"/>
          <w:szCs w:val="24"/>
        </w:rPr>
        <w:t xml:space="preserve"> </w:t>
      </w:r>
      <w:r w:rsidRPr="003C68E8">
        <w:rPr>
          <w:rFonts w:ascii="Times New Roman" w:hAnsi="Times New Roman"/>
          <w:i/>
          <w:sz w:val="24"/>
          <w:szCs w:val="24"/>
        </w:rPr>
        <w:t xml:space="preserve">sayılı dosyasının haciz işlemi sırasında meydana gelen olayda, kendisine hakaret eden ve görevini yapmasını engelleyen </w:t>
      </w:r>
      <w:r>
        <w:rPr>
          <w:rFonts w:ascii="Times New Roman" w:hAnsi="Times New Roman"/>
          <w:i/>
          <w:sz w:val="24"/>
          <w:szCs w:val="24"/>
        </w:rPr>
        <w:t xml:space="preserve">avukat… </w:t>
      </w:r>
      <w:r w:rsidRPr="003C68E8">
        <w:rPr>
          <w:rFonts w:ascii="Times New Roman" w:hAnsi="Times New Roman"/>
          <w:i/>
          <w:sz w:val="24"/>
          <w:szCs w:val="24"/>
        </w:rPr>
        <w:t>ile onun müvekkilleri hakkında…</w:t>
      </w:r>
      <w:r>
        <w:rPr>
          <w:rFonts w:ascii="Times New Roman" w:hAnsi="Times New Roman"/>
          <w:i/>
          <w:sz w:val="24"/>
          <w:szCs w:val="24"/>
        </w:rPr>
        <w:t xml:space="preserve"> </w:t>
      </w:r>
      <w:r w:rsidRPr="003C68E8">
        <w:rPr>
          <w:rFonts w:ascii="Times New Roman" w:hAnsi="Times New Roman"/>
          <w:i/>
          <w:sz w:val="24"/>
          <w:szCs w:val="24"/>
        </w:rPr>
        <w:t xml:space="preserve">Cumhuriyet Başsavcılığına 05.04.2005 tarihli dilekçe ile yaptığı şikâyeti konusunda, </w:t>
      </w:r>
      <w:r>
        <w:rPr>
          <w:rFonts w:ascii="Times New Roman" w:hAnsi="Times New Roman"/>
          <w:i/>
          <w:sz w:val="24"/>
          <w:szCs w:val="24"/>
        </w:rPr>
        <w:t xml:space="preserve">… </w:t>
      </w:r>
      <w:r w:rsidRPr="003C68E8">
        <w:rPr>
          <w:rFonts w:ascii="Times New Roman" w:hAnsi="Times New Roman"/>
          <w:i/>
          <w:sz w:val="24"/>
          <w:szCs w:val="24"/>
        </w:rPr>
        <w:t>Cumhuriyet Başsavcılığının…</w:t>
      </w:r>
      <w:r>
        <w:rPr>
          <w:rFonts w:ascii="Times New Roman" w:hAnsi="Times New Roman"/>
          <w:i/>
          <w:sz w:val="24"/>
          <w:szCs w:val="24"/>
        </w:rPr>
        <w:t xml:space="preserve"> </w:t>
      </w:r>
      <w:r w:rsidRPr="003C68E8">
        <w:rPr>
          <w:rFonts w:ascii="Times New Roman" w:hAnsi="Times New Roman"/>
          <w:i/>
          <w:sz w:val="24"/>
          <w:szCs w:val="24"/>
        </w:rPr>
        <w:t>sayılı dosyası üzerinden yürüttüğü soruşturma sonunda herhangi bir işlem tesis etmediğinden bahisle,</w:t>
      </w:r>
      <w:r>
        <w:rPr>
          <w:rFonts w:ascii="Times New Roman" w:hAnsi="Times New Roman"/>
          <w:i/>
          <w:sz w:val="24"/>
          <w:szCs w:val="24"/>
        </w:rPr>
        <w:t xml:space="preserve"> s</w:t>
      </w:r>
      <w:r w:rsidRPr="003C68E8">
        <w:rPr>
          <w:rFonts w:ascii="Times New Roman" w:hAnsi="Times New Roman"/>
          <w:i/>
          <w:sz w:val="24"/>
          <w:szCs w:val="24"/>
        </w:rPr>
        <w:t>uç tarihinde Şişli Cumhuriyet savcısı olan sanığın işbölümü gereği kendisine düşen soruşturma evrakının akıbetini takip etmek, gereğini yapmak, olanaklı olan en kısa sürede sonuçlandırmak ve bu işlemler sırasında kalem personelini denetlemekle görevli ve yükümlü olduğundan kuşku bulunmamaktadır. Ancak, sanığın gecikmeli dava açması şeklindeki yasaya aykırı bu davranışın, cezai sorumluluğu gerektirip gerektirmediğinin değerlendirilmesi gerekmektedir.</w:t>
      </w:r>
    </w:p>
    <w:p w:rsidR="00DB56B7" w:rsidRDefault="00DB56B7" w:rsidP="00075786">
      <w:pPr>
        <w:spacing w:after="0" w:line="240" w:lineRule="auto"/>
        <w:ind w:firstLine="708"/>
        <w:jc w:val="both"/>
        <w:rPr>
          <w:rFonts w:ascii="Times New Roman" w:hAnsi="Times New Roman"/>
          <w:sz w:val="24"/>
          <w:szCs w:val="24"/>
        </w:rPr>
      </w:pPr>
      <w:r w:rsidRPr="003C68E8">
        <w:rPr>
          <w:rFonts w:ascii="Times New Roman" w:hAnsi="Times New Roman"/>
          <w:i/>
          <w:sz w:val="24"/>
          <w:szCs w:val="24"/>
        </w:rPr>
        <w:t>Yukarıda aşamalarına değinilen olayda, katılanın dilekçesinde ismi geçen kişilerin, haciz işlemi sırasında katılan ve icra memuruna direnip, hakaret ettiği, sanığın da, olayın mağduru olan katılan ve görevli memurun başvurularını zamanında işleme aldığı, adı geçen avukat hakkında fezleke düzenlediği, aynı konuda şikayetçisinin icra memuru</w:t>
      </w:r>
      <w:r>
        <w:rPr>
          <w:rFonts w:ascii="Times New Roman" w:hAnsi="Times New Roman"/>
          <w:i/>
          <w:sz w:val="24"/>
          <w:szCs w:val="24"/>
        </w:rPr>
        <w:t xml:space="preserve"> </w:t>
      </w:r>
      <w:r w:rsidRPr="003C68E8">
        <w:rPr>
          <w:rFonts w:ascii="Times New Roman" w:hAnsi="Times New Roman"/>
          <w:i/>
          <w:sz w:val="24"/>
          <w:szCs w:val="24"/>
        </w:rPr>
        <w:t>olduğu soruşturma dosyasında diğer şüpheliler hakkında dava açtığı, ancak iddianamede katılanın ismine yer vermediği, durumun anlaşılması üzerine de gecikmeli olarak katılanın şikayetine dayalı olarak dava açtığı, zamanaşımının söz konusu olmadığı görülmüş olup, bu durumda, sanığın aynı olayda yürütmekte olduğu birden fazla dosyanın değişik aşamalardan geçmesi, tefrik kararlarının verilmesi, karşılıklı şikayetler nedeniyle farklı mercilerden evrakın intikal edilerek birleştirilmesi, iş bölümü ve iş cetvelleri uyarınca sanığın nitelik ve nicelik yönünden yoğun iş yükü altında bulunması gibi hususlar gözetildiğinde, evrakın, katılanın şikayetiyle ilgili kısmını iddianameye dâhil etmeyerek, sonradan gecikmeli olarak iddianame düzenlemesi biçiminde gelişen eyleminde, disiplin hukuku alanında değerlendirilmesine bir engel olmamakla birlikte görevi ihmal suçunun manevi unsuru oluşmamıştır. Sanığın katılanın şikâyeti ile ilgili eksik bıraktığı işlemi fark etmesi üzerine derhal kamu davası açmış olması da ihmal kastıyla hareket etmediğini göstermektedir</w:t>
      </w:r>
      <w:r>
        <w:rPr>
          <w:rFonts w:ascii="Times New Roman" w:hAnsi="Times New Roman"/>
          <w:i/>
          <w:sz w:val="24"/>
          <w:szCs w:val="24"/>
        </w:rPr>
        <w:t>…</w:t>
      </w:r>
      <w:r w:rsidRPr="003C68E8">
        <w:rPr>
          <w:rFonts w:ascii="Times New Roman" w:hAnsi="Times New Roman"/>
          <w:i/>
          <w:sz w:val="24"/>
          <w:szCs w:val="24"/>
        </w:rPr>
        <w:t>”</w:t>
      </w:r>
      <w:r w:rsidRPr="007C033E">
        <w:rPr>
          <w:rFonts w:ascii="Times New Roman" w:hAnsi="Times New Roman"/>
          <w:sz w:val="24"/>
          <w:szCs w:val="24"/>
        </w:rPr>
        <w:t xml:space="preserve">   </w:t>
      </w:r>
    </w:p>
    <w:p w:rsidR="00DB56B7" w:rsidRDefault="00DB56B7" w:rsidP="008E6647">
      <w:pPr>
        <w:spacing w:after="0" w:line="240" w:lineRule="auto"/>
        <w:ind w:firstLine="708"/>
        <w:jc w:val="both"/>
        <w:rPr>
          <w:rFonts w:ascii="Times New Roman" w:hAnsi="Times New Roman"/>
          <w:sz w:val="24"/>
          <w:szCs w:val="24"/>
        </w:rPr>
      </w:pPr>
      <w:r w:rsidRPr="00993FA8">
        <w:rPr>
          <w:rFonts w:ascii="Times New Roman" w:hAnsi="Times New Roman"/>
          <w:b/>
          <w:sz w:val="24"/>
          <w:szCs w:val="24"/>
        </w:rPr>
        <w:t>Yargıtay C</w:t>
      </w:r>
      <w:r>
        <w:rPr>
          <w:rFonts w:ascii="Times New Roman" w:hAnsi="Times New Roman"/>
          <w:b/>
          <w:sz w:val="24"/>
          <w:szCs w:val="24"/>
        </w:rPr>
        <w:t xml:space="preserve">GK </w:t>
      </w:r>
      <w:r w:rsidRPr="00993FA8">
        <w:rPr>
          <w:rFonts w:ascii="Times New Roman" w:hAnsi="Times New Roman"/>
          <w:b/>
          <w:sz w:val="24"/>
          <w:szCs w:val="24"/>
        </w:rPr>
        <w:t>21.02.2006 tarih ve E.2006/165, K.2006/31 sayılı kararı</w:t>
      </w:r>
      <w:r>
        <w:rPr>
          <w:rFonts w:ascii="Times New Roman" w:hAnsi="Times New Roman"/>
          <w:b/>
          <w:sz w:val="24"/>
          <w:szCs w:val="24"/>
        </w:rPr>
        <w:t>nda</w:t>
      </w:r>
      <w:r>
        <w:rPr>
          <w:rFonts w:ascii="Times New Roman" w:hAnsi="Times New Roman"/>
          <w:sz w:val="24"/>
          <w:szCs w:val="24"/>
        </w:rPr>
        <w:t>,</w:t>
      </w:r>
    </w:p>
    <w:p w:rsidR="00DB56B7" w:rsidRDefault="00DB56B7" w:rsidP="008E6647">
      <w:pPr>
        <w:spacing w:after="0" w:line="240" w:lineRule="auto"/>
        <w:ind w:firstLine="708"/>
        <w:jc w:val="both"/>
        <w:rPr>
          <w:rFonts w:ascii="Times New Roman" w:hAnsi="Times New Roman"/>
          <w:i/>
          <w:sz w:val="24"/>
          <w:szCs w:val="24"/>
        </w:rPr>
      </w:pPr>
      <w:r>
        <w:rPr>
          <w:rFonts w:ascii="Times New Roman" w:hAnsi="Times New Roman"/>
          <w:sz w:val="24"/>
          <w:szCs w:val="24"/>
        </w:rPr>
        <w:t>“…</w:t>
      </w:r>
      <w:r w:rsidRPr="005A73BA">
        <w:rPr>
          <w:rFonts w:ascii="Times New Roman" w:hAnsi="Times New Roman"/>
          <w:i/>
          <w:sz w:val="24"/>
          <w:szCs w:val="24"/>
        </w:rPr>
        <w:t>Sanığın görevli olduğu mahkemede hükme bağladığı 297 davanın gerekçeli kararını bu sürelerden çok sonra ve 7 aya varan gecikmelerle yazması nedeniyle kanun yoluna başvurmadan kesinleşen hükümler bakımından infaz işlemlerinde gecikme yaşandığı, kanun yoluna başvurulmuş hükümler bakımından ise yargılamanın olağandışı uzadığı anlaşılmaktadır. Sanığın zincirleme biçiminde gerçekleştirdiği eylem, suç tarihinde yürürlükte bulunan 765 sayılı Türk Ceza Yasasının 230/1. maddesinde öngörülen görevi savsama suçunu oluşturmaktadır. Görevin gereklerini yapmakta ihmal nedeniyle bir yandan cezaların daha geç infaz edilmesi dolayısıyla kamunun ekonomik zarara uğramış bulunması, bir yandan da kişilere haksız kazanç sağlanması karşısında, sanığın eylemi suçtan sonra yürürlüğe giren 5237 sayılı Türk Ceza Yasasının 257. maddesinin ikinci fıkrasında düzenlenen görevi savsama suçunu da oluşturmaktadır</w:t>
      </w:r>
      <w:r>
        <w:rPr>
          <w:rFonts w:ascii="Times New Roman" w:hAnsi="Times New Roman"/>
          <w:i/>
          <w:sz w:val="24"/>
          <w:szCs w:val="24"/>
        </w:rPr>
        <w:t>…”</w:t>
      </w:r>
    </w:p>
    <w:p w:rsidR="00DB56B7" w:rsidRDefault="00DB56B7" w:rsidP="008E6647">
      <w:pPr>
        <w:spacing w:after="0" w:line="240" w:lineRule="auto"/>
        <w:ind w:firstLine="708"/>
        <w:jc w:val="both"/>
        <w:rPr>
          <w:rFonts w:ascii="Times New Roman" w:hAnsi="Times New Roman"/>
          <w:sz w:val="24"/>
          <w:szCs w:val="24"/>
        </w:rPr>
      </w:pPr>
      <w:r w:rsidRPr="00993FA8">
        <w:rPr>
          <w:rFonts w:ascii="Times New Roman" w:hAnsi="Times New Roman"/>
          <w:b/>
          <w:sz w:val="24"/>
          <w:szCs w:val="24"/>
        </w:rPr>
        <w:t>Yargıtay 4. Ceza Dairesi 26.05.2009 tarih ve E.2007/7545, K.2009/10187 sayılı karar</w:t>
      </w:r>
      <w:r>
        <w:rPr>
          <w:rFonts w:ascii="Times New Roman" w:hAnsi="Times New Roman"/>
          <w:b/>
          <w:sz w:val="24"/>
          <w:szCs w:val="24"/>
        </w:rPr>
        <w:t>ında</w:t>
      </w:r>
      <w:r>
        <w:rPr>
          <w:rFonts w:ascii="Times New Roman" w:hAnsi="Times New Roman"/>
          <w:sz w:val="24"/>
          <w:szCs w:val="24"/>
        </w:rPr>
        <w:t xml:space="preserve">, </w:t>
      </w:r>
    </w:p>
    <w:p w:rsidR="00DB56B7" w:rsidRDefault="00DB56B7" w:rsidP="008E6647">
      <w:pPr>
        <w:spacing w:after="0" w:line="240" w:lineRule="auto"/>
        <w:ind w:firstLine="708"/>
        <w:jc w:val="both"/>
        <w:rPr>
          <w:rFonts w:ascii="Times New Roman" w:hAnsi="Times New Roman"/>
          <w:sz w:val="24"/>
          <w:szCs w:val="24"/>
        </w:rPr>
      </w:pPr>
      <w:r w:rsidRPr="0005230B">
        <w:rPr>
          <w:rFonts w:ascii="Times New Roman" w:hAnsi="Times New Roman"/>
          <w:i/>
          <w:sz w:val="24"/>
          <w:szCs w:val="24"/>
        </w:rPr>
        <w:t>“…</w:t>
      </w:r>
      <w:r w:rsidRPr="00910D7B">
        <w:rPr>
          <w:rFonts w:ascii="Times New Roman" w:hAnsi="Times New Roman"/>
          <w:i/>
          <w:sz w:val="24"/>
          <w:szCs w:val="24"/>
        </w:rPr>
        <w:t>Belediye başkanı sanığın, belde sınırları içinde kaçak ve ruhsatsız inşaat yapıldığını öğrendiği halde, katılanın şikâyetine kadar idari ve cezai yaptırım yollarına başvurmayarak anılan inşaatların tamamlanmasına ve kaçak inşaat sahiplerinin haksız kazanç sağlamalarına neden olması karşısında, yüklenen görevde yetkiyi kötüye kullanma suçunun oluştuğu gözetilmelidir</w:t>
      </w:r>
      <w:r w:rsidRPr="0005230B">
        <w:rPr>
          <w:rFonts w:ascii="Times New Roman" w:hAnsi="Times New Roman"/>
          <w:i/>
          <w:sz w:val="24"/>
          <w:szCs w:val="24"/>
        </w:rPr>
        <w:t>…”</w:t>
      </w:r>
    </w:p>
    <w:p w:rsidR="00DB56B7" w:rsidRDefault="00DB56B7" w:rsidP="008E6647">
      <w:pPr>
        <w:spacing w:after="0" w:line="240" w:lineRule="auto"/>
        <w:ind w:firstLine="708"/>
        <w:jc w:val="both"/>
        <w:rPr>
          <w:rFonts w:ascii="Times New Roman" w:hAnsi="Times New Roman"/>
          <w:sz w:val="24"/>
          <w:szCs w:val="24"/>
        </w:rPr>
      </w:pPr>
      <w:r w:rsidRPr="00993FA8">
        <w:rPr>
          <w:rFonts w:ascii="Times New Roman" w:hAnsi="Times New Roman"/>
          <w:b/>
          <w:sz w:val="24"/>
          <w:szCs w:val="24"/>
        </w:rPr>
        <w:t>Yargıtay 4. Ceza Dairesi E.2010/14385, K.2012/5705</w:t>
      </w:r>
      <w:r>
        <w:rPr>
          <w:rFonts w:ascii="Times New Roman" w:hAnsi="Times New Roman"/>
          <w:b/>
          <w:sz w:val="24"/>
          <w:szCs w:val="24"/>
        </w:rPr>
        <w:t xml:space="preserve"> sayılı kararında</w:t>
      </w:r>
      <w:r w:rsidRPr="007614C8">
        <w:rPr>
          <w:rFonts w:ascii="Times New Roman" w:hAnsi="Times New Roman"/>
          <w:sz w:val="24"/>
          <w:szCs w:val="24"/>
        </w:rPr>
        <w:t>,</w:t>
      </w:r>
    </w:p>
    <w:p w:rsidR="00DB56B7" w:rsidRDefault="00DB56B7" w:rsidP="00C024FB">
      <w:pPr>
        <w:spacing w:after="0" w:line="240" w:lineRule="auto"/>
        <w:ind w:firstLine="708"/>
        <w:jc w:val="both"/>
        <w:rPr>
          <w:rFonts w:ascii="Times New Roman" w:hAnsi="Times New Roman"/>
          <w:i/>
          <w:sz w:val="24"/>
          <w:szCs w:val="24"/>
        </w:rPr>
      </w:pPr>
      <w:r w:rsidRPr="007614C8">
        <w:rPr>
          <w:rFonts w:ascii="Times New Roman" w:hAnsi="Times New Roman"/>
          <w:i/>
          <w:sz w:val="24"/>
          <w:szCs w:val="24"/>
        </w:rPr>
        <w:t>“</w:t>
      </w:r>
      <w:r>
        <w:rPr>
          <w:rFonts w:ascii="Times New Roman" w:hAnsi="Times New Roman"/>
          <w:i/>
          <w:sz w:val="24"/>
          <w:szCs w:val="24"/>
        </w:rPr>
        <w:t>…</w:t>
      </w:r>
      <w:r w:rsidRPr="007614C8">
        <w:rPr>
          <w:rFonts w:ascii="Times New Roman" w:hAnsi="Times New Roman"/>
          <w:i/>
          <w:sz w:val="24"/>
          <w:szCs w:val="24"/>
        </w:rPr>
        <w:t xml:space="preserve">Mahalle muhtarı olan sanığın, kendi mahallesinde ikamet edip başka bir ilçeye taşınan ve bu nedenle kendisinden nakil belgesi isteyen şikâyetçiye 4541 sayılı Kanunun 3. </w:t>
      </w:r>
      <w:r w:rsidRPr="007614C8">
        <w:rPr>
          <w:rFonts w:ascii="Times New Roman" w:hAnsi="Times New Roman"/>
          <w:i/>
          <w:sz w:val="24"/>
          <w:szCs w:val="24"/>
        </w:rPr>
        <w:lastRenderedPageBreak/>
        <w:t>Maddesi uyarınca verilmesi gereken nakil belgesini vermeyip daha sonra soruşturma aşamasında verdiği anlaşılmakla, bundan dolayı iddiada ileri sürülen, çocuğu okula kaydettirememe, sosyal güvenlik kaydı yaptırmama durumlarının gerçekleşip gerçekleşmediği araştırılıp, mağduriyetin oluştuğunun anlaşılması halinde sanığın mahkumiyetine karar verilmesi gerekirken</w:t>
      </w:r>
      <w:r>
        <w:rPr>
          <w:rFonts w:ascii="Times New Roman" w:hAnsi="Times New Roman"/>
          <w:i/>
          <w:sz w:val="24"/>
          <w:szCs w:val="24"/>
        </w:rPr>
        <w:t>…”</w:t>
      </w:r>
    </w:p>
    <w:p w:rsidR="00DB56B7" w:rsidRDefault="00DB56B7" w:rsidP="00C024FB">
      <w:pPr>
        <w:spacing w:after="0" w:line="240" w:lineRule="auto"/>
        <w:ind w:firstLine="708"/>
        <w:jc w:val="both"/>
        <w:rPr>
          <w:rFonts w:ascii="Times New Roman" w:hAnsi="Times New Roman"/>
          <w:sz w:val="24"/>
          <w:szCs w:val="24"/>
        </w:rPr>
      </w:pPr>
      <w:r>
        <w:rPr>
          <w:rFonts w:ascii="Times New Roman" w:hAnsi="Times New Roman"/>
          <w:sz w:val="24"/>
          <w:szCs w:val="24"/>
        </w:rPr>
        <w:t xml:space="preserve">Denilmiştir. </w:t>
      </w:r>
    </w:p>
    <w:p w:rsidR="00DB56B7" w:rsidRPr="003D39F3" w:rsidRDefault="00DB56B7" w:rsidP="00C024FB">
      <w:pPr>
        <w:spacing w:after="0" w:line="240" w:lineRule="auto"/>
        <w:ind w:firstLine="708"/>
        <w:jc w:val="both"/>
        <w:rPr>
          <w:rFonts w:ascii="Times New Roman" w:hAnsi="Times New Roman"/>
          <w:sz w:val="24"/>
          <w:szCs w:val="24"/>
        </w:rPr>
      </w:pPr>
    </w:p>
    <w:p w:rsidR="00DB56B7" w:rsidRPr="00745CB5" w:rsidRDefault="00DB56B7" w:rsidP="00E41C5A">
      <w:pPr>
        <w:spacing w:after="0" w:line="240" w:lineRule="auto"/>
        <w:ind w:firstLine="708"/>
        <w:jc w:val="both"/>
        <w:rPr>
          <w:rFonts w:ascii="Times New Roman" w:hAnsi="Times New Roman"/>
          <w:b/>
          <w:sz w:val="24"/>
          <w:szCs w:val="24"/>
        </w:rPr>
      </w:pPr>
      <w:r w:rsidRPr="00745CB5">
        <w:rPr>
          <w:rFonts w:ascii="Times New Roman" w:hAnsi="Times New Roman"/>
          <w:b/>
          <w:sz w:val="24"/>
          <w:szCs w:val="24"/>
        </w:rPr>
        <w:t>d) Netice.</w:t>
      </w:r>
    </w:p>
    <w:p w:rsidR="00DB56B7" w:rsidRDefault="00DB56B7" w:rsidP="00E41C5A">
      <w:pPr>
        <w:spacing w:after="0" w:line="240" w:lineRule="auto"/>
        <w:ind w:firstLine="708"/>
        <w:jc w:val="both"/>
        <w:rPr>
          <w:rFonts w:ascii="Times New Roman" w:hAnsi="Times New Roman"/>
          <w:sz w:val="24"/>
          <w:szCs w:val="24"/>
          <w:lang w:eastAsia="tr-TR"/>
        </w:rPr>
      </w:pPr>
      <w:r>
        <w:rPr>
          <w:rFonts w:ascii="Times New Roman" w:hAnsi="Times New Roman"/>
          <w:sz w:val="24"/>
          <w:szCs w:val="24"/>
          <w:lang w:eastAsia="tr-TR"/>
        </w:rPr>
        <w:t>S</w:t>
      </w:r>
      <w:r w:rsidRPr="00344A8F">
        <w:rPr>
          <w:rFonts w:ascii="Times New Roman" w:hAnsi="Times New Roman"/>
          <w:sz w:val="24"/>
          <w:szCs w:val="24"/>
          <w:lang w:eastAsia="tr-TR"/>
        </w:rPr>
        <w:t>uçun kanuni tanımında belirtilen netice</w:t>
      </w:r>
      <w:r>
        <w:rPr>
          <w:rFonts w:ascii="Times New Roman" w:hAnsi="Times New Roman"/>
          <w:sz w:val="24"/>
          <w:szCs w:val="24"/>
          <w:lang w:eastAsia="tr-TR"/>
        </w:rPr>
        <w:t xml:space="preserve">, </w:t>
      </w:r>
      <w:r w:rsidRPr="00344A8F">
        <w:rPr>
          <w:rFonts w:ascii="Times New Roman" w:hAnsi="Times New Roman"/>
          <w:sz w:val="24"/>
          <w:szCs w:val="24"/>
          <w:lang w:eastAsia="tr-TR"/>
        </w:rPr>
        <w:t>fiilin bir alt unsurunu değil</w:t>
      </w:r>
      <w:r>
        <w:rPr>
          <w:rFonts w:ascii="Times New Roman" w:hAnsi="Times New Roman"/>
          <w:sz w:val="24"/>
          <w:szCs w:val="24"/>
          <w:lang w:eastAsia="tr-TR"/>
        </w:rPr>
        <w:t xml:space="preserve">, </w:t>
      </w:r>
      <w:r w:rsidRPr="00344A8F">
        <w:rPr>
          <w:rFonts w:ascii="Times New Roman" w:hAnsi="Times New Roman"/>
          <w:sz w:val="24"/>
          <w:szCs w:val="24"/>
          <w:lang w:eastAsia="tr-TR"/>
        </w:rPr>
        <w:t>fiilden ayrı olarak suçun maddi unsurlarından birini oluşturur</w:t>
      </w:r>
      <w:r>
        <w:rPr>
          <w:rFonts w:ascii="Times New Roman" w:hAnsi="Times New Roman"/>
          <w:sz w:val="24"/>
          <w:szCs w:val="24"/>
          <w:lang w:eastAsia="tr-TR"/>
        </w:rPr>
        <w:t>.</w:t>
      </w:r>
    </w:p>
    <w:p w:rsidR="00DB56B7" w:rsidRDefault="00DB56B7" w:rsidP="008E6647">
      <w:pPr>
        <w:spacing w:after="0" w:line="240" w:lineRule="auto"/>
        <w:ind w:firstLine="708"/>
        <w:jc w:val="both"/>
        <w:rPr>
          <w:rFonts w:ascii="Times New Roman" w:hAnsi="Times New Roman"/>
          <w:sz w:val="24"/>
          <w:szCs w:val="24"/>
        </w:rPr>
      </w:pPr>
      <w:r>
        <w:rPr>
          <w:rFonts w:ascii="Times New Roman" w:hAnsi="Times New Roman"/>
          <w:sz w:val="24"/>
          <w:szCs w:val="24"/>
        </w:rPr>
        <w:t>Netice, ka</w:t>
      </w:r>
      <w:r w:rsidRPr="00033F9E">
        <w:rPr>
          <w:rFonts w:ascii="Times New Roman" w:hAnsi="Times New Roman"/>
          <w:sz w:val="24"/>
          <w:szCs w:val="24"/>
        </w:rPr>
        <w:t xml:space="preserve">nuni </w:t>
      </w:r>
      <w:r>
        <w:rPr>
          <w:rFonts w:ascii="Times New Roman" w:hAnsi="Times New Roman"/>
          <w:sz w:val="24"/>
          <w:szCs w:val="24"/>
        </w:rPr>
        <w:t xml:space="preserve">tanımda </w:t>
      </w:r>
      <w:r w:rsidRPr="00033F9E">
        <w:rPr>
          <w:rFonts w:ascii="Times New Roman" w:hAnsi="Times New Roman"/>
          <w:sz w:val="24"/>
          <w:szCs w:val="24"/>
        </w:rPr>
        <w:t>yer alan, hukuki bir değer taşıyan dış âlemdeki değişikliktir.</w:t>
      </w:r>
      <w:r>
        <w:rPr>
          <w:rFonts w:ascii="Times New Roman" w:hAnsi="Times New Roman"/>
          <w:sz w:val="24"/>
          <w:szCs w:val="24"/>
        </w:rPr>
        <w:t xml:space="preserve"> S</w:t>
      </w:r>
      <w:r w:rsidRPr="00033F9E">
        <w:rPr>
          <w:rFonts w:ascii="Times New Roman" w:hAnsi="Times New Roman"/>
          <w:sz w:val="24"/>
          <w:szCs w:val="24"/>
        </w:rPr>
        <w:t>uçun oluşması için bir zararın meydana gelmesinin arandığı suçlar zarar suçu, sadece zarar tehlikesini meydana gelmesinin yeterli görüldüğü suçlar ise tehlike suçu olarak tanımlanmaktadı</w:t>
      </w:r>
      <w:r>
        <w:rPr>
          <w:rFonts w:ascii="Times New Roman" w:hAnsi="Times New Roman"/>
          <w:sz w:val="24"/>
          <w:szCs w:val="24"/>
        </w:rPr>
        <w:t xml:space="preserve">r.  Mülga 765 sayılı Türk Ceza Kanunun 240 uncu </w:t>
      </w:r>
      <w:r w:rsidRPr="00033F9E">
        <w:rPr>
          <w:rFonts w:ascii="Times New Roman" w:hAnsi="Times New Roman"/>
          <w:sz w:val="24"/>
          <w:szCs w:val="24"/>
        </w:rPr>
        <w:t>maddesinde</w:t>
      </w:r>
      <w:r w:rsidRPr="00F03FD2">
        <w:rPr>
          <w:rFonts w:ascii="Times New Roman" w:hAnsi="Times New Roman"/>
          <w:sz w:val="24"/>
          <w:szCs w:val="24"/>
        </w:rPr>
        <w:t xml:space="preserve"> </w:t>
      </w:r>
      <w:r w:rsidRPr="00033F9E">
        <w:rPr>
          <w:rFonts w:ascii="Times New Roman" w:hAnsi="Times New Roman"/>
          <w:sz w:val="24"/>
          <w:szCs w:val="24"/>
        </w:rPr>
        <w:t>görevi kötüye kullanma suçun</w:t>
      </w:r>
      <w:r>
        <w:rPr>
          <w:rFonts w:ascii="Times New Roman" w:hAnsi="Times New Roman"/>
          <w:sz w:val="24"/>
          <w:szCs w:val="24"/>
        </w:rPr>
        <w:t xml:space="preserve">u bir tehlike suçu iken 5237 sayılı Türk Ceza Kanunun 257 inci maddesi </w:t>
      </w:r>
      <w:r w:rsidRPr="00033F9E">
        <w:rPr>
          <w:rFonts w:ascii="Times New Roman" w:hAnsi="Times New Roman"/>
          <w:sz w:val="24"/>
          <w:szCs w:val="24"/>
        </w:rPr>
        <w:t>zararın meydana gelmiş olması aranma</w:t>
      </w:r>
      <w:r>
        <w:rPr>
          <w:rFonts w:ascii="Times New Roman" w:hAnsi="Times New Roman"/>
          <w:sz w:val="24"/>
          <w:szCs w:val="24"/>
        </w:rPr>
        <w:t xml:space="preserve">ktadır. </w:t>
      </w:r>
    </w:p>
    <w:p w:rsidR="00DB56B7" w:rsidRDefault="00DB56B7" w:rsidP="008E6647">
      <w:pPr>
        <w:spacing w:after="0" w:line="240" w:lineRule="auto"/>
        <w:ind w:firstLine="708"/>
        <w:jc w:val="both"/>
        <w:rPr>
          <w:rFonts w:ascii="Times New Roman" w:hAnsi="Times New Roman"/>
          <w:sz w:val="24"/>
          <w:szCs w:val="24"/>
        </w:rPr>
      </w:pPr>
      <w:r>
        <w:rPr>
          <w:rFonts w:ascii="Times New Roman" w:hAnsi="Times New Roman"/>
          <w:sz w:val="24"/>
          <w:szCs w:val="24"/>
        </w:rPr>
        <w:t xml:space="preserve">5237 sayılı Kanunun 257 inci maddesinde belirtilen şartlar; </w:t>
      </w:r>
      <w:r w:rsidRPr="00033F9E">
        <w:rPr>
          <w:rFonts w:ascii="Times New Roman" w:hAnsi="Times New Roman"/>
          <w:sz w:val="24"/>
          <w:szCs w:val="24"/>
        </w:rPr>
        <w:t xml:space="preserve">kişilerin mağduriyeti, kamunun zararı, kişilere haksız </w:t>
      </w:r>
      <w:r>
        <w:rPr>
          <w:rFonts w:ascii="Times New Roman" w:hAnsi="Times New Roman"/>
          <w:sz w:val="24"/>
          <w:szCs w:val="24"/>
        </w:rPr>
        <w:t>yarar</w:t>
      </w:r>
      <w:r w:rsidRPr="00033F9E">
        <w:rPr>
          <w:rFonts w:ascii="Times New Roman" w:hAnsi="Times New Roman"/>
          <w:sz w:val="24"/>
          <w:szCs w:val="24"/>
        </w:rPr>
        <w:t xml:space="preserve"> </w:t>
      </w:r>
      <w:r>
        <w:rPr>
          <w:rFonts w:ascii="Times New Roman" w:hAnsi="Times New Roman"/>
          <w:sz w:val="24"/>
          <w:szCs w:val="24"/>
        </w:rPr>
        <w:t xml:space="preserve">sağlamadan </w:t>
      </w:r>
      <w:r w:rsidRPr="00033F9E">
        <w:rPr>
          <w:rFonts w:ascii="Times New Roman" w:hAnsi="Times New Roman"/>
          <w:sz w:val="24"/>
          <w:szCs w:val="24"/>
        </w:rPr>
        <w:t>ceza verilmesi de söz konusu olmayacaktır</w:t>
      </w:r>
      <w:r>
        <w:rPr>
          <w:rFonts w:ascii="Times New Roman" w:hAnsi="Times New Roman"/>
          <w:sz w:val="24"/>
          <w:szCs w:val="24"/>
        </w:rPr>
        <w:t xml:space="preserve">. </w:t>
      </w:r>
      <w:r w:rsidRPr="009B5A01">
        <w:rPr>
          <w:rFonts w:ascii="Times New Roman" w:hAnsi="Times New Roman"/>
          <w:sz w:val="24"/>
          <w:szCs w:val="24"/>
        </w:rPr>
        <w:t>Nitekim</w:t>
      </w:r>
      <w:r>
        <w:rPr>
          <w:rFonts w:ascii="Times New Roman" w:hAnsi="Times New Roman"/>
          <w:sz w:val="24"/>
          <w:szCs w:val="24"/>
        </w:rPr>
        <w:t xml:space="preserve"> bu husus madde gerekçesinde, k</w:t>
      </w:r>
      <w:r w:rsidRPr="009B5A01">
        <w:rPr>
          <w:rFonts w:ascii="Times New Roman" w:hAnsi="Times New Roman"/>
          <w:sz w:val="24"/>
          <w:szCs w:val="24"/>
        </w:rPr>
        <w:t>amu görevinin gereklerine aykırı olan her fiili cezai yaptırım altına almak, suç ve ceza siyasetinin esaslarıyla bağdaşmamaktadır</w:t>
      </w:r>
      <w:r>
        <w:rPr>
          <w:rFonts w:ascii="Times New Roman" w:hAnsi="Times New Roman"/>
          <w:sz w:val="24"/>
          <w:szCs w:val="24"/>
        </w:rPr>
        <w:t xml:space="preserve"> şeklinde ifade edilmiştir. Bu nedenle, </w:t>
      </w:r>
      <w:r w:rsidRPr="009B5A01">
        <w:rPr>
          <w:rFonts w:ascii="Times New Roman" w:hAnsi="Times New Roman"/>
          <w:sz w:val="24"/>
          <w:szCs w:val="24"/>
        </w:rPr>
        <w:t>görevin gereklerine aykırı davranışın belli koşulları taşıması hâlinde, görevi kötüye kullanma suçunun oluşturabileceği kabul edilmiştir. Buna göre, kamu görevinin gereklerine aykırı davranışın, kişilerin mağduriyeti</w:t>
      </w:r>
      <w:r>
        <w:rPr>
          <w:rFonts w:ascii="Times New Roman" w:hAnsi="Times New Roman"/>
          <w:sz w:val="24"/>
          <w:szCs w:val="24"/>
        </w:rPr>
        <w:t xml:space="preserve"> ile </w:t>
      </w:r>
      <w:r w:rsidRPr="009B5A01">
        <w:rPr>
          <w:rFonts w:ascii="Times New Roman" w:hAnsi="Times New Roman"/>
          <w:sz w:val="24"/>
          <w:szCs w:val="24"/>
        </w:rPr>
        <w:t>sonuçlanmış olması veya kamunun ekonomik bakımdan zararına neden olması ya da kişilere haksız bir kazanç sağlamış olması hâlinde, görevi kötüye kullanma suçu oluşabilecektir</w:t>
      </w:r>
      <w:r>
        <w:rPr>
          <w:rFonts w:ascii="Times New Roman" w:hAnsi="Times New Roman"/>
          <w:sz w:val="24"/>
          <w:szCs w:val="24"/>
        </w:rPr>
        <w:t xml:space="preserve"> </w:t>
      </w:r>
    </w:p>
    <w:p w:rsidR="00DB56B7" w:rsidRDefault="00DB56B7" w:rsidP="008E6647">
      <w:pPr>
        <w:spacing w:after="0" w:line="240" w:lineRule="auto"/>
        <w:ind w:firstLine="708"/>
        <w:jc w:val="both"/>
        <w:rPr>
          <w:rFonts w:ascii="Times New Roman" w:hAnsi="Times New Roman"/>
          <w:b/>
          <w:sz w:val="24"/>
          <w:szCs w:val="24"/>
        </w:rPr>
      </w:pPr>
      <w:r w:rsidRPr="003D39F3">
        <w:rPr>
          <w:rFonts w:ascii="Times New Roman" w:hAnsi="Times New Roman"/>
          <w:b/>
          <w:sz w:val="24"/>
          <w:szCs w:val="24"/>
        </w:rPr>
        <w:t>Yargıtay C</w:t>
      </w:r>
      <w:r>
        <w:rPr>
          <w:rFonts w:ascii="Times New Roman" w:hAnsi="Times New Roman"/>
          <w:b/>
          <w:sz w:val="24"/>
          <w:szCs w:val="24"/>
        </w:rPr>
        <w:t xml:space="preserve">GK </w:t>
      </w:r>
      <w:r w:rsidRPr="003D39F3">
        <w:rPr>
          <w:rFonts w:ascii="Times New Roman" w:hAnsi="Times New Roman"/>
          <w:b/>
          <w:sz w:val="24"/>
          <w:szCs w:val="24"/>
        </w:rPr>
        <w:t>E.2005/110, K.2005/159 sayılı kararı</w:t>
      </w:r>
      <w:r>
        <w:rPr>
          <w:rFonts w:ascii="Times New Roman" w:hAnsi="Times New Roman"/>
          <w:b/>
          <w:sz w:val="24"/>
          <w:szCs w:val="24"/>
        </w:rPr>
        <w:t>nda,</w:t>
      </w:r>
    </w:p>
    <w:p w:rsidR="00DB56B7" w:rsidRDefault="00DB56B7" w:rsidP="008E6647">
      <w:pPr>
        <w:spacing w:after="0" w:line="240" w:lineRule="auto"/>
        <w:ind w:firstLine="708"/>
        <w:jc w:val="both"/>
        <w:rPr>
          <w:rFonts w:ascii="Times New Roman" w:hAnsi="Times New Roman"/>
          <w:i/>
          <w:sz w:val="24"/>
          <w:szCs w:val="24"/>
        </w:rPr>
      </w:pPr>
      <w:r w:rsidRPr="0063797E">
        <w:rPr>
          <w:rFonts w:ascii="Times New Roman" w:hAnsi="Times New Roman"/>
          <w:i/>
          <w:sz w:val="24"/>
          <w:szCs w:val="24"/>
        </w:rPr>
        <w:t>“</w:t>
      </w:r>
      <w:r>
        <w:rPr>
          <w:rFonts w:ascii="Times New Roman" w:hAnsi="Times New Roman"/>
          <w:i/>
          <w:sz w:val="24"/>
          <w:szCs w:val="24"/>
        </w:rPr>
        <w:t>…</w:t>
      </w:r>
      <w:r w:rsidRPr="0063797E">
        <w:rPr>
          <w:rFonts w:ascii="Times New Roman" w:hAnsi="Times New Roman"/>
          <w:i/>
          <w:sz w:val="24"/>
          <w:szCs w:val="24"/>
        </w:rPr>
        <w:t>5237 sayılı Yasanın 257. maddesinin birinci fıkrasında görevde yetkiyi kötüye kullanma suçu kamu görevlisinin görevinin gereklerine aykırı hareket etmesi ve bu aykırı davranış nedeniyle kişilerin mağduriyeti, kamunun zararına neden olması ya da kişilere haksız kazanç sağlaması ile oluşur. 765 sayılı Yasanın 230. maddesindeki suçun oluşumu için norma aykırı davranış yeterli iken; 5237 sayılı Yasanın 257. maddesindeki suçun oluşabilmesi için norma aykırı davranış yetmemekte; bu davranış nedeniyle, “kişilerin mağduriyetine veya kamunun zararına neden olunması ya da kişilere haksız bir kazanç sağlanması” gerekmektedir. 765 sayılı Yasanın 230. maddesinde tehlike suçu olarak düzenlenen bu suç, 5237 sayılı Yasada zarar suçu haline getirilmiş bulunmaktadı</w:t>
      </w:r>
      <w:r>
        <w:rPr>
          <w:rFonts w:ascii="Times New Roman" w:hAnsi="Times New Roman"/>
          <w:i/>
          <w:sz w:val="24"/>
          <w:szCs w:val="24"/>
        </w:rPr>
        <w:t xml:space="preserve">r…” </w:t>
      </w:r>
    </w:p>
    <w:p w:rsidR="00DB56B7" w:rsidRDefault="00DB56B7" w:rsidP="008E6647">
      <w:pPr>
        <w:spacing w:after="0" w:line="240" w:lineRule="auto"/>
        <w:ind w:firstLine="708"/>
        <w:jc w:val="both"/>
        <w:rPr>
          <w:rFonts w:ascii="Times New Roman" w:hAnsi="Times New Roman"/>
          <w:sz w:val="24"/>
          <w:szCs w:val="24"/>
        </w:rPr>
      </w:pPr>
      <w:r>
        <w:rPr>
          <w:rFonts w:ascii="Times New Roman" w:hAnsi="Times New Roman"/>
          <w:sz w:val="24"/>
          <w:szCs w:val="24"/>
        </w:rPr>
        <w:t xml:space="preserve">Denilmiştir. </w:t>
      </w:r>
    </w:p>
    <w:p w:rsidR="00DB56B7" w:rsidRDefault="00DB56B7" w:rsidP="008E6647">
      <w:pPr>
        <w:spacing w:after="0" w:line="240" w:lineRule="auto"/>
        <w:ind w:firstLine="708"/>
        <w:jc w:val="both"/>
        <w:rPr>
          <w:rFonts w:ascii="Times New Roman" w:hAnsi="Times New Roman"/>
          <w:sz w:val="24"/>
          <w:szCs w:val="24"/>
        </w:rPr>
      </w:pPr>
    </w:p>
    <w:p w:rsidR="00DB56B7" w:rsidRDefault="00DB56B7" w:rsidP="008E6647">
      <w:pPr>
        <w:spacing w:after="0" w:line="240" w:lineRule="auto"/>
        <w:ind w:firstLine="708"/>
        <w:jc w:val="both"/>
        <w:rPr>
          <w:rFonts w:ascii="Times New Roman" w:hAnsi="Times New Roman"/>
          <w:sz w:val="24"/>
          <w:szCs w:val="24"/>
        </w:rPr>
      </w:pPr>
      <w:r w:rsidRPr="00033F9E">
        <w:rPr>
          <w:rFonts w:ascii="Times New Roman" w:hAnsi="Times New Roman"/>
          <w:sz w:val="24"/>
          <w:szCs w:val="24"/>
        </w:rPr>
        <w:t>Görevi kötüye kullanma suçunda</w:t>
      </w:r>
      <w:r>
        <w:rPr>
          <w:rFonts w:ascii="Times New Roman" w:hAnsi="Times New Roman"/>
          <w:sz w:val="24"/>
          <w:szCs w:val="24"/>
        </w:rPr>
        <w:t>,</w:t>
      </w:r>
      <w:r w:rsidRPr="00033F9E">
        <w:rPr>
          <w:rFonts w:ascii="Times New Roman" w:hAnsi="Times New Roman"/>
          <w:sz w:val="24"/>
          <w:szCs w:val="24"/>
        </w:rPr>
        <w:t xml:space="preserve"> belli bir kişinin mağduriyetine veya kamunun zararına neden olması ya da bir kişiye haksız </w:t>
      </w:r>
      <w:r>
        <w:rPr>
          <w:rFonts w:ascii="Times New Roman" w:hAnsi="Times New Roman"/>
          <w:sz w:val="24"/>
          <w:szCs w:val="24"/>
        </w:rPr>
        <w:t>yarar</w:t>
      </w:r>
      <w:r w:rsidRPr="00033F9E">
        <w:rPr>
          <w:rFonts w:ascii="Times New Roman" w:hAnsi="Times New Roman"/>
          <w:sz w:val="24"/>
          <w:szCs w:val="24"/>
        </w:rPr>
        <w:t xml:space="preserve"> sağla</w:t>
      </w:r>
      <w:r>
        <w:rPr>
          <w:rFonts w:ascii="Times New Roman" w:hAnsi="Times New Roman"/>
          <w:sz w:val="24"/>
          <w:szCs w:val="24"/>
        </w:rPr>
        <w:t>n</w:t>
      </w:r>
      <w:r w:rsidRPr="00033F9E">
        <w:rPr>
          <w:rFonts w:ascii="Times New Roman" w:hAnsi="Times New Roman"/>
          <w:sz w:val="24"/>
          <w:szCs w:val="24"/>
        </w:rPr>
        <w:t>ması şartları ob</w:t>
      </w:r>
      <w:r>
        <w:rPr>
          <w:rFonts w:ascii="Times New Roman" w:hAnsi="Times New Roman"/>
          <w:sz w:val="24"/>
          <w:szCs w:val="24"/>
        </w:rPr>
        <w:t xml:space="preserve">jektif cezalandırılabilme şartıdır.  </w:t>
      </w:r>
    </w:p>
    <w:p w:rsidR="00DB56B7" w:rsidRDefault="00DB56B7" w:rsidP="008E6647">
      <w:pPr>
        <w:spacing w:after="0" w:line="240" w:lineRule="auto"/>
        <w:ind w:firstLine="708"/>
        <w:jc w:val="both"/>
        <w:rPr>
          <w:rFonts w:ascii="Times New Roman" w:hAnsi="Times New Roman"/>
          <w:sz w:val="24"/>
          <w:szCs w:val="24"/>
        </w:rPr>
      </w:pPr>
      <w:r w:rsidRPr="00033F9E">
        <w:rPr>
          <w:rFonts w:ascii="Times New Roman" w:hAnsi="Times New Roman"/>
          <w:sz w:val="24"/>
          <w:szCs w:val="24"/>
        </w:rPr>
        <w:t xml:space="preserve">Objektif cezalandırılabilme şartları, işlenen fiilin hukuka aykırılık </w:t>
      </w:r>
      <w:r>
        <w:rPr>
          <w:rFonts w:ascii="Times New Roman" w:hAnsi="Times New Roman"/>
          <w:sz w:val="24"/>
          <w:szCs w:val="24"/>
        </w:rPr>
        <w:t xml:space="preserve">niteliği </w:t>
      </w:r>
      <w:r w:rsidRPr="00033F9E">
        <w:rPr>
          <w:rFonts w:ascii="Times New Roman" w:hAnsi="Times New Roman"/>
          <w:sz w:val="24"/>
          <w:szCs w:val="24"/>
        </w:rPr>
        <w:t>olsa bile belli şartlar gerçekleşmediği sürece, fiil suç oluşturmamakta ve haliyle o fiili işleyen kişiye ceza verme imkânı ortadan kalkmaktadır. Bu üç öğeden birinin gerçekleşmemesi halinde yasa ve yönteme aykırılık da olsa eylem suç teşkil etm</w:t>
      </w:r>
      <w:r>
        <w:rPr>
          <w:rFonts w:ascii="Times New Roman" w:hAnsi="Times New Roman"/>
          <w:sz w:val="24"/>
          <w:szCs w:val="24"/>
        </w:rPr>
        <w:t xml:space="preserve">eyecek, </w:t>
      </w:r>
      <w:r w:rsidRPr="00033F9E">
        <w:rPr>
          <w:rFonts w:ascii="Times New Roman" w:hAnsi="Times New Roman"/>
          <w:sz w:val="24"/>
          <w:szCs w:val="24"/>
        </w:rPr>
        <w:t>ancak bir disiplin kovuşturmasının konusu olabil</w:t>
      </w:r>
      <w:r>
        <w:rPr>
          <w:rFonts w:ascii="Times New Roman" w:hAnsi="Times New Roman"/>
          <w:sz w:val="24"/>
          <w:szCs w:val="24"/>
        </w:rPr>
        <w:t xml:space="preserve">ecektir. </w:t>
      </w:r>
    </w:p>
    <w:p w:rsidR="00DB56B7" w:rsidRDefault="00DB56B7" w:rsidP="00E41C5A">
      <w:pPr>
        <w:spacing w:after="0" w:line="240" w:lineRule="auto"/>
        <w:ind w:firstLine="708"/>
        <w:jc w:val="both"/>
        <w:rPr>
          <w:rFonts w:ascii="Times New Roman" w:hAnsi="Times New Roman"/>
          <w:sz w:val="24"/>
          <w:szCs w:val="24"/>
        </w:rPr>
      </w:pPr>
      <w:r>
        <w:rPr>
          <w:rFonts w:ascii="Times New Roman" w:hAnsi="Times New Roman"/>
          <w:sz w:val="24"/>
          <w:szCs w:val="24"/>
        </w:rPr>
        <w:t xml:space="preserve">5237 sayılı Kanunun </w:t>
      </w:r>
      <w:r w:rsidRPr="00033F9E">
        <w:rPr>
          <w:rFonts w:ascii="Times New Roman" w:hAnsi="Times New Roman"/>
          <w:sz w:val="24"/>
          <w:szCs w:val="24"/>
        </w:rPr>
        <w:t>257/1 madde</w:t>
      </w:r>
      <w:r>
        <w:rPr>
          <w:rFonts w:ascii="Times New Roman" w:hAnsi="Times New Roman"/>
          <w:sz w:val="24"/>
          <w:szCs w:val="24"/>
        </w:rPr>
        <w:t>sinde b</w:t>
      </w:r>
      <w:r w:rsidRPr="00033F9E">
        <w:rPr>
          <w:rFonts w:ascii="Times New Roman" w:hAnsi="Times New Roman"/>
          <w:sz w:val="24"/>
          <w:szCs w:val="24"/>
        </w:rPr>
        <w:t>elirtilen şartların üçünün de birlikte gerçekleşmesi zorunluluğu yoktur. Üç şarttan bir tanesinin gerçekleşmiş olması suçun oluşumu için yeterlidir. Bunun yanında, bu şartların ortaya çıkmasında</w:t>
      </w:r>
      <w:r>
        <w:rPr>
          <w:rFonts w:ascii="Times New Roman" w:hAnsi="Times New Roman"/>
          <w:sz w:val="24"/>
          <w:szCs w:val="24"/>
        </w:rPr>
        <w:t xml:space="preserve"> </w:t>
      </w:r>
      <w:r w:rsidRPr="00033F9E">
        <w:rPr>
          <w:rFonts w:ascii="Times New Roman" w:hAnsi="Times New Roman"/>
          <w:sz w:val="24"/>
          <w:szCs w:val="24"/>
        </w:rPr>
        <w:t xml:space="preserve">nitelik veya niceliğin de bir önemi yoktur. </w:t>
      </w:r>
      <w:r>
        <w:rPr>
          <w:rFonts w:ascii="Times New Roman" w:hAnsi="Times New Roman"/>
          <w:sz w:val="24"/>
          <w:szCs w:val="24"/>
        </w:rPr>
        <w:t xml:space="preserve">Diğer bir ifade ile </w:t>
      </w:r>
      <w:r w:rsidRPr="00033F9E">
        <w:rPr>
          <w:rFonts w:ascii="Times New Roman" w:hAnsi="Times New Roman"/>
          <w:sz w:val="24"/>
          <w:szCs w:val="24"/>
        </w:rPr>
        <w:t xml:space="preserve">suça bağlı olarak elde edilen kazanç ya da kamu zararının az ya da çok olması suçun meydana gelmesine </w:t>
      </w:r>
      <w:r>
        <w:rPr>
          <w:rFonts w:ascii="Times New Roman" w:hAnsi="Times New Roman"/>
          <w:sz w:val="24"/>
          <w:szCs w:val="24"/>
        </w:rPr>
        <w:t xml:space="preserve">engel </w:t>
      </w:r>
      <w:r w:rsidRPr="00033F9E">
        <w:rPr>
          <w:rFonts w:ascii="Times New Roman" w:hAnsi="Times New Roman"/>
          <w:sz w:val="24"/>
          <w:szCs w:val="24"/>
        </w:rPr>
        <w:t xml:space="preserve">değildir.   </w:t>
      </w:r>
    </w:p>
    <w:p w:rsidR="00DB56B7" w:rsidRDefault="00DB56B7" w:rsidP="00E41C5A">
      <w:pPr>
        <w:spacing w:after="0" w:line="240" w:lineRule="auto"/>
        <w:ind w:firstLine="708"/>
        <w:jc w:val="both"/>
        <w:rPr>
          <w:rFonts w:ascii="Times New Roman" w:hAnsi="Times New Roman"/>
          <w:sz w:val="24"/>
          <w:szCs w:val="24"/>
        </w:rPr>
      </w:pPr>
    </w:p>
    <w:p w:rsidR="00DB56B7" w:rsidRPr="00745CB5" w:rsidRDefault="00DB56B7" w:rsidP="00E41C5A">
      <w:pPr>
        <w:spacing w:after="0" w:line="240" w:lineRule="auto"/>
        <w:ind w:firstLine="708"/>
        <w:jc w:val="both"/>
        <w:rPr>
          <w:rFonts w:ascii="Times New Roman" w:hAnsi="Times New Roman"/>
          <w:b/>
          <w:sz w:val="24"/>
          <w:szCs w:val="24"/>
        </w:rPr>
      </w:pPr>
      <w:r w:rsidRPr="00745CB5">
        <w:rPr>
          <w:rFonts w:ascii="Times New Roman" w:hAnsi="Times New Roman"/>
          <w:b/>
          <w:sz w:val="24"/>
          <w:szCs w:val="24"/>
        </w:rPr>
        <w:lastRenderedPageBreak/>
        <w:t>e- Nedensellik İlişkisi.</w:t>
      </w:r>
    </w:p>
    <w:p w:rsidR="00DB56B7" w:rsidRDefault="00DB56B7" w:rsidP="00E41C5A">
      <w:pPr>
        <w:spacing w:after="0" w:line="240" w:lineRule="auto"/>
        <w:ind w:firstLine="708"/>
        <w:jc w:val="both"/>
        <w:rPr>
          <w:rFonts w:ascii="Times New Roman" w:hAnsi="Times New Roman"/>
          <w:sz w:val="24"/>
          <w:szCs w:val="24"/>
          <w:lang w:eastAsia="tr-TR"/>
        </w:rPr>
      </w:pPr>
      <w:r w:rsidRPr="00344A8F">
        <w:rPr>
          <w:rFonts w:ascii="Times New Roman" w:hAnsi="Times New Roman"/>
          <w:sz w:val="24"/>
          <w:szCs w:val="24"/>
          <w:lang w:eastAsia="tr-TR"/>
        </w:rPr>
        <w:t xml:space="preserve">Nedensellik </w:t>
      </w:r>
      <w:r>
        <w:rPr>
          <w:rFonts w:ascii="Times New Roman" w:hAnsi="Times New Roman"/>
          <w:sz w:val="24"/>
          <w:szCs w:val="24"/>
          <w:lang w:eastAsia="tr-TR"/>
        </w:rPr>
        <w:t xml:space="preserve">ilişkisi, </w:t>
      </w:r>
      <w:r w:rsidRPr="00344A8F">
        <w:rPr>
          <w:rFonts w:ascii="Times New Roman" w:hAnsi="Times New Roman"/>
          <w:sz w:val="24"/>
          <w:szCs w:val="24"/>
          <w:lang w:eastAsia="tr-TR"/>
        </w:rPr>
        <w:t xml:space="preserve">icra edilen fiil ile meydana gelen netice arasındaki </w:t>
      </w:r>
      <w:r w:rsidRPr="00E41C5A">
        <w:rPr>
          <w:rFonts w:ascii="Times New Roman" w:hAnsi="Times New Roman"/>
          <w:bCs/>
          <w:sz w:val="24"/>
          <w:szCs w:val="24"/>
          <w:lang w:eastAsia="tr-TR"/>
        </w:rPr>
        <w:t>sebep – sonuç ilişkisi</w:t>
      </w:r>
      <w:r w:rsidRPr="00E41C5A">
        <w:rPr>
          <w:rFonts w:ascii="Times New Roman" w:hAnsi="Times New Roman"/>
          <w:sz w:val="24"/>
          <w:szCs w:val="24"/>
          <w:lang w:eastAsia="tr-TR"/>
        </w:rPr>
        <w:t>ni ifade eder.</w:t>
      </w:r>
    </w:p>
    <w:p w:rsidR="00DB56B7" w:rsidRDefault="00DB56B7" w:rsidP="00E41C5A">
      <w:pPr>
        <w:spacing w:after="0" w:line="240" w:lineRule="auto"/>
        <w:ind w:firstLine="708"/>
        <w:jc w:val="both"/>
        <w:rPr>
          <w:rFonts w:ascii="Times New Roman" w:hAnsi="Times New Roman"/>
          <w:sz w:val="24"/>
          <w:szCs w:val="24"/>
          <w:lang w:eastAsia="tr-TR"/>
        </w:rPr>
      </w:pPr>
      <w:r w:rsidRPr="00344A8F">
        <w:rPr>
          <w:rFonts w:ascii="Times New Roman" w:hAnsi="Times New Roman"/>
          <w:sz w:val="24"/>
          <w:szCs w:val="24"/>
          <w:lang w:eastAsia="tr-TR"/>
        </w:rPr>
        <w:t xml:space="preserve">Nedensellik </w:t>
      </w:r>
      <w:r>
        <w:rPr>
          <w:rFonts w:ascii="Times New Roman" w:hAnsi="Times New Roman"/>
          <w:sz w:val="24"/>
          <w:szCs w:val="24"/>
          <w:lang w:eastAsia="tr-TR"/>
        </w:rPr>
        <w:t>ilişkisi, s</w:t>
      </w:r>
      <w:r w:rsidRPr="00344A8F">
        <w:rPr>
          <w:rFonts w:ascii="Times New Roman" w:hAnsi="Times New Roman"/>
          <w:sz w:val="24"/>
          <w:szCs w:val="24"/>
          <w:lang w:eastAsia="tr-TR"/>
        </w:rPr>
        <w:t xml:space="preserve">adece </w:t>
      </w:r>
      <w:proofErr w:type="spellStart"/>
      <w:r w:rsidRPr="00344A8F">
        <w:rPr>
          <w:rFonts w:ascii="Times New Roman" w:hAnsi="Times New Roman"/>
          <w:sz w:val="24"/>
          <w:szCs w:val="24"/>
          <w:lang w:eastAsia="tr-TR"/>
        </w:rPr>
        <w:t>icrai</w:t>
      </w:r>
      <w:proofErr w:type="spellEnd"/>
      <w:r w:rsidRPr="00344A8F">
        <w:rPr>
          <w:rFonts w:ascii="Times New Roman" w:hAnsi="Times New Roman"/>
          <w:sz w:val="24"/>
          <w:szCs w:val="24"/>
          <w:lang w:eastAsia="tr-TR"/>
        </w:rPr>
        <w:t xml:space="preserve"> davranışlarla işlenen fiiller açısından söz konusu olabilir. Sorumluluğun belirlenmesinde</w:t>
      </w:r>
      <w:r>
        <w:rPr>
          <w:rFonts w:ascii="Times New Roman" w:hAnsi="Times New Roman"/>
          <w:sz w:val="24"/>
          <w:szCs w:val="24"/>
          <w:lang w:eastAsia="tr-TR"/>
        </w:rPr>
        <w:t>,</w:t>
      </w:r>
      <w:r w:rsidRPr="00344A8F">
        <w:rPr>
          <w:rFonts w:ascii="Times New Roman" w:hAnsi="Times New Roman"/>
          <w:sz w:val="24"/>
          <w:szCs w:val="24"/>
          <w:lang w:eastAsia="tr-TR"/>
        </w:rPr>
        <w:t xml:space="preserve"> fiilin neticenin oluşumu üzerindeki nedensellik etkisi bakımından bir ayırım yapılamaz</w:t>
      </w:r>
      <w:r>
        <w:rPr>
          <w:rFonts w:ascii="Times New Roman" w:hAnsi="Times New Roman"/>
          <w:sz w:val="24"/>
          <w:szCs w:val="24"/>
          <w:lang w:eastAsia="tr-TR"/>
        </w:rPr>
        <w:t xml:space="preserve">. </w:t>
      </w:r>
    </w:p>
    <w:p w:rsidR="00DB56B7" w:rsidRDefault="00DB56B7" w:rsidP="008835FD">
      <w:pPr>
        <w:spacing w:after="0" w:line="240" w:lineRule="auto"/>
        <w:ind w:firstLine="708"/>
        <w:jc w:val="both"/>
        <w:rPr>
          <w:rFonts w:ascii="Times New Roman" w:hAnsi="Times New Roman"/>
          <w:sz w:val="24"/>
          <w:szCs w:val="24"/>
        </w:rPr>
      </w:pPr>
      <w:r>
        <w:rPr>
          <w:rFonts w:ascii="Times New Roman" w:hAnsi="Times New Roman"/>
          <w:sz w:val="24"/>
          <w:szCs w:val="24"/>
        </w:rPr>
        <w:t>Özetle n</w:t>
      </w:r>
      <w:r w:rsidRPr="00033F9E">
        <w:rPr>
          <w:rFonts w:ascii="Times New Roman" w:hAnsi="Times New Roman"/>
          <w:sz w:val="24"/>
          <w:szCs w:val="24"/>
        </w:rPr>
        <w:t>edensellik ilişkisi</w:t>
      </w:r>
      <w:r>
        <w:rPr>
          <w:rFonts w:ascii="Times New Roman" w:hAnsi="Times New Roman"/>
          <w:sz w:val="24"/>
          <w:szCs w:val="24"/>
        </w:rPr>
        <w:t>,</w:t>
      </w:r>
      <w:r w:rsidRPr="00E9586A">
        <w:rPr>
          <w:rFonts w:ascii="Times New Roman" w:hAnsi="Times New Roman"/>
          <w:sz w:val="24"/>
          <w:szCs w:val="24"/>
        </w:rPr>
        <w:t xml:space="preserve"> </w:t>
      </w:r>
      <w:r>
        <w:rPr>
          <w:rFonts w:ascii="Times New Roman" w:hAnsi="Times New Roman"/>
          <w:sz w:val="24"/>
          <w:szCs w:val="24"/>
        </w:rPr>
        <w:t>i</w:t>
      </w:r>
      <w:r w:rsidRPr="00033F9E">
        <w:rPr>
          <w:rFonts w:ascii="Times New Roman" w:hAnsi="Times New Roman"/>
          <w:sz w:val="24"/>
          <w:szCs w:val="24"/>
        </w:rPr>
        <w:t>lliyet bağ</w:t>
      </w:r>
      <w:r>
        <w:rPr>
          <w:rFonts w:ascii="Times New Roman" w:hAnsi="Times New Roman"/>
          <w:sz w:val="24"/>
          <w:szCs w:val="24"/>
        </w:rPr>
        <w:t>ı olarak da ifade edilmekte ve f</w:t>
      </w:r>
      <w:r w:rsidRPr="00033F9E">
        <w:rPr>
          <w:rFonts w:ascii="Times New Roman" w:hAnsi="Times New Roman"/>
          <w:sz w:val="24"/>
          <w:szCs w:val="24"/>
        </w:rPr>
        <w:t xml:space="preserve">ailin davranışı ile suçun kanuni tanımında yer alan </w:t>
      </w:r>
      <w:r>
        <w:rPr>
          <w:rFonts w:ascii="Times New Roman" w:hAnsi="Times New Roman"/>
          <w:sz w:val="24"/>
          <w:szCs w:val="24"/>
        </w:rPr>
        <w:t xml:space="preserve">sonuç </w:t>
      </w:r>
      <w:r w:rsidRPr="00033F9E">
        <w:rPr>
          <w:rFonts w:ascii="Times New Roman" w:hAnsi="Times New Roman"/>
          <w:sz w:val="24"/>
          <w:szCs w:val="24"/>
        </w:rPr>
        <w:t>arasındaki bağı ifade etmektedir.</w:t>
      </w:r>
      <w:r>
        <w:rPr>
          <w:rFonts w:ascii="Times New Roman" w:hAnsi="Times New Roman"/>
          <w:sz w:val="24"/>
          <w:szCs w:val="24"/>
        </w:rPr>
        <w:t xml:space="preserve"> 5237 sayılı Kanunun 257 inci maddesinde yer alan görevi kötüye kullanma suçunun faili olan kamu görevlisinin görevinin</w:t>
      </w:r>
      <w:r w:rsidRPr="00033F9E">
        <w:rPr>
          <w:rFonts w:ascii="Times New Roman" w:hAnsi="Times New Roman"/>
          <w:sz w:val="24"/>
          <w:szCs w:val="24"/>
        </w:rPr>
        <w:t xml:space="preserve"> gereklerine aykırılık oluşturan davranış</w:t>
      </w:r>
      <w:r>
        <w:rPr>
          <w:rFonts w:ascii="Times New Roman" w:hAnsi="Times New Roman"/>
          <w:sz w:val="24"/>
          <w:szCs w:val="24"/>
        </w:rPr>
        <w:t xml:space="preserve"> ile </w:t>
      </w:r>
      <w:r w:rsidRPr="00EC34A5">
        <w:rPr>
          <w:rFonts w:ascii="Times New Roman" w:hAnsi="Times New Roman"/>
          <w:sz w:val="24"/>
          <w:szCs w:val="24"/>
        </w:rPr>
        <w:t>görevinin gereklerini yapmakta ihmal ya da gecikme oluşturan</w:t>
      </w:r>
      <w:r>
        <w:rPr>
          <w:rFonts w:ascii="Times New Roman" w:hAnsi="Times New Roman"/>
          <w:sz w:val="24"/>
          <w:szCs w:val="24"/>
        </w:rPr>
        <w:t xml:space="preserve"> davranışlarla </w:t>
      </w:r>
      <w:r w:rsidRPr="00033F9E">
        <w:rPr>
          <w:rFonts w:ascii="Times New Roman" w:hAnsi="Times New Roman"/>
          <w:sz w:val="24"/>
          <w:szCs w:val="24"/>
        </w:rPr>
        <w:t xml:space="preserve">kişilere haksız </w:t>
      </w:r>
      <w:r>
        <w:rPr>
          <w:rFonts w:ascii="Times New Roman" w:hAnsi="Times New Roman"/>
          <w:sz w:val="24"/>
          <w:szCs w:val="24"/>
        </w:rPr>
        <w:t xml:space="preserve">yarar </w:t>
      </w:r>
      <w:r w:rsidRPr="00033F9E">
        <w:rPr>
          <w:rFonts w:ascii="Times New Roman" w:hAnsi="Times New Roman"/>
          <w:sz w:val="24"/>
          <w:szCs w:val="24"/>
        </w:rPr>
        <w:t>sağlaması veya kişilerin mağduriyetine ya da kamunun zararına yol aç</w:t>
      </w:r>
      <w:r>
        <w:rPr>
          <w:rFonts w:ascii="Times New Roman" w:hAnsi="Times New Roman"/>
          <w:sz w:val="24"/>
          <w:szCs w:val="24"/>
        </w:rPr>
        <w:t>ıl</w:t>
      </w:r>
      <w:r w:rsidRPr="00033F9E">
        <w:rPr>
          <w:rFonts w:ascii="Times New Roman" w:hAnsi="Times New Roman"/>
          <w:sz w:val="24"/>
          <w:szCs w:val="24"/>
        </w:rPr>
        <w:t xml:space="preserve">ması </w:t>
      </w:r>
      <w:r>
        <w:rPr>
          <w:rFonts w:ascii="Times New Roman" w:hAnsi="Times New Roman"/>
          <w:sz w:val="24"/>
          <w:szCs w:val="24"/>
        </w:rPr>
        <w:t xml:space="preserve">nedensellik ilişkisidir. </w:t>
      </w:r>
    </w:p>
    <w:p w:rsidR="00DB56B7" w:rsidRDefault="00DB56B7" w:rsidP="008835FD">
      <w:pPr>
        <w:spacing w:after="0" w:line="240" w:lineRule="auto"/>
        <w:ind w:firstLine="708"/>
        <w:jc w:val="both"/>
        <w:rPr>
          <w:rFonts w:ascii="Times New Roman" w:hAnsi="Times New Roman"/>
          <w:sz w:val="24"/>
          <w:szCs w:val="24"/>
        </w:rPr>
      </w:pPr>
    </w:p>
    <w:p w:rsidR="00DB56B7" w:rsidRPr="005A62E1" w:rsidRDefault="00DB56B7" w:rsidP="00E50769">
      <w:pPr>
        <w:spacing w:after="0" w:line="240" w:lineRule="auto"/>
        <w:ind w:firstLine="708"/>
        <w:jc w:val="both"/>
        <w:rPr>
          <w:rFonts w:ascii="Times New Roman" w:hAnsi="Times New Roman"/>
          <w:b/>
          <w:i/>
          <w:sz w:val="24"/>
          <w:szCs w:val="24"/>
        </w:rPr>
      </w:pPr>
      <w:r w:rsidRPr="00745CB5">
        <w:rPr>
          <w:rFonts w:ascii="Times New Roman" w:hAnsi="Times New Roman"/>
          <w:b/>
          <w:sz w:val="24"/>
          <w:szCs w:val="24"/>
        </w:rPr>
        <w:t>f) Konu</w:t>
      </w:r>
      <w:r w:rsidRPr="005A62E1">
        <w:rPr>
          <w:rFonts w:ascii="Times New Roman" w:hAnsi="Times New Roman"/>
          <w:b/>
          <w:i/>
          <w:sz w:val="24"/>
          <w:szCs w:val="24"/>
        </w:rPr>
        <w:t>.</w:t>
      </w:r>
    </w:p>
    <w:p w:rsidR="00DB56B7" w:rsidRDefault="00DB56B7" w:rsidP="00E50769">
      <w:pPr>
        <w:spacing w:after="0" w:line="240" w:lineRule="auto"/>
        <w:ind w:firstLine="708"/>
        <w:jc w:val="both"/>
        <w:rPr>
          <w:rFonts w:ascii="Times New Roman" w:hAnsi="Times New Roman"/>
          <w:sz w:val="24"/>
          <w:szCs w:val="24"/>
          <w:lang w:eastAsia="tr-TR"/>
        </w:rPr>
      </w:pPr>
      <w:r w:rsidRPr="00344A8F">
        <w:rPr>
          <w:rFonts w:ascii="Times New Roman" w:hAnsi="Times New Roman"/>
          <w:sz w:val="24"/>
          <w:szCs w:val="24"/>
          <w:lang w:eastAsia="tr-TR"/>
        </w:rPr>
        <w:t xml:space="preserve">Her suçun mutlaka bir konusu vardır. </w:t>
      </w:r>
    </w:p>
    <w:p w:rsidR="00DB56B7" w:rsidRDefault="00DB56B7" w:rsidP="00E50769">
      <w:pPr>
        <w:spacing w:after="0" w:line="240" w:lineRule="auto"/>
        <w:ind w:firstLine="708"/>
        <w:jc w:val="both"/>
        <w:rPr>
          <w:rFonts w:ascii="Times New Roman" w:hAnsi="Times New Roman"/>
          <w:sz w:val="24"/>
          <w:szCs w:val="24"/>
          <w:lang w:eastAsia="tr-TR"/>
        </w:rPr>
      </w:pPr>
      <w:r w:rsidRPr="00344A8F">
        <w:rPr>
          <w:rFonts w:ascii="Times New Roman" w:hAnsi="Times New Roman"/>
          <w:sz w:val="24"/>
          <w:szCs w:val="24"/>
          <w:lang w:eastAsia="tr-TR"/>
        </w:rPr>
        <w:t xml:space="preserve">Bazı suç tanımlarından, konuyu bir </w:t>
      </w:r>
      <w:r w:rsidRPr="008835FD">
        <w:rPr>
          <w:rFonts w:ascii="Times New Roman" w:hAnsi="Times New Roman"/>
          <w:bCs/>
          <w:sz w:val="24"/>
          <w:szCs w:val="24"/>
          <w:lang w:eastAsia="tr-TR"/>
        </w:rPr>
        <w:t>nesne</w:t>
      </w:r>
      <w:r w:rsidRPr="008835FD">
        <w:rPr>
          <w:rFonts w:ascii="Times New Roman" w:hAnsi="Times New Roman"/>
          <w:sz w:val="24"/>
          <w:szCs w:val="24"/>
          <w:lang w:eastAsia="tr-TR"/>
        </w:rPr>
        <w:t>ni</w:t>
      </w:r>
      <w:r w:rsidRPr="00344A8F">
        <w:rPr>
          <w:rFonts w:ascii="Times New Roman" w:hAnsi="Times New Roman"/>
          <w:sz w:val="24"/>
          <w:szCs w:val="24"/>
          <w:lang w:eastAsia="tr-TR"/>
        </w:rPr>
        <w:t>n oluşturduğu, açık bir şekilde anlaşılmaktadır. Örneğin,</w:t>
      </w:r>
      <w:r>
        <w:rPr>
          <w:rFonts w:ascii="Times New Roman" w:hAnsi="Times New Roman"/>
          <w:sz w:val="24"/>
          <w:szCs w:val="24"/>
          <w:lang w:eastAsia="tr-TR"/>
        </w:rPr>
        <w:t xml:space="preserve"> </w:t>
      </w:r>
      <w:r w:rsidRPr="00344A8F">
        <w:rPr>
          <w:rFonts w:ascii="Times New Roman" w:hAnsi="Times New Roman"/>
          <w:sz w:val="24"/>
          <w:szCs w:val="24"/>
          <w:lang w:eastAsia="tr-TR"/>
        </w:rPr>
        <w:t>hırsızlık suçunda “taşınır bir mal”,</w:t>
      </w:r>
      <w:r>
        <w:rPr>
          <w:rFonts w:ascii="Times New Roman" w:hAnsi="Times New Roman"/>
          <w:sz w:val="24"/>
          <w:szCs w:val="24"/>
          <w:lang w:eastAsia="tr-TR"/>
        </w:rPr>
        <w:t xml:space="preserve"> </w:t>
      </w:r>
      <w:r w:rsidRPr="00344A8F">
        <w:rPr>
          <w:rFonts w:ascii="Times New Roman" w:hAnsi="Times New Roman"/>
          <w:sz w:val="24"/>
          <w:szCs w:val="24"/>
          <w:lang w:eastAsia="tr-TR"/>
        </w:rPr>
        <w:t>mala zarar verme suçunda “taşınır veya taşınmaz mal”</w:t>
      </w:r>
      <w:r>
        <w:rPr>
          <w:rFonts w:ascii="Times New Roman" w:hAnsi="Times New Roman"/>
          <w:sz w:val="24"/>
          <w:szCs w:val="24"/>
          <w:lang w:eastAsia="tr-TR"/>
        </w:rPr>
        <w:t xml:space="preserve"> ya da </w:t>
      </w:r>
      <w:r w:rsidRPr="00344A8F">
        <w:rPr>
          <w:rFonts w:ascii="Times New Roman" w:hAnsi="Times New Roman"/>
          <w:sz w:val="24"/>
          <w:szCs w:val="24"/>
          <w:lang w:eastAsia="tr-TR"/>
        </w:rPr>
        <w:t>zimmet suçunda “mal”</w:t>
      </w:r>
      <w:r>
        <w:rPr>
          <w:rFonts w:ascii="Times New Roman" w:hAnsi="Times New Roman"/>
          <w:sz w:val="24"/>
          <w:szCs w:val="24"/>
          <w:lang w:eastAsia="tr-TR"/>
        </w:rPr>
        <w:t xml:space="preserve"> gibi nesneler suçun konusudur. </w:t>
      </w:r>
    </w:p>
    <w:p w:rsidR="00DB56B7" w:rsidRDefault="00DB56B7" w:rsidP="00E50769">
      <w:pPr>
        <w:spacing w:after="0" w:line="240" w:lineRule="auto"/>
        <w:ind w:firstLine="708"/>
        <w:jc w:val="both"/>
        <w:rPr>
          <w:rFonts w:ascii="Times New Roman" w:hAnsi="Times New Roman"/>
          <w:sz w:val="24"/>
          <w:szCs w:val="24"/>
          <w:lang w:eastAsia="tr-TR"/>
        </w:rPr>
      </w:pPr>
      <w:r w:rsidRPr="00344A8F">
        <w:rPr>
          <w:rFonts w:ascii="Times New Roman" w:hAnsi="Times New Roman"/>
          <w:sz w:val="24"/>
          <w:szCs w:val="24"/>
          <w:lang w:eastAsia="tr-TR"/>
        </w:rPr>
        <w:t>Bazı suçlarda, konu ile mağdur iç içe olmak</w:t>
      </w:r>
      <w:r>
        <w:rPr>
          <w:rFonts w:ascii="Times New Roman" w:hAnsi="Times New Roman"/>
          <w:sz w:val="24"/>
          <w:szCs w:val="24"/>
          <w:lang w:eastAsia="tr-TR"/>
        </w:rPr>
        <w:t>la birlikte, aynı kavramlar olarak ele alınmamalıdır. Örneğin, k</w:t>
      </w:r>
      <w:r w:rsidRPr="00344A8F">
        <w:rPr>
          <w:rFonts w:ascii="Times New Roman" w:hAnsi="Times New Roman"/>
          <w:sz w:val="24"/>
          <w:szCs w:val="24"/>
          <w:lang w:eastAsia="tr-TR"/>
        </w:rPr>
        <w:t xml:space="preserve">asten yaralama suçunda </w:t>
      </w:r>
      <w:r>
        <w:rPr>
          <w:rFonts w:ascii="Times New Roman" w:hAnsi="Times New Roman"/>
          <w:sz w:val="24"/>
          <w:szCs w:val="24"/>
          <w:lang w:eastAsia="tr-TR"/>
        </w:rPr>
        <w:t>“</w:t>
      </w:r>
      <w:r w:rsidRPr="00344A8F">
        <w:rPr>
          <w:rFonts w:ascii="Times New Roman" w:hAnsi="Times New Roman"/>
          <w:sz w:val="24"/>
          <w:szCs w:val="24"/>
          <w:lang w:eastAsia="tr-TR"/>
        </w:rPr>
        <w:t>mağdur</w:t>
      </w:r>
      <w:r>
        <w:rPr>
          <w:rFonts w:ascii="Times New Roman" w:hAnsi="Times New Roman"/>
          <w:sz w:val="24"/>
          <w:szCs w:val="24"/>
          <w:lang w:eastAsia="tr-TR"/>
        </w:rPr>
        <w:t>”</w:t>
      </w:r>
      <w:r w:rsidRPr="00344A8F">
        <w:rPr>
          <w:rFonts w:ascii="Times New Roman" w:hAnsi="Times New Roman"/>
          <w:sz w:val="24"/>
          <w:szCs w:val="24"/>
          <w:lang w:eastAsia="tr-TR"/>
        </w:rPr>
        <w:t xml:space="preserve"> yaralanan </w:t>
      </w:r>
      <w:r w:rsidRPr="00EC34A5">
        <w:rPr>
          <w:rFonts w:ascii="Times New Roman" w:hAnsi="Times New Roman"/>
          <w:bCs/>
          <w:sz w:val="24"/>
          <w:szCs w:val="24"/>
          <w:lang w:eastAsia="tr-TR"/>
        </w:rPr>
        <w:t>kişi</w:t>
      </w:r>
      <w:r w:rsidRPr="00344A8F">
        <w:rPr>
          <w:rFonts w:ascii="Times New Roman" w:hAnsi="Times New Roman"/>
          <w:sz w:val="24"/>
          <w:szCs w:val="24"/>
          <w:lang w:eastAsia="tr-TR"/>
        </w:rPr>
        <w:t>dir</w:t>
      </w:r>
      <w:r>
        <w:rPr>
          <w:rFonts w:ascii="Times New Roman" w:hAnsi="Times New Roman"/>
          <w:sz w:val="24"/>
          <w:szCs w:val="24"/>
          <w:lang w:eastAsia="tr-TR"/>
        </w:rPr>
        <w:t>, “</w:t>
      </w:r>
      <w:r w:rsidRPr="00344A8F">
        <w:rPr>
          <w:rFonts w:ascii="Times New Roman" w:hAnsi="Times New Roman"/>
          <w:sz w:val="24"/>
          <w:szCs w:val="24"/>
          <w:lang w:eastAsia="tr-TR"/>
        </w:rPr>
        <w:t>konu</w:t>
      </w:r>
      <w:r>
        <w:rPr>
          <w:rFonts w:ascii="Times New Roman" w:hAnsi="Times New Roman"/>
          <w:sz w:val="24"/>
          <w:szCs w:val="24"/>
          <w:lang w:eastAsia="tr-TR"/>
        </w:rPr>
        <w:t>”</w:t>
      </w:r>
      <w:r w:rsidRPr="00344A8F">
        <w:rPr>
          <w:rFonts w:ascii="Times New Roman" w:hAnsi="Times New Roman"/>
          <w:sz w:val="24"/>
          <w:szCs w:val="24"/>
          <w:lang w:eastAsia="tr-TR"/>
        </w:rPr>
        <w:t xml:space="preserve"> ise bu kişinin </w:t>
      </w:r>
      <w:r w:rsidRPr="00E50769">
        <w:rPr>
          <w:rFonts w:ascii="Times New Roman" w:hAnsi="Times New Roman"/>
          <w:bCs/>
          <w:sz w:val="24"/>
          <w:szCs w:val="24"/>
          <w:lang w:eastAsia="tr-TR"/>
        </w:rPr>
        <w:t>vücudu</w:t>
      </w:r>
      <w:r w:rsidRPr="00E50769">
        <w:rPr>
          <w:rFonts w:ascii="Times New Roman" w:hAnsi="Times New Roman"/>
          <w:sz w:val="24"/>
          <w:szCs w:val="24"/>
          <w:lang w:eastAsia="tr-TR"/>
        </w:rPr>
        <w:t>dur.</w:t>
      </w:r>
      <w:r w:rsidRPr="00344A8F">
        <w:rPr>
          <w:rFonts w:ascii="Times New Roman" w:hAnsi="Times New Roman"/>
          <w:sz w:val="24"/>
          <w:szCs w:val="24"/>
          <w:lang w:eastAsia="tr-TR"/>
        </w:rPr>
        <w:t xml:space="preserve"> Hakaret suçunda, </w:t>
      </w:r>
      <w:r>
        <w:rPr>
          <w:rFonts w:ascii="Times New Roman" w:hAnsi="Times New Roman"/>
          <w:sz w:val="24"/>
          <w:szCs w:val="24"/>
          <w:lang w:eastAsia="tr-TR"/>
        </w:rPr>
        <w:t>“</w:t>
      </w:r>
      <w:r w:rsidRPr="00344A8F">
        <w:rPr>
          <w:rFonts w:ascii="Times New Roman" w:hAnsi="Times New Roman"/>
          <w:sz w:val="24"/>
          <w:szCs w:val="24"/>
          <w:lang w:eastAsia="tr-TR"/>
        </w:rPr>
        <w:t>mağdur</w:t>
      </w:r>
      <w:r>
        <w:rPr>
          <w:rFonts w:ascii="Times New Roman" w:hAnsi="Times New Roman"/>
          <w:sz w:val="24"/>
          <w:szCs w:val="24"/>
          <w:lang w:eastAsia="tr-TR"/>
        </w:rPr>
        <w:t>”</w:t>
      </w:r>
      <w:r w:rsidRPr="00344A8F">
        <w:rPr>
          <w:rFonts w:ascii="Times New Roman" w:hAnsi="Times New Roman"/>
          <w:sz w:val="24"/>
          <w:szCs w:val="24"/>
          <w:lang w:eastAsia="tr-TR"/>
        </w:rPr>
        <w:t xml:space="preserve"> hakaret edilen </w:t>
      </w:r>
      <w:r w:rsidRPr="00E50769">
        <w:rPr>
          <w:rFonts w:ascii="Times New Roman" w:hAnsi="Times New Roman"/>
          <w:bCs/>
          <w:sz w:val="24"/>
          <w:szCs w:val="24"/>
          <w:lang w:eastAsia="tr-TR"/>
        </w:rPr>
        <w:t>kişi</w:t>
      </w:r>
      <w:r w:rsidRPr="00E50769">
        <w:rPr>
          <w:rFonts w:ascii="Times New Roman" w:hAnsi="Times New Roman"/>
          <w:sz w:val="24"/>
          <w:szCs w:val="24"/>
          <w:lang w:eastAsia="tr-TR"/>
        </w:rPr>
        <w:t>d</w:t>
      </w:r>
      <w:r>
        <w:rPr>
          <w:rFonts w:ascii="Times New Roman" w:hAnsi="Times New Roman"/>
          <w:sz w:val="24"/>
          <w:szCs w:val="24"/>
          <w:lang w:eastAsia="tr-TR"/>
        </w:rPr>
        <w:t>ir, k</w:t>
      </w:r>
      <w:r w:rsidRPr="00344A8F">
        <w:rPr>
          <w:rFonts w:ascii="Times New Roman" w:hAnsi="Times New Roman"/>
          <w:sz w:val="24"/>
          <w:szCs w:val="24"/>
          <w:lang w:eastAsia="tr-TR"/>
        </w:rPr>
        <w:t xml:space="preserve">onu ise bu kişinin </w:t>
      </w:r>
      <w:r>
        <w:rPr>
          <w:rFonts w:ascii="Times New Roman" w:hAnsi="Times New Roman"/>
          <w:sz w:val="24"/>
          <w:szCs w:val="24"/>
          <w:lang w:eastAsia="tr-TR"/>
        </w:rPr>
        <w:t xml:space="preserve">insanlık onurudur. </w:t>
      </w:r>
    </w:p>
    <w:p w:rsidR="00DB56B7" w:rsidRDefault="00DB56B7" w:rsidP="00E50769">
      <w:pPr>
        <w:spacing w:after="0" w:line="240" w:lineRule="auto"/>
        <w:ind w:firstLine="708"/>
        <w:jc w:val="both"/>
        <w:rPr>
          <w:rFonts w:ascii="Times New Roman" w:hAnsi="Times New Roman"/>
          <w:sz w:val="24"/>
          <w:szCs w:val="24"/>
          <w:lang w:eastAsia="tr-TR"/>
        </w:rPr>
      </w:pPr>
      <w:r>
        <w:rPr>
          <w:rFonts w:ascii="Times New Roman" w:hAnsi="Times New Roman"/>
          <w:sz w:val="24"/>
          <w:szCs w:val="24"/>
          <w:lang w:eastAsia="tr-TR"/>
        </w:rPr>
        <w:t>Keza k</w:t>
      </w:r>
      <w:r w:rsidRPr="00344A8F">
        <w:rPr>
          <w:rFonts w:ascii="Times New Roman" w:hAnsi="Times New Roman"/>
          <w:sz w:val="24"/>
          <w:szCs w:val="24"/>
          <w:lang w:eastAsia="tr-TR"/>
        </w:rPr>
        <w:t xml:space="preserve">orunan hukuki değerle, suçun konusunu birbirine karıştırmamak gerekir. </w:t>
      </w:r>
      <w:r>
        <w:rPr>
          <w:rFonts w:ascii="Times New Roman" w:hAnsi="Times New Roman"/>
          <w:sz w:val="24"/>
          <w:szCs w:val="24"/>
          <w:lang w:eastAsia="tr-TR"/>
        </w:rPr>
        <w:t xml:space="preserve">Korunan hukuki değer, kişiden soyut </w:t>
      </w:r>
      <w:r w:rsidRPr="00344A8F">
        <w:rPr>
          <w:rFonts w:ascii="Times New Roman" w:hAnsi="Times New Roman"/>
          <w:sz w:val="24"/>
          <w:szCs w:val="24"/>
          <w:lang w:eastAsia="tr-TR"/>
        </w:rPr>
        <w:t xml:space="preserve">bir kavramdır. </w:t>
      </w:r>
      <w:r>
        <w:rPr>
          <w:rFonts w:ascii="Times New Roman" w:hAnsi="Times New Roman"/>
          <w:sz w:val="24"/>
          <w:szCs w:val="24"/>
          <w:lang w:eastAsia="tr-TR"/>
        </w:rPr>
        <w:t>K</w:t>
      </w:r>
      <w:r w:rsidRPr="00344A8F">
        <w:rPr>
          <w:rFonts w:ascii="Times New Roman" w:hAnsi="Times New Roman"/>
          <w:sz w:val="24"/>
          <w:szCs w:val="24"/>
          <w:lang w:eastAsia="tr-TR"/>
        </w:rPr>
        <w:t>onu ise</w:t>
      </w:r>
      <w:r w:rsidRPr="00E50769">
        <w:rPr>
          <w:rFonts w:ascii="Times New Roman" w:hAnsi="Times New Roman"/>
          <w:sz w:val="24"/>
          <w:szCs w:val="24"/>
          <w:lang w:eastAsia="tr-TR"/>
        </w:rPr>
        <w:t xml:space="preserve">, </w:t>
      </w:r>
      <w:r>
        <w:rPr>
          <w:rFonts w:ascii="Times New Roman" w:hAnsi="Times New Roman"/>
          <w:sz w:val="24"/>
          <w:szCs w:val="24"/>
          <w:lang w:eastAsia="tr-TR"/>
        </w:rPr>
        <w:t xml:space="preserve">kişide </w:t>
      </w:r>
      <w:r w:rsidRPr="00E50769">
        <w:rPr>
          <w:rFonts w:ascii="Times New Roman" w:hAnsi="Times New Roman"/>
          <w:bCs/>
          <w:sz w:val="24"/>
          <w:szCs w:val="24"/>
          <w:lang w:eastAsia="tr-TR"/>
        </w:rPr>
        <w:t>somut</w:t>
      </w:r>
      <w:r>
        <w:rPr>
          <w:rFonts w:ascii="Times New Roman" w:hAnsi="Times New Roman"/>
          <w:bCs/>
          <w:sz w:val="24"/>
          <w:szCs w:val="24"/>
          <w:lang w:eastAsia="tr-TR"/>
        </w:rPr>
        <w:t>laşır. Örneğin k</w:t>
      </w:r>
      <w:r w:rsidRPr="00344A8F">
        <w:rPr>
          <w:rFonts w:ascii="Times New Roman" w:hAnsi="Times New Roman"/>
          <w:sz w:val="24"/>
          <w:szCs w:val="24"/>
          <w:lang w:eastAsia="tr-TR"/>
        </w:rPr>
        <w:t xml:space="preserve">asten yaralama suçunun konusu, yaralanan </w:t>
      </w:r>
      <w:r w:rsidRPr="00E50769">
        <w:rPr>
          <w:rFonts w:ascii="Times New Roman" w:hAnsi="Times New Roman"/>
          <w:bCs/>
          <w:sz w:val="24"/>
          <w:szCs w:val="24"/>
          <w:lang w:eastAsia="tr-TR"/>
        </w:rPr>
        <w:t>kişinin vücudu</w:t>
      </w:r>
      <w:r w:rsidRPr="00E50769">
        <w:rPr>
          <w:rFonts w:ascii="Times New Roman" w:hAnsi="Times New Roman"/>
          <w:sz w:val="24"/>
          <w:szCs w:val="24"/>
          <w:lang w:eastAsia="tr-TR"/>
        </w:rPr>
        <w:t>dur</w:t>
      </w:r>
      <w:r>
        <w:rPr>
          <w:rFonts w:ascii="Times New Roman" w:hAnsi="Times New Roman"/>
          <w:sz w:val="24"/>
          <w:szCs w:val="24"/>
          <w:lang w:eastAsia="tr-TR"/>
        </w:rPr>
        <w:t xml:space="preserve">, </w:t>
      </w:r>
      <w:r w:rsidRPr="00344A8F">
        <w:rPr>
          <w:rFonts w:ascii="Times New Roman" w:hAnsi="Times New Roman"/>
          <w:sz w:val="24"/>
          <w:szCs w:val="24"/>
          <w:lang w:eastAsia="tr-TR"/>
        </w:rPr>
        <w:t xml:space="preserve">bu suça ilişkin korunan hukuki değer ise, kişilerin </w:t>
      </w:r>
      <w:r w:rsidRPr="00E50769">
        <w:rPr>
          <w:rFonts w:ascii="Times New Roman" w:hAnsi="Times New Roman"/>
          <w:bCs/>
          <w:sz w:val="24"/>
          <w:szCs w:val="24"/>
          <w:lang w:eastAsia="tr-TR"/>
        </w:rPr>
        <w:t>vücut dokunulmazlığı</w:t>
      </w:r>
      <w:r w:rsidRPr="00E50769">
        <w:rPr>
          <w:rFonts w:ascii="Times New Roman" w:hAnsi="Times New Roman"/>
          <w:sz w:val="24"/>
          <w:szCs w:val="24"/>
          <w:lang w:eastAsia="tr-TR"/>
        </w:rPr>
        <w:t>dır.</w:t>
      </w:r>
      <w:r>
        <w:rPr>
          <w:rFonts w:ascii="Times New Roman" w:hAnsi="Times New Roman"/>
          <w:sz w:val="24"/>
          <w:szCs w:val="24"/>
          <w:lang w:eastAsia="tr-TR"/>
        </w:rPr>
        <w:t xml:space="preserve"> </w:t>
      </w:r>
      <w:r w:rsidRPr="00344A8F">
        <w:rPr>
          <w:rFonts w:ascii="Times New Roman" w:hAnsi="Times New Roman"/>
          <w:sz w:val="24"/>
          <w:szCs w:val="24"/>
          <w:lang w:eastAsia="tr-TR"/>
        </w:rPr>
        <w:t xml:space="preserve">Hakaret suçunun konusu, hakaret edilen </w:t>
      </w:r>
      <w:r w:rsidRPr="00E50769">
        <w:rPr>
          <w:rFonts w:ascii="Times New Roman" w:hAnsi="Times New Roman"/>
          <w:bCs/>
          <w:sz w:val="24"/>
          <w:szCs w:val="24"/>
          <w:lang w:eastAsia="tr-TR"/>
        </w:rPr>
        <w:t>kişinin</w:t>
      </w:r>
      <w:r>
        <w:rPr>
          <w:rFonts w:ascii="Times New Roman" w:hAnsi="Times New Roman"/>
          <w:bCs/>
          <w:sz w:val="24"/>
          <w:szCs w:val="24"/>
          <w:lang w:eastAsia="tr-TR"/>
        </w:rPr>
        <w:t xml:space="preserve"> onurudur, </w:t>
      </w:r>
      <w:r w:rsidRPr="00344A8F">
        <w:rPr>
          <w:rFonts w:ascii="Times New Roman" w:hAnsi="Times New Roman"/>
          <w:sz w:val="24"/>
          <w:szCs w:val="24"/>
          <w:lang w:eastAsia="tr-TR"/>
        </w:rPr>
        <w:t>bu suç</w:t>
      </w:r>
      <w:r>
        <w:rPr>
          <w:rFonts w:ascii="Times New Roman" w:hAnsi="Times New Roman"/>
          <w:sz w:val="24"/>
          <w:szCs w:val="24"/>
          <w:lang w:eastAsia="tr-TR"/>
        </w:rPr>
        <w:t xml:space="preserve">la </w:t>
      </w:r>
      <w:r w:rsidRPr="00344A8F">
        <w:rPr>
          <w:rFonts w:ascii="Times New Roman" w:hAnsi="Times New Roman"/>
          <w:sz w:val="24"/>
          <w:szCs w:val="24"/>
          <w:lang w:eastAsia="tr-TR"/>
        </w:rPr>
        <w:t xml:space="preserve">korunan hukuki değer ise, </w:t>
      </w:r>
      <w:r>
        <w:rPr>
          <w:rFonts w:ascii="Times New Roman" w:hAnsi="Times New Roman"/>
          <w:sz w:val="24"/>
          <w:szCs w:val="24"/>
          <w:lang w:eastAsia="tr-TR"/>
        </w:rPr>
        <w:t xml:space="preserve">insanların onuru ve şerefidir. </w:t>
      </w:r>
    </w:p>
    <w:p w:rsidR="00DB56B7" w:rsidRDefault="00DB56B7" w:rsidP="00613F46">
      <w:pPr>
        <w:spacing w:after="0" w:line="240" w:lineRule="auto"/>
        <w:ind w:firstLine="708"/>
        <w:jc w:val="both"/>
        <w:rPr>
          <w:rFonts w:ascii="Times New Roman" w:hAnsi="Times New Roman"/>
          <w:sz w:val="24"/>
          <w:szCs w:val="24"/>
          <w:lang w:eastAsia="tr-TR"/>
        </w:rPr>
      </w:pPr>
      <w:r w:rsidRPr="00344A8F">
        <w:rPr>
          <w:rFonts w:ascii="Times New Roman" w:hAnsi="Times New Roman"/>
          <w:sz w:val="24"/>
          <w:szCs w:val="24"/>
          <w:lang w:eastAsia="tr-TR"/>
        </w:rPr>
        <w:t xml:space="preserve">Korunan hukuki değer, suçun işlenmesiyle </w:t>
      </w:r>
      <w:r w:rsidRPr="00E50769">
        <w:rPr>
          <w:rFonts w:ascii="Times New Roman" w:hAnsi="Times New Roman"/>
          <w:bCs/>
          <w:sz w:val="24"/>
          <w:szCs w:val="24"/>
          <w:lang w:eastAsia="tr-TR"/>
        </w:rPr>
        <w:t>ihlal</w:t>
      </w:r>
      <w:r w:rsidRPr="00E50769">
        <w:rPr>
          <w:rFonts w:ascii="Times New Roman" w:hAnsi="Times New Roman"/>
          <w:sz w:val="24"/>
          <w:szCs w:val="24"/>
          <w:lang w:eastAsia="tr-TR"/>
        </w:rPr>
        <w:t xml:space="preserve"> </w:t>
      </w:r>
      <w:r w:rsidRPr="00344A8F">
        <w:rPr>
          <w:rFonts w:ascii="Times New Roman" w:hAnsi="Times New Roman"/>
          <w:sz w:val="24"/>
          <w:szCs w:val="24"/>
          <w:lang w:eastAsia="tr-TR"/>
        </w:rPr>
        <w:t>edilmektedir.</w:t>
      </w:r>
      <w:r>
        <w:rPr>
          <w:rFonts w:ascii="Times New Roman" w:hAnsi="Times New Roman"/>
          <w:sz w:val="24"/>
          <w:szCs w:val="24"/>
          <w:lang w:eastAsia="tr-TR"/>
        </w:rPr>
        <w:t xml:space="preserve"> </w:t>
      </w:r>
      <w:r w:rsidRPr="00344A8F">
        <w:rPr>
          <w:rFonts w:ascii="Times New Roman" w:hAnsi="Times New Roman"/>
          <w:sz w:val="24"/>
          <w:szCs w:val="24"/>
          <w:lang w:eastAsia="tr-TR"/>
        </w:rPr>
        <w:t xml:space="preserve">Buna karşılık, suçun işlenmesiyle, suçun konusuna </w:t>
      </w:r>
      <w:r w:rsidRPr="00E50769">
        <w:rPr>
          <w:rFonts w:ascii="Times New Roman" w:hAnsi="Times New Roman"/>
          <w:bCs/>
          <w:sz w:val="24"/>
          <w:szCs w:val="24"/>
          <w:lang w:eastAsia="tr-TR"/>
        </w:rPr>
        <w:t>zarar</w:t>
      </w:r>
      <w:r w:rsidRPr="00E50769">
        <w:rPr>
          <w:rFonts w:ascii="Times New Roman" w:hAnsi="Times New Roman"/>
          <w:sz w:val="24"/>
          <w:szCs w:val="24"/>
          <w:lang w:eastAsia="tr-TR"/>
        </w:rPr>
        <w:t xml:space="preserve"> verilmekte veya </w:t>
      </w:r>
      <w:r w:rsidRPr="00E50769">
        <w:rPr>
          <w:rFonts w:ascii="Times New Roman" w:hAnsi="Times New Roman"/>
          <w:bCs/>
          <w:sz w:val="24"/>
          <w:szCs w:val="24"/>
          <w:lang w:eastAsia="tr-TR"/>
        </w:rPr>
        <w:t>tehlike</w:t>
      </w:r>
      <w:r w:rsidRPr="00E50769">
        <w:rPr>
          <w:rFonts w:ascii="Times New Roman" w:hAnsi="Times New Roman"/>
          <w:sz w:val="24"/>
          <w:szCs w:val="24"/>
          <w:lang w:eastAsia="tr-TR"/>
        </w:rPr>
        <w:t>ye</w:t>
      </w:r>
      <w:r w:rsidRPr="00344A8F">
        <w:rPr>
          <w:rFonts w:ascii="Times New Roman" w:hAnsi="Times New Roman"/>
          <w:sz w:val="24"/>
          <w:szCs w:val="24"/>
          <w:lang w:eastAsia="tr-TR"/>
        </w:rPr>
        <w:t xml:space="preserve"> maruz bırakılmaktadır. </w:t>
      </w:r>
    </w:p>
    <w:p w:rsidR="00DB56B7" w:rsidRDefault="00DB56B7" w:rsidP="00613F46">
      <w:pPr>
        <w:spacing w:after="0" w:line="240" w:lineRule="auto"/>
        <w:ind w:firstLine="708"/>
        <w:jc w:val="both"/>
        <w:rPr>
          <w:rFonts w:ascii="Times New Roman" w:hAnsi="Times New Roman"/>
          <w:sz w:val="24"/>
          <w:szCs w:val="24"/>
          <w:lang w:eastAsia="tr-TR"/>
        </w:rPr>
      </w:pPr>
    </w:p>
    <w:p w:rsidR="00DB56B7" w:rsidRDefault="00DB56B7" w:rsidP="00613F46">
      <w:pPr>
        <w:spacing w:after="0" w:line="240" w:lineRule="auto"/>
        <w:ind w:firstLine="708"/>
        <w:jc w:val="both"/>
        <w:rPr>
          <w:rFonts w:ascii="Times New Roman" w:hAnsi="Times New Roman"/>
          <w:b/>
          <w:sz w:val="24"/>
          <w:szCs w:val="24"/>
          <w:u w:val="single"/>
        </w:rPr>
      </w:pPr>
      <w:r>
        <w:rPr>
          <w:rFonts w:ascii="Times New Roman" w:hAnsi="Times New Roman"/>
          <w:b/>
          <w:sz w:val="24"/>
          <w:szCs w:val="24"/>
          <w:u w:val="single"/>
        </w:rPr>
        <w:t xml:space="preserve">OBJEKTİF </w:t>
      </w:r>
      <w:r w:rsidRPr="00613F46">
        <w:rPr>
          <w:rFonts w:ascii="Times New Roman" w:hAnsi="Times New Roman"/>
          <w:b/>
          <w:sz w:val="24"/>
          <w:szCs w:val="24"/>
          <w:u w:val="single"/>
        </w:rPr>
        <w:t>CEZALANDIRMA ŞARTLARI</w:t>
      </w:r>
    </w:p>
    <w:p w:rsidR="00DB56B7" w:rsidRDefault="00DB56B7" w:rsidP="00613F46">
      <w:pPr>
        <w:spacing w:after="0" w:line="240" w:lineRule="auto"/>
        <w:ind w:firstLine="708"/>
        <w:jc w:val="both"/>
        <w:rPr>
          <w:rFonts w:ascii="Times New Roman" w:hAnsi="Times New Roman"/>
          <w:sz w:val="24"/>
          <w:szCs w:val="24"/>
        </w:rPr>
      </w:pPr>
      <w:r w:rsidRPr="00E120DD">
        <w:rPr>
          <w:rFonts w:ascii="Times New Roman" w:hAnsi="Times New Roman"/>
          <w:sz w:val="24"/>
          <w:szCs w:val="24"/>
        </w:rPr>
        <w:t xml:space="preserve">5237 sayılı </w:t>
      </w:r>
      <w:r>
        <w:rPr>
          <w:rFonts w:ascii="Times New Roman" w:hAnsi="Times New Roman"/>
          <w:sz w:val="24"/>
          <w:szCs w:val="24"/>
        </w:rPr>
        <w:t>K</w:t>
      </w:r>
      <w:r w:rsidRPr="00E120DD">
        <w:rPr>
          <w:rFonts w:ascii="Times New Roman" w:hAnsi="Times New Roman"/>
          <w:sz w:val="24"/>
          <w:szCs w:val="24"/>
        </w:rPr>
        <w:t>anun</w:t>
      </w:r>
      <w:r>
        <w:rPr>
          <w:rFonts w:ascii="Times New Roman" w:hAnsi="Times New Roman"/>
          <w:sz w:val="24"/>
          <w:szCs w:val="24"/>
        </w:rPr>
        <w:t xml:space="preserve">un 257 inci maddesinde </w:t>
      </w:r>
      <w:r w:rsidRPr="00E120DD">
        <w:rPr>
          <w:rFonts w:ascii="Times New Roman" w:hAnsi="Times New Roman"/>
          <w:sz w:val="24"/>
          <w:szCs w:val="24"/>
        </w:rPr>
        <w:t xml:space="preserve">yer alan </w:t>
      </w:r>
      <w:r w:rsidRPr="00613F46">
        <w:rPr>
          <w:rFonts w:ascii="Times New Roman" w:hAnsi="Times New Roman"/>
          <w:i/>
          <w:sz w:val="24"/>
          <w:szCs w:val="24"/>
        </w:rPr>
        <w:t>“görevi kötüye kullanma”</w:t>
      </w:r>
      <w:r w:rsidRPr="00E120DD">
        <w:rPr>
          <w:rFonts w:ascii="Times New Roman" w:hAnsi="Times New Roman"/>
          <w:sz w:val="24"/>
          <w:szCs w:val="24"/>
        </w:rPr>
        <w:t xml:space="preserve"> suçu</w:t>
      </w:r>
      <w:r>
        <w:rPr>
          <w:rFonts w:ascii="Times New Roman" w:hAnsi="Times New Roman"/>
          <w:sz w:val="24"/>
          <w:szCs w:val="24"/>
        </w:rPr>
        <w:t xml:space="preserve"> tanımında yer alan </w:t>
      </w:r>
      <w:r w:rsidRPr="00962C4D">
        <w:rPr>
          <w:rFonts w:ascii="Times New Roman" w:hAnsi="Times New Roman"/>
          <w:sz w:val="24"/>
          <w:szCs w:val="24"/>
        </w:rPr>
        <w:t>kişilerin mağduriyeti, kamunun zararı</w:t>
      </w:r>
      <w:r>
        <w:rPr>
          <w:rFonts w:ascii="Times New Roman" w:hAnsi="Times New Roman"/>
          <w:sz w:val="24"/>
          <w:szCs w:val="24"/>
        </w:rPr>
        <w:t xml:space="preserve"> ve </w:t>
      </w:r>
      <w:r w:rsidRPr="00962C4D">
        <w:rPr>
          <w:rFonts w:ascii="Times New Roman" w:hAnsi="Times New Roman"/>
          <w:sz w:val="24"/>
          <w:szCs w:val="24"/>
        </w:rPr>
        <w:t>kişilere haksız bir menfaat sağla</w:t>
      </w:r>
      <w:r>
        <w:rPr>
          <w:rFonts w:ascii="Times New Roman" w:hAnsi="Times New Roman"/>
          <w:sz w:val="24"/>
          <w:szCs w:val="24"/>
        </w:rPr>
        <w:t xml:space="preserve">nması unsurları, suçun kurucu unsurlarıdır. </w:t>
      </w:r>
    </w:p>
    <w:p w:rsidR="00DB56B7" w:rsidRDefault="00DB56B7" w:rsidP="00613F46">
      <w:pPr>
        <w:spacing w:after="0" w:line="240" w:lineRule="auto"/>
        <w:ind w:firstLine="708"/>
        <w:jc w:val="both"/>
        <w:rPr>
          <w:rFonts w:ascii="Times New Roman" w:hAnsi="Times New Roman"/>
          <w:sz w:val="24"/>
          <w:szCs w:val="24"/>
        </w:rPr>
      </w:pPr>
      <w:r>
        <w:rPr>
          <w:rFonts w:ascii="Times New Roman" w:hAnsi="Times New Roman"/>
          <w:sz w:val="24"/>
          <w:szCs w:val="24"/>
        </w:rPr>
        <w:t xml:space="preserve">Bu unsurlardan en az birisi ortaya çıkmadıkça, görevi kötüye kullanma suçu oluşmaz. Doktrinde, bu unsurlara objektif cezalandırma şartları denilmektedir. </w:t>
      </w:r>
    </w:p>
    <w:p w:rsidR="00DB56B7" w:rsidRDefault="00DB56B7" w:rsidP="008E6647">
      <w:pPr>
        <w:spacing w:after="0" w:line="240" w:lineRule="auto"/>
        <w:ind w:firstLine="708"/>
        <w:jc w:val="both"/>
        <w:rPr>
          <w:rFonts w:ascii="Times New Roman" w:hAnsi="Times New Roman"/>
          <w:b/>
          <w:bCs/>
          <w:sz w:val="24"/>
          <w:szCs w:val="24"/>
        </w:rPr>
      </w:pPr>
      <w:r w:rsidRPr="009F19D5">
        <w:rPr>
          <w:rFonts w:ascii="Times New Roman" w:hAnsi="Times New Roman"/>
          <w:b/>
          <w:bCs/>
          <w:sz w:val="24"/>
          <w:szCs w:val="24"/>
        </w:rPr>
        <w:t>Yargıtay C</w:t>
      </w:r>
      <w:r>
        <w:rPr>
          <w:rFonts w:ascii="Times New Roman" w:hAnsi="Times New Roman"/>
          <w:b/>
          <w:bCs/>
          <w:sz w:val="24"/>
          <w:szCs w:val="24"/>
        </w:rPr>
        <w:t xml:space="preserve">GK </w:t>
      </w:r>
      <w:r w:rsidRPr="009F19D5">
        <w:rPr>
          <w:rFonts w:ascii="Times New Roman" w:hAnsi="Times New Roman"/>
          <w:b/>
          <w:bCs/>
          <w:sz w:val="24"/>
          <w:szCs w:val="24"/>
        </w:rPr>
        <w:t>14.6.2005 tarih ve E.2005/4–28,K. 2005/66 sayılı kararı</w:t>
      </w:r>
      <w:r>
        <w:rPr>
          <w:rFonts w:ascii="Times New Roman" w:hAnsi="Times New Roman"/>
          <w:b/>
          <w:bCs/>
          <w:sz w:val="24"/>
          <w:szCs w:val="24"/>
        </w:rPr>
        <w:t>nda,</w:t>
      </w:r>
    </w:p>
    <w:p w:rsidR="00DB56B7" w:rsidRDefault="00DB56B7" w:rsidP="008E6647">
      <w:pPr>
        <w:spacing w:after="0" w:line="240" w:lineRule="auto"/>
        <w:ind w:firstLine="708"/>
        <w:jc w:val="both"/>
        <w:rPr>
          <w:rFonts w:ascii="Times New Roman" w:hAnsi="Times New Roman"/>
          <w:i/>
          <w:iCs/>
          <w:sz w:val="24"/>
          <w:szCs w:val="24"/>
          <w:lang w:eastAsia="tr-TR"/>
        </w:rPr>
      </w:pPr>
      <w:r w:rsidRPr="00613F46">
        <w:rPr>
          <w:rFonts w:ascii="Times New Roman" w:hAnsi="Times New Roman"/>
          <w:bCs/>
          <w:i/>
          <w:sz w:val="24"/>
          <w:szCs w:val="24"/>
        </w:rPr>
        <w:t>“…</w:t>
      </w:r>
      <w:r w:rsidRPr="00613F46">
        <w:rPr>
          <w:rFonts w:ascii="Times New Roman" w:hAnsi="Times New Roman"/>
          <w:i/>
          <w:iCs/>
          <w:sz w:val="24"/>
          <w:szCs w:val="24"/>
          <w:lang w:eastAsia="tr-TR"/>
        </w:rPr>
        <w:t>Sanık</w:t>
      </w:r>
      <w:r w:rsidRPr="00C00F57">
        <w:rPr>
          <w:rFonts w:ascii="Times New Roman" w:hAnsi="Times New Roman"/>
          <w:i/>
          <w:iCs/>
          <w:sz w:val="24"/>
          <w:szCs w:val="24"/>
          <w:lang w:eastAsia="tr-TR"/>
        </w:rPr>
        <w:t>, görevi kötüye kullanma suçundan yargıl</w:t>
      </w:r>
      <w:r>
        <w:rPr>
          <w:rFonts w:ascii="Times New Roman" w:hAnsi="Times New Roman"/>
          <w:i/>
          <w:iCs/>
          <w:sz w:val="24"/>
          <w:szCs w:val="24"/>
          <w:lang w:eastAsia="tr-TR"/>
        </w:rPr>
        <w:t>anmıştır. Yeni Türk Ceza Kanunu</w:t>
      </w:r>
      <w:r w:rsidRPr="00C00F57">
        <w:rPr>
          <w:rFonts w:ascii="Times New Roman" w:hAnsi="Times New Roman"/>
          <w:i/>
          <w:iCs/>
          <w:sz w:val="24"/>
          <w:szCs w:val="24"/>
          <w:lang w:eastAsia="tr-TR"/>
        </w:rPr>
        <w:t xml:space="preserve">nda atılı suç “kişilerin mağduriyetine veya kamu zararına neden olma ya da kişilere haksız kazanç sağlama” unsurları da eklenmek suretiyle yeniden düzenlenmiştir. Sayılan unsurların gerçekleşip gerçekleşmediğinin yerel mahkemece araştırılması gerekir. Sanığa yüklenen görevi kötüye kullanma suçu, suç tarihinde yürürlükte bulunan 765 sayılı </w:t>
      </w:r>
      <w:proofErr w:type="spellStart"/>
      <w:r w:rsidRPr="00C00F57">
        <w:rPr>
          <w:rFonts w:ascii="Times New Roman" w:hAnsi="Times New Roman"/>
          <w:i/>
          <w:iCs/>
          <w:sz w:val="24"/>
          <w:szCs w:val="24"/>
          <w:lang w:eastAsia="tr-TR"/>
        </w:rPr>
        <w:t>TCY’nın</w:t>
      </w:r>
      <w:proofErr w:type="spellEnd"/>
      <w:r w:rsidRPr="00C00F57">
        <w:rPr>
          <w:rFonts w:ascii="Times New Roman" w:hAnsi="Times New Roman"/>
          <w:i/>
          <w:iCs/>
          <w:sz w:val="24"/>
          <w:szCs w:val="24"/>
          <w:lang w:eastAsia="tr-TR"/>
        </w:rPr>
        <w:t xml:space="preserve"> 240. maddesinde tanımlanarak yaptırım altına alınmış, ancak bu suç türü hükümden sonra 1 Haziran 2005 tarihinde yürürlüğe giren 5237 sayılı </w:t>
      </w:r>
      <w:proofErr w:type="spellStart"/>
      <w:r w:rsidRPr="00C00F57">
        <w:rPr>
          <w:rFonts w:ascii="Times New Roman" w:hAnsi="Times New Roman"/>
          <w:i/>
          <w:iCs/>
          <w:sz w:val="24"/>
          <w:szCs w:val="24"/>
          <w:lang w:eastAsia="tr-TR"/>
        </w:rPr>
        <w:t>TCY’nın</w:t>
      </w:r>
      <w:proofErr w:type="spellEnd"/>
      <w:r w:rsidRPr="00C00F57">
        <w:rPr>
          <w:rFonts w:ascii="Times New Roman" w:hAnsi="Times New Roman"/>
          <w:i/>
          <w:iCs/>
          <w:sz w:val="24"/>
          <w:szCs w:val="24"/>
          <w:lang w:eastAsia="tr-TR"/>
        </w:rPr>
        <w:t xml:space="preserve"> 257. maddesinde, öncekinden farklı olarak “kişilerin mağduriyetine veya kamunun zararına neden olma ya da kişilere haksız bir kazanç sağlama” unsurları da eklenmek suretiyle yeniden düzenlenmiştir. Önceki yasal düzenlemede bulunmayan bu kavramların tartışılarak tanımlanması ve “mağduriyet, kamu zararı veya haksız kazanç sağlama” fikirlerinin nitelik, nicelik ve boyutlarının ilk derece mahkemesinde değerlendirilmesinin gerekli olduğu gibi, somut olayda bu unsurların gerçekleşip gerçekleşmediğinin saptanması da zorunluluk arz etmekted</w:t>
      </w:r>
      <w:r>
        <w:rPr>
          <w:rFonts w:ascii="Times New Roman" w:hAnsi="Times New Roman"/>
          <w:i/>
          <w:iCs/>
          <w:sz w:val="24"/>
          <w:szCs w:val="24"/>
          <w:lang w:eastAsia="tr-TR"/>
        </w:rPr>
        <w:t>ir…”</w:t>
      </w:r>
    </w:p>
    <w:p w:rsidR="00DB56B7" w:rsidRDefault="00DB56B7" w:rsidP="008E6647">
      <w:pPr>
        <w:spacing w:after="0" w:line="240" w:lineRule="auto"/>
        <w:ind w:firstLine="708"/>
        <w:jc w:val="both"/>
        <w:rPr>
          <w:rFonts w:ascii="Times New Roman" w:hAnsi="Times New Roman"/>
          <w:b/>
          <w:sz w:val="24"/>
          <w:szCs w:val="24"/>
        </w:rPr>
      </w:pPr>
    </w:p>
    <w:p w:rsidR="00DB56B7" w:rsidRDefault="00DB56B7" w:rsidP="008E6647">
      <w:pPr>
        <w:spacing w:after="0" w:line="240" w:lineRule="auto"/>
        <w:ind w:firstLine="708"/>
        <w:jc w:val="both"/>
        <w:rPr>
          <w:rFonts w:ascii="Times New Roman" w:hAnsi="Times New Roman"/>
          <w:bCs/>
          <w:sz w:val="24"/>
          <w:szCs w:val="24"/>
        </w:rPr>
      </w:pPr>
      <w:r w:rsidRPr="009F19D5">
        <w:rPr>
          <w:rFonts w:ascii="Times New Roman" w:hAnsi="Times New Roman"/>
          <w:b/>
          <w:sz w:val="24"/>
          <w:szCs w:val="24"/>
        </w:rPr>
        <w:lastRenderedPageBreak/>
        <w:t>Yargıtay</w:t>
      </w:r>
      <w:r w:rsidRPr="009F19D5">
        <w:rPr>
          <w:rFonts w:ascii="Times New Roman" w:hAnsi="Times New Roman"/>
          <w:b/>
          <w:bCs/>
          <w:sz w:val="24"/>
          <w:szCs w:val="24"/>
        </w:rPr>
        <w:t xml:space="preserve"> 5. Ceza Dairesi E</w:t>
      </w:r>
      <w:r>
        <w:rPr>
          <w:rFonts w:ascii="Times New Roman" w:hAnsi="Times New Roman"/>
          <w:b/>
          <w:bCs/>
          <w:sz w:val="24"/>
          <w:szCs w:val="24"/>
        </w:rPr>
        <w:t>.</w:t>
      </w:r>
      <w:r w:rsidRPr="009F19D5">
        <w:rPr>
          <w:rFonts w:ascii="Times New Roman" w:hAnsi="Times New Roman"/>
          <w:b/>
          <w:bCs/>
          <w:sz w:val="24"/>
          <w:szCs w:val="24"/>
        </w:rPr>
        <w:t>2013/1378, K</w:t>
      </w:r>
      <w:r>
        <w:rPr>
          <w:rFonts w:ascii="Times New Roman" w:hAnsi="Times New Roman"/>
          <w:b/>
          <w:bCs/>
          <w:sz w:val="24"/>
          <w:szCs w:val="24"/>
        </w:rPr>
        <w:t>.</w:t>
      </w:r>
      <w:r w:rsidRPr="009F19D5">
        <w:rPr>
          <w:rFonts w:ascii="Times New Roman" w:hAnsi="Times New Roman"/>
          <w:b/>
          <w:bCs/>
          <w:sz w:val="24"/>
          <w:szCs w:val="24"/>
        </w:rPr>
        <w:t>2013/3050 sayılı kararı</w:t>
      </w:r>
      <w:r>
        <w:rPr>
          <w:rFonts w:ascii="Times New Roman" w:hAnsi="Times New Roman"/>
          <w:b/>
          <w:bCs/>
          <w:sz w:val="24"/>
          <w:szCs w:val="24"/>
        </w:rPr>
        <w:t>nda</w:t>
      </w:r>
      <w:r w:rsidRPr="009F19D5">
        <w:rPr>
          <w:rFonts w:ascii="Times New Roman" w:hAnsi="Times New Roman"/>
          <w:b/>
          <w:bCs/>
          <w:sz w:val="24"/>
          <w:szCs w:val="24"/>
        </w:rPr>
        <w:t>,</w:t>
      </w:r>
      <w:r>
        <w:rPr>
          <w:rFonts w:ascii="Times New Roman" w:hAnsi="Times New Roman"/>
          <w:bCs/>
          <w:sz w:val="24"/>
          <w:szCs w:val="24"/>
        </w:rPr>
        <w:t xml:space="preserve"> </w:t>
      </w:r>
    </w:p>
    <w:p w:rsidR="00DB56B7" w:rsidRDefault="00DB56B7" w:rsidP="008E6647">
      <w:pPr>
        <w:spacing w:after="0" w:line="240" w:lineRule="auto"/>
        <w:ind w:firstLine="708"/>
        <w:jc w:val="both"/>
        <w:rPr>
          <w:rFonts w:ascii="Times New Roman" w:hAnsi="Times New Roman"/>
          <w:bCs/>
          <w:i/>
          <w:sz w:val="24"/>
          <w:szCs w:val="24"/>
        </w:rPr>
      </w:pPr>
      <w:r>
        <w:rPr>
          <w:rFonts w:ascii="Times New Roman" w:hAnsi="Times New Roman"/>
          <w:bCs/>
          <w:sz w:val="24"/>
          <w:szCs w:val="24"/>
        </w:rPr>
        <w:t>“…</w:t>
      </w:r>
      <w:r w:rsidRPr="00C125DC">
        <w:rPr>
          <w:rFonts w:ascii="Times New Roman" w:hAnsi="Times New Roman"/>
          <w:bCs/>
          <w:i/>
          <w:sz w:val="24"/>
          <w:szCs w:val="24"/>
        </w:rPr>
        <w:t>5237 sayılı TCK'nın 257/1. maddesinde düzenlenen suçun unsurları olan kamu zararı, başkasının mağduriyetine neden olma, haksız menfaat sağlamanın olayda gerçekleşip gerçekleşmediği hususunun, önceki raporlar da değerlendirilerek, biri mimar, biri hukukçu,</w:t>
      </w:r>
      <w:r>
        <w:rPr>
          <w:rFonts w:ascii="Times New Roman" w:hAnsi="Times New Roman"/>
          <w:bCs/>
          <w:i/>
          <w:sz w:val="24"/>
          <w:szCs w:val="24"/>
        </w:rPr>
        <w:t xml:space="preserve"> </w:t>
      </w:r>
      <w:r w:rsidRPr="00C125DC">
        <w:rPr>
          <w:rFonts w:ascii="Times New Roman" w:hAnsi="Times New Roman"/>
          <w:bCs/>
          <w:i/>
          <w:sz w:val="24"/>
          <w:szCs w:val="24"/>
        </w:rPr>
        <w:t xml:space="preserve">biri de Sayıştay emekli uzman denetçisinden oluşan üç kişilik bilirkişi heyetine incelettirilip sonucuna göre, </w:t>
      </w:r>
      <w:r>
        <w:rPr>
          <w:rFonts w:ascii="Times New Roman" w:hAnsi="Times New Roman"/>
          <w:bCs/>
          <w:i/>
          <w:sz w:val="24"/>
          <w:szCs w:val="24"/>
        </w:rPr>
        <w:t xml:space="preserve">… </w:t>
      </w:r>
      <w:r w:rsidRPr="00C125DC">
        <w:rPr>
          <w:rFonts w:ascii="Times New Roman" w:hAnsi="Times New Roman"/>
          <w:bCs/>
          <w:i/>
          <w:sz w:val="24"/>
          <w:szCs w:val="24"/>
        </w:rPr>
        <w:t>Konut Yapı Kooperatifinin yönetim kurulunda görevi bulunmayan sanığın ne şekilde genel başkanı olduğu Türkiye S.S. Yapı Kooperatifleri Merkez Birliğindeki</w:t>
      </w:r>
      <w:r>
        <w:rPr>
          <w:rFonts w:ascii="Times New Roman" w:hAnsi="Times New Roman"/>
          <w:bCs/>
          <w:i/>
          <w:sz w:val="24"/>
          <w:szCs w:val="24"/>
        </w:rPr>
        <w:t xml:space="preserve"> </w:t>
      </w:r>
      <w:r w:rsidRPr="00C125DC">
        <w:rPr>
          <w:rFonts w:ascii="Times New Roman" w:hAnsi="Times New Roman"/>
          <w:bCs/>
          <w:i/>
          <w:sz w:val="24"/>
          <w:szCs w:val="24"/>
        </w:rPr>
        <w:t>görevini kötüye kullandığı hususu da açıklanmak suretiyle bir karara varılması gerekirken, eksik kovuşturma ve yetersiz gerekç</w:t>
      </w:r>
      <w:r>
        <w:rPr>
          <w:rFonts w:ascii="Times New Roman" w:hAnsi="Times New Roman"/>
          <w:bCs/>
          <w:i/>
          <w:sz w:val="24"/>
          <w:szCs w:val="24"/>
        </w:rPr>
        <w:t>eyle mahkûmiyet hükmü kurulması…”</w:t>
      </w:r>
    </w:p>
    <w:p w:rsidR="00DB56B7" w:rsidRDefault="00DB56B7" w:rsidP="008E6647">
      <w:pPr>
        <w:spacing w:after="0" w:line="240" w:lineRule="auto"/>
        <w:ind w:firstLine="708"/>
        <w:jc w:val="both"/>
        <w:rPr>
          <w:rFonts w:ascii="Times New Roman" w:hAnsi="Times New Roman"/>
          <w:b/>
          <w:bCs/>
          <w:sz w:val="24"/>
          <w:szCs w:val="24"/>
        </w:rPr>
      </w:pPr>
      <w:r>
        <w:rPr>
          <w:rFonts w:ascii="Times New Roman" w:hAnsi="Times New Roman"/>
          <w:b/>
          <w:bCs/>
          <w:sz w:val="24"/>
          <w:szCs w:val="24"/>
        </w:rPr>
        <w:t>Yargıtay 4. Ceza Dairesi 10.06.2009 tarih ve E.2009/2918, K.</w:t>
      </w:r>
      <w:r w:rsidRPr="00B6310D">
        <w:rPr>
          <w:rFonts w:ascii="Times New Roman" w:hAnsi="Times New Roman"/>
          <w:b/>
          <w:bCs/>
          <w:sz w:val="24"/>
          <w:szCs w:val="24"/>
        </w:rPr>
        <w:t>2009/11687 sayılı kararı</w:t>
      </w:r>
      <w:r>
        <w:rPr>
          <w:rFonts w:ascii="Times New Roman" w:hAnsi="Times New Roman"/>
          <w:b/>
          <w:bCs/>
          <w:sz w:val="24"/>
          <w:szCs w:val="24"/>
        </w:rPr>
        <w:t>nda</w:t>
      </w:r>
      <w:r w:rsidRPr="00B6310D">
        <w:rPr>
          <w:rFonts w:ascii="Times New Roman" w:hAnsi="Times New Roman"/>
          <w:b/>
          <w:bCs/>
          <w:sz w:val="24"/>
          <w:szCs w:val="24"/>
        </w:rPr>
        <w:t xml:space="preserve">, </w:t>
      </w:r>
    </w:p>
    <w:p w:rsidR="00DB56B7" w:rsidRDefault="00DB56B7" w:rsidP="008E6647">
      <w:pPr>
        <w:spacing w:after="0" w:line="240" w:lineRule="auto"/>
        <w:ind w:firstLine="708"/>
        <w:jc w:val="both"/>
        <w:rPr>
          <w:rFonts w:ascii="Times New Roman" w:hAnsi="Times New Roman"/>
          <w:bCs/>
          <w:i/>
          <w:sz w:val="24"/>
          <w:szCs w:val="24"/>
        </w:rPr>
      </w:pPr>
      <w:r>
        <w:rPr>
          <w:rFonts w:ascii="Times New Roman" w:hAnsi="Times New Roman"/>
          <w:bCs/>
          <w:i/>
          <w:sz w:val="24"/>
          <w:szCs w:val="24"/>
        </w:rPr>
        <w:t>“…K</w:t>
      </w:r>
      <w:r w:rsidRPr="00B6310D">
        <w:rPr>
          <w:rFonts w:ascii="Times New Roman" w:hAnsi="Times New Roman"/>
          <w:bCs/>
          <w:i/>
          <w:sz w:val="24"/>
          <w:szCs w:val="24"/>
        </w:rPr>
        <w:t>amu zararı veya kişi mağduriyetine yol açma ya da yükleniciye haksız kazanç sağlama öğelerinin oluşup oluşmadığı hususlarında uzman bilirkişi kurulundan rapor alındıktan sonra tüm kanıtlar birlikte değerlendirilerek sonucuna göre hüküm kurulması gerekir</w:t>
      </w:r>
      <w:r>
        <w:rPr>
          <w:rFonts w:ascii="Times New Roman" w:hAnsi="Times New Roman"/>
          <w:bCs/>
          <w:i/>
          <w:sz w:val="24"/>
          <w:szCs w:val="24"/>
        </w:rPr>
        <w:t>…”</w:t>
      </w:r>
    </w:p>
    <w:p w:rsidR="00DB56B7" w:rsidRDefault="00DB56B7" w:rsidP="008E6647">
      <w:pPr>
        <w:spacing w:after="0" w:line="240" w:lineRule="auto"/>
        <w:ind w:firstLine="708"/>
        <w:jc w:val="both"/>
        <w:rPr>
          <w:rFonts w:ascii="Times New Roman" w:hAnsi="Times New Roman"/>
          <w:b/>
          <w:sz w:val="24"/>
          <w:szCs w:val="24"/>
        </w:rPr>
      </w:pPr>
      <w:r w:rsidRPr="00FF59BF">
        <w:rPr>
          <w:rFonts w:ascii="Times New Roman" w:hAnsi="Times New Roman"/>
          <w:b/>
          <w:sz w:val="24"/>
          <w:szCs w:val="24"/>
        </w:rPr>
        <w:t>Yargıtay 4. Ceza Daires</w:t>
      </w:r>
      <w:r>
        <w:rPr>
          <w:rFonts w:ascii="Times New Roman" w:hAnsi="Times New Roman"/>
          <w:b/>
          <w:sz w:val="24"/>
          <w:szCs w:val="24"/>
        </w:rPr>
        <w:t xml:space="preserve">i </w:t>
      </w:r>
      <w:r w:rsidRPr="00FF59BF">
        <w:rPr>
          <w:rFonts w:ascii="Times New Roman" w:hAnsi="Times New Roman"/>
          <w:b/>
          <w:sz w:val="24"/>
          <w:szCs w:val="24"/>
        </w:rPr>
        <w:t>07.04.2010 tarih ve E.2008–10504, K.2010–6305 sayılı kararı</w:t>
      </w:r>
      <w:r>
        <w:rPr>
          <w:rFonts w:ascii="Times New Roman" w:hAnsi="Times New Roman"/>
          <w:b/>
          <w:sz w:val="24"/>
          <w:szCs w:val="24"/>
        </w:rPr>
        <w:t>nda,</w:t>
      </w:r>
    </w:p>
    <w:p w:rsidR="00DB56B7" w:rsidRDefault="00DB56B7" w:rsidP="008E6647">
      <w:pPr>
        <w:spacing w:after="0" w:line="240" w:lineRule="auto"/>
        <w:ind w:firstLine="708"/>
        <w:jc w:val="both"/>
        <w:rPr>
          <w:rFonts w:ascii="Times New Roman" w:hAnsi="Times New Roman"/>
          <w:i/>
          <w:sz w:val="24"/>
          <w:szCs w:val="24"/>
        </w:rPr>
      </w:pPr>
      <w:r w:rsidRPr="007E3B99">
        <w:rPr>
          <w:rFonts w:ascii="Times New Roman" w:hAnsi="Times New Roman"/>
          <w:b/>
          <w:i/>
          <w:sz w:val="24"/>
          <w:szCs w:val="24"/>
        </w:rPr>
        <w:t>“…</w:t>
      </w:r>
      <w:r w:rsidRPr="007E3B99">
        <w:rPr>
          <w:rFonts w:ascii="Times New Roman" w:hAnsi="Times New Roman"/>
          <w:i/>
          <w:sz w:val="24"/>
          <w:szCs w:val="24"/>
        </w:rPr>
        <w:t xml:space="preserve">Noter olan sanığın katılan </w:t>
      </w:r>
      <w:r>
        <w:rPr>
          <w:rFonts w:ascii="Times New Roman" w:hAnsi="Times New Roman"/>
          <w:i/>
          <w:sz w:val="24"/>
          <w:szCs w:val="24"/>
        </w:rPr>
        <w:t xml:space="preserve">…’in </w:t>
      </w:r>
      <w:r w:rsidRPr="007E3B99">
        <w:rPr>
          <w:rFonts w:ascii="Times New Roman" w:hAnsi="Times New Roman"/>
          <w:i/>
          <w:sz w:val="24"/>
          <w:szCs w:val="24"/>
        </w:rPr>
        <w:t xml:space="preserve">kardeşi </w:t>
      </w:r>
      <w:r>
        <w:rPr>
          <w:rFonts w:ascii="Times New Roman" w:hAnsi="Times New Roman"/>
          <w:i/>
          <w:sz w:val="24"/>
          <w:szCs w:val="24"/>
        </w:rPr>
        <w:t>…</w:t>
      </w:r>
      <w:r w:rsidRPr="007E3B99">
        <w:rPr>
          <w:rFonts w:ascii="Times New Roman" w:hAnsi="Times New Roman"/>
          <w:i/>
          <w:sz w:val="24"/>
          <w:szCs w:val="24"/>
        </w:rPr>
        <w:t>’a verdiği vekâletnamede gayrimenkul satış</w:t>
      </w:r>
      <w:r w:rsidRPr="001B2336">
        <w:rPr>
          <w:rFonts w:ascii="Times New Roman" w:hAnsi="Times New Roman"/>
          <w:i/>
          <w:sz w:val="24"/>
          <w:szCs w:val="24"/>
        </w:rPr>
        <w:t xml:space="preserve"> vaadi sözleşmesi yetkisi bulunmadığı halde, bu ilk vekâletnamede bulunan her türlü sözleşme yapma yetkisine dayanarak </w:t>
      </w:r>
      <w:proofErr w:type="spellStart"/>
      <w:r w:rsidRPr="001B2336">
        <w:rPr>
          <w:rFonts w:ascii="Times New Roman" w:hAnsi="Times New Roman"/>
          <w:i/>
          <w:sz w:val="24"/>
          <w:szCs w:val="24"/>
        </w:rPr>
        <w:t>avuka</w:t>
      </w:r>
      <w:proofErr w:type="spellEnd"/>
      <w:r>
        <w:rPr>
          <w:rFonts w:ascii="Times New Roman" w:hAnsi="Times New Roman"/>
          <w:i/>
          <w:sz w:val="24"/>
          <w:szCs w:val="24"/>
        </w:rPr>
        <w:t xml:space="preserve"> …</w:t>
      </w:r>
      <w:r w:rsidRPr="001B2336">
        <w:rPr>
          <w:rFonts w:ascii="Times New Roman" w:hAnsi="Times New Roman"/>
          <w:i/>
          <w:sz w:val="24"/>
          <w:szCs w:val="24"/>
        </w:rPr>
        <w:t>’a Borçlar Kanunu 388/3. maddesine aykırı olarak ön satım sözleşmesi yapma yetkisi vererek, söz konusu taşınmazın, satış vaadi sözleşmesiyle satılmasına yol açılması eyleminin kamu zararı, haksız çıkar sağlama üç mağduriyet öğelerinin oluşması koşuluyla görevde yetkiyi kötüye kullanma suçunu oluşturacağı gözetilmeden, yetersiz gerekçe ile beraat kararı verilmesi</w:t>
      </w:r>
      <w:r>
        <w:rPr>
          <w:rFonts w:ascii="Times New Roman" w:hAnsi="Times New Roman"/>
          <w:i/>
          <w:sz w:val="24"/>
          <w:szCs w:val="24"/>
        </w:rPr>
        <w:t>…”</w:t>
      </w:r>
    </w:p>
    <w:p w:rsidR="00DB56B7" w:rsidRDefault="00DB56B7" w:rsidP="008E6647">
      <w:pPr>
        <w:spacing w:after="0" w:line="240" w:lineRule="auto"/>
        <w:ind w:firstLine="708"/>
        <w:jc w:val="both"/>
        <w:rPr>
          <w:rFonts w:ascii="Times New Roman" w:hAnsi="Times New Roman"/>
          <w:b/>
          <w:sz w:val="24"/>
          <w:szCs w:val="24"/>
        </w:rPr>
      </w:pPr>
      <w:r w:rsidRPr="007E3B99">
        <w:rPr>
          <w:rFonts w:ascii="Times New Roman" w:hAnsi="Times New Roman"/>
          <w:b/>
          <w:sz w:val="24"/>
          <w:szCs w:val="24"/>
        </w:rPr>
        <w:t>Yargıtay 4. Ceza Dairesi 22.02.2010 tarih ve E.2009–20555, K.2010/2854 sayılı kararı</w:t>
      </w:r>
      <w:r>
        <w:rPr>
          <w:rFonts w:ascii="Times New Roman" w:hAnsi="Times New Roman"/>
          <w:b/>
          <w:sz w:val="24"/>
          <w:szCs w:val="24"/>
        </w:rPr>
        <w:t>nda,</w:t>
      </w:r>
    </w:p>
    <w:p w:rsidR="00DB56B7" w:rsidRDefault="00DB56B7" w:rsidP="008E6647">
      <w:pPr>
        <w:spacing w:after="0" w:line="240" w:lineRule="auto"/>
        <w:ind w:firstLine="708"/>
        <w:jc w:val="both"/>
        <w:rPr>
          <w:rFonts w:ascii="Times New Roman" w:hAnsi="Times New Roman"/>
          <w:i/>
          <w:sz w:val="24"/>
          <w:szCs w:val="24"/>
        </w:rPr>
      </w:pPr>
      <w:r w:rsidRPr="007E3B99">
        <w:rPr>
          <w:rFonts w:ascii="Times New Roman" w:hAnsi="Times New Roman"/>
          <w:b/>
          <w:i/>
          <w:sz w:val="24"/>
          <w:szCs w:val="24"/>
        </w:rPr>
        <w:t>“…</w:t>
      </w:r>
      <w:r w:rsidRPr="000E0351">
        <w:rPr>
          <w:rFonts w:ascii="Times New Roman" w:hAnsi="Times New Roman"/>
          <w:i/>
          <w:sz w:val="24"/>
          <w:szCs w:val="24"/>
        </w:rPr>
        <w:t xml:space="preserve">Kaymakam olan sanığın, makam aracına ruhsata işletmeden LPG cihazı taktırarak, LPG alımlarını benzin alınmış gibi göstermesi karşısında, 5237 sayılı </w:t>
      </w:r>
      <w:proofErr w:type="spellStart"/>
      <w:r w:rsidRPr="000E0351">
        <w:rPr>
          <w:rFonts w:ascii="Times New Roman" w:hAnsi="Times New Roman"/>
          <w:i/>
          <w:sz w:val="24"/>
          <w:szCs w:val="24"/>
        </w:rPr>
        <w:t>TCY</w:t>
      </w:r>
      <w:r>
        <w:rPr>
          <w:rFonts w:ascii="Times New Roman" w:hAnsi="Times New Roman"/>
          <w:i/>
          <w:sz w:val="24"/>
          <w:szCs w:val="24"/>
        </w:rPr>
        <w:t>’ın</w:t>
      </w:r>
      <w:proofErr w:type="spellEnd"/>
      <w:r>
        <w:rPr>
          <w:rFonts w:ascii="Times New Roman" w:hAnsi="Times New Roman"/>
          <w:i/>
          <w:sz w:val="24"/>
          <w:szCs w:val="24"/>
        </w:rPr>
        <w:t xml:space="preserve"> </w:t>
      </w:r>
      <w:r w:rsidRPr="000E0351">
        <w:rPr>
          <w:rFonts w:ascii="Times New Roman" w:hAnsi="Times New Roman"/>
          <w:i/>
          <w:sz w:val="24"/>
          <w:szCs w:val="24"/>
        </w:rPr>
        <w:t>257. maddesinde öngörülen görevi kötüye kullanma suçunun oluşması için cezalandırma koşulu olan kamu zararı, kişilerin mağduriyeti ya da haksız kazanç sağlama öğelerinin oluşup oluşmadığı tartışılmadan ve bu hususta bilirkişi raporu alınmadan eksik kovuşturma ve yetersiz gerekçeyle hükümlülük kararı verilmesi</w:t>
      </w:r>
      <w:r>
        <w:rPr>
          <w:rFonts w:ascii="Times New Roman" w:hAnsi="Times New Roman"/>
          <w:i/>
          <w:sz w:val="24"/>
          <w:szCs w:val="24"/>
        </w:rPr>
        <w:t>…”</w:t>
      </w:r>
    </w:p>
    <w:p w:rsidR="00DB56B7" w:rsidRDefault="00DB56B7" w:rsidP="008E6647">
      <w:pPr>
        <w:spacing w:after="0" w:line="240" w:lineRule="auto"/>
        <w:ind w:firstLine="708"/>
        <w:jc w:val="both"/>
        <w:rPr>
          <w:rFonts w:ascii="Times New Roman" w:hAnsi="Times New Roman"/>
          <w:sz w:val="24"/>
          <w:szCs w:val="24"/>
        </w:rPr>
      </w:pPr>
      <w:r>
        <w:rPr>
          <w:rFonts w:ascii="Times New Roman" w:hAnsi="Times New Roman"/>
          <w:sz w:val="24"/>
          <w:szCs w:val="24"/>
        </w:rPr>
        <w:t xml:space="preserve">Denilmiştir. </w:t>
      </w:r>
    </w:p>
    <w:p w:rsidR="00DB56B7" w:rsidRPr="00D6389C" w:rsidRDefault="00DB56B7" w:rsidP="008E6647">
      <w:pPr>
        <w:spacing w:after="0" w:line="240" w:lineRule="auto"/>
        <w:ind w:firstLine="708"/>
        <w:jc w:val="both"/>
        <w:rPr>
          <w:rFonts w:ascii="Times New Roman" w:hAnsi="Times New Roman"/>
          <w:sz w:val="24"/>
          <w:szCs w:val="24"/>
        </w:rPr>
      </w:pPr>
    </w:p>
    <w:p w:rsidR="00DB56B7" w:rsidRPr="00D6389C" w:rsidRDefault="00DB56B7" w:rsidP="008E6647">
      <w:pPr>
        <w:pStyle w:val="Balk3"/>
        <w:spacing w:before="0" w:after="0" w:line="240" w:lineRule="auto"/>
        <w:ind w:firstLine="709"/>
        <w:rPr>
          <w:i/>
        </w:rPr>
      </w:pPr>
      <w:r w:rsidRPr="00745CB5">
        <w:t>a) Kişilerin Mağduriyetine Neden Olmak</w:t>
      </w:r>
      <w:r w:rsidRPr="00D6389C">
        <w:rPr>
          <w:i/>
        </w:rPr>
        <w:t>.</w:t>
      </w:r>
    </w:p>
    <w:p w:rsidR="00DB56B7" w:rsidRDefault="00DB56B7" w:rsidP="008E6647">
      <w:pPr>
        <w:spacing w:after="0" w:line="240" w:lineRule="auto"/>
        <w:ind w:firstLine="708"/>
        <w:jc w:val="both"/>
        <w:rPr>
          <w:rFonts w:ascii="Times New Roman" w:hAnsi="Times New Roman"/>
          <w:sz w:val="24"/>
        </w:rPr>
      </w:pPr>
      <w:r w:rsidRPr="0083628D">
        <w:rPr>
          <w:rFonts w:ascii="Times New Roman" w:hAnsi="Times New Roman"/>
          <w:sz w:val="24"/>
        </w:rPr>
        <w:t xml:space="preserve">Mağduriyet kavramı,  </w:t>
      </w:r>
      <w:r>
        <w:rPr>
          <w:rFonts w:ascii="Times New Roman" w:hAnsi="Times New Roman"/>
          <w:sz w:val="24"/>
        </w:rPr>
        <w:t xml:space="preserve">zarar kavramından daha geniş bir niteliğe ve anlama sahip olarak </w:t>
      </w:r>
      <w:r w:rsidRPr="0083628D">
        <w:rPr>
          <w:rFonts w:ascii="Times New Roman" w:hAnsi="Times New Roman"/>
          <w:sz w:val="24"/>
        </w:rPr>
        <w:t xml:space="preserve">kişinin maddi ve manevi tüm kayıplarını </w:t>
      </w:r>
      <w:r>
        <w:rPr>
          <w:rFonts w:ascii="Times New Roman" w:hAnsi="Times New Roman"/>
          <w:sz w:val="24"/>
        </w:rPr>
        <w:t xml:space="preserve">ifade etmektedir. </w:t>
      </w:r>
      <w:r w:rsidRPr="0083628D">
        <w:rPr>
          <w:rFonts w:ascii="Times New Roman" w:hAnsi="Times New Roman"/>
          <w:sz w:val="24"/>
        </w:rPr>
        <w:t xml:space="preserve">Bu </w:t>
      </w:r>
      <w:r>
        <w:rPr>
          <w:rFonts w:ascii="Times New Roman" w:hAnsi="Times New Roman"/>
          <w:sz w:val="24"/>
        </w:rPr>
        <w:t xml:space="preserve">özellik </w:t>
      </w:r>
      <w:r w:rsidRPr="0083628D">
        <w:rPr>
          <w:rFonts w:ascii="Times New Roman" w:hAnsi="Times New Roman"/>
          <w:sz w:val="24"/>
        </w:rPr>
        <w:t xml:space="preserve">madde gerekçesinde, </w:t>
      </w:r>
      <w:r w:rsidRPr="00D6389C">
        <w:rPr>
          <w:rFonts w:ascii="Times New Roman" w:hAnsi="Times New Roman"/>
          <w:i/>
          <w:sz w:val="24"/>
        </w:rPr>
        <w:t>“…</w:t>
      </w:r>
      <w:r w:rsidRPr="0083628D">
        <w:rPr>
          <w:rFonts w:ascii="Times New Roman" w:hAnsi="Times New Roman"/>
          <w:i/>
          <w:sz w:val="24"/>
        </w:rPr>
        <w:t>Bu mağduriyet, sadece ekonomik bakımdan uğranılan zararı ifade etmez. Mağduriyet kavramı, zarar bakamından daha geniş bir anlama sahiptir. Örneğin kişi, tabi olduğu sınavda başarılı olmasına rağmen, başarısız gösterilmiş olabilir. Bir imar planı uygulamasında, belli bir parsel sahibine duyulan husumet dolayısıyla, plan tekniğine aykırı olarak, yeşil alan olarak gösterilmiş olabilir. Kişinin, kamusal bir finans kaynağından yararlanması için gerekli şartları taşıdığı halde, yararlanması engellenmiş olabilir. Kişinin, belli bir sınai veya ticari faaliyette ilgili olarak gerekli izin koşullarını taşıdığı halde, bu faaliyeti engellenmiş olabilir</w:t>
      </w:r>
      <w:r>
        <w:rPr>
          <w:rFonts w:ascii="Times New Roman" w:hAnsi="Times New Roman"/>
          <w:i/>
          <w:sz w:val="24"/>
        </w:rPr>
        <w:t>…</w:t>
      </w:r>
      <w:r w:rsidRPr="0083628D">
        <w:rPr>
          <w:rFonts w:ascii="Times New Roman" w:hAnsi="Times New Roman"/>
          <w:i/>
          <w:sz w:val="24"/>
        </w:rPr>
        <w:t>”</w:t>
      </w:r>
      <w:r w:rsidRPr="0083628D">
        <w:rPr>
          <w:rFonts w:ascii="Times New Roman" w:hAnsi="Times New Roman"/>
          <w:sz w:val="24"/>
        </w:rPr>
        <w:t xml:space="preserve"> şeklinde açıklanm</w:t>
      </w:r>
      <w:r>
        <w:rPr>
          <w:rFonts w:ascii="Times New Roman" w:hAnsi="Times New Roman"/>
          <w:sz w:val="24"/>
        </w:rPr>
        <w:t xml:space="preserve">ıştır. </w:t>
      </w:r>
    </w:p>
    <w:p w:rsidR="00DB56B7" w:rsidRDefault="00DB56B7" w:rsidP="00EC306D">
      <w:pPr>
        <w:spacing w:after="0" w:line="240" w:lineRule="auto"/>
        <w:ind w:firstLine="708"/>
        <w:jc w:val="both"/>
        <w:rPr>
          <w:rFonts w:ascii="Times New Roman" w:hAnsi="Times New Roman"/>
          <w:sz w:val="24"/>
        </w:rPr>
      </w:pPr>
      <w:r>
        <w:rPr>
          <w:rFonts w:ascii="Times New Roman" w:hAnsi="Times New Roman"/>
          <w:sz w:val="24"/>
        </w:rPr>
        <w:t xml:space="preserve">Mağduriyet kavramı, sadece </w:t>
      </w:r>
      <w:r w:rsidRPr="0083628D">
        <w:rPr>
          <w:rFonts w:ascii="Times New Roman" w:hAnsi="Times New Roman"/>
          <w:sz w:val="24"/>
        </w:rPr>
        <w:t xml:space="preserve">ekonomik zarar anlamında </w:t>
      </w:r>
      <w:r>
        <w:rPr>
          <w:rFonts w:ascii="Times New Roman" w:hAnsi="Times New Roman"/>
          <w:sz w:val="24"/>
        </w:rPr>
        <w:t xml:space="preserve">değildir. Kişinin </w:t>
      </w:r>
      <w:r w:rsidRPr="0083628D">
        <w:rPr>
          <w:rFonts w:ascii="Times New Roman" w:hAnsi="Times New Roman"/>
          <w:sz w:val="24"/>
        </w:rPr>
        <w:t>sosyal</w:t>
      </w:r>
      <w:r>
        <w:rPr>
          <w:rFonts w:ascii="Times New Roman" w:hAnsi="Times New Roman"/>
          <w:sz w:val="24"/>
        </w:rPr>
        <w:t>,</w:t>
      </w:r>
      <w:r w:rsidRPr="0083628D">
        <w:rPr>
          <w:rFonts w:ascii="Times New Roman" w:hAnsi="Times New Roman"/>
          <w:sz w:val="24"/>
        </w:rPr>
        <w:t xml:space="preserve"> siya</w:t>
      </w:r>
      <w:r>
        <w:rPr>
          <w:rFonts w:ascii="Times New Roman" w:hAnsi="Times New Roman"/>
          <w:sz w:val="24"/>
        </w:rPr>
        <w:t xml:space="preserve">sal ve </w:t>
      </w:r>
      <w:r w:rsidRPr="0083628D">
        <w:rPr>
          <w:rFonts w:ascii="Times New Roman" w:hAnsi="Times New Roman"/>
          <w:sz w:val="24"/>
        </w:rPr>
        <w:t>medeni her türlü hak</w:t>
      </w:r>
      <w:r>
        <w:rPr>
          <w:rFonts w:ascii="Times New Roman" w:hAnsi="Times New Roman"/>
          <w:sz w:val="24"/>
        </w:rPr>
        <w:t>kının ihlali, mağduriyet kavramı içine girmektedir. K</w:t>
      </w:r>
      <w:r w:rsidRPr="00023952">
        <w:rPr>
          <w:rFonts w:ascii="Times New Roman" w:hAnsi="Times New Roman"/>
          <w:sz w:val="24"/>
        </w:rPr>
        <w:t xml:space="preserve">işiler, haklarında gerçekleştirilen işlemlerle, gelecekte elde edecekleri ve manevi tatmin sağlayacak olanakları da kaybetmiş olabilirler. </w:t>
      </w:r>
      <w:r>
        <w:rPr>
          <w:rFonts w:ascii="Times New Roman" w:hAnsi="Times New Roman"/>
          <w:sz w:val="24"/>
        </w:rPr>
        <w:t xml:space="preserve">Bu halin dahi, mağduriyet kavramı içinde değerlendirilmesi gerekmektedir. </w:t>
      </w:r>
    </w:p>
    <w:p w:rsidR="00DB56B7" w:rsidRDefault="00DB56B7" w:rsidP="008E6647">
      <w:pPr>
        <w:spacing w:after="0" w:line="240" w:lineRule="auto"/>
        <w:ind w:firstLine="708"/>
        <w:jc w:val="both"/>
        <w:rPr>
          <w:rFonts w:ascii="Times New Roman" w:hAnsi="Times New Roman"/>
          <w:b/>
          <w:sz w:val="24"/>
        </w:rPr>
      </w:pPr>
    </w:p>
    <w:p w:rsidR="00DB56B7" w:rsidRDefault="00DB56B7" w:rsidP="008E6647">
      <w:pPr>
        <w:spacing w:after="0" w:line="240" w:lineRule="auto"/>
        <w:ind w:firstLine="708"/>
        <w:jc w:val="both"/>
        <w:rPr>
          <w:rFonts w:ascii="Times New Roman" w:hAnsi="Times New Roman"/>
          <w:b/>
          <w:sz w:val="24"/>
        </w:rPr>
      </w:pPr>
      <w:r w:rsidRPr="00AF0184">
        <w:rPr>
          <w:rFonts w:ascii="Times New Roman" w:hAnsi="Times New Roman"/>
          <w:b/>
          <w:sz w:val="24"/>
        </w:rPr>
        <w:lastRenderedPageBreak/>
        <w:t>Yargıtay C</w:t>
      </w:r>
      <w:r>
        <w:rPr>
          <w:rFonts w:ascii="Times New Roman" w:hAnsi="Times New Roman"/>
          <w:b/>
          <w:sz w:val="24"/>
        </w:rPr>
        <w:t xml:space="preserve">GK </w:t>
      </w:r>
      <w:r w:rsidRPr="00AF0184">
        <w:rPr>
          <w:rFonts w:ascii="Times New Roman" w:hAnsi="Times New Roman"/>
          <w:b/>
          <w:sz w:val="24"/>
        </w:rPr>
        <w:t>E.2005/4 MD–95, K.2005/166 sayılı kararı</w:t>
      </w:r>
      <w:r>
        <w:rPr>
          <w:rFonts w:ascii="Times New Roman" w:hAnsi="Times New Roman"/>
          <w:b/>
          <w:sz w:val="24"/>
        </w:rPr>
        <w:t xml:space="preserve">nda, </w:t>
      </w:r>
    </w:p>
    <w:p w:rsidR="00DB56B7" w:rsidRPr="00C52B3A" w:rsidRDefault="00DB56B7" w:rsidP="008E6647">
      <w:pPr>
        <w:spacing w:after="0" w:line="240" w:lineRule="auto"/>
        <w:ind w:firstLine="708"/>
        <w:jc w:val="both"/>
        <w:rPr>
          <w:rFonts w:ascii="Times New Roman" w:hAnsi="Times New Roman"/>
          <w:i/>
          <w:sz w:val="24"/>
        </w:rPr>
      </w:pPr>
      <w:r w:rsidRPr="00D6389C">
        <w:rPr>
          <w:rFonts w:ascii="Times New Roman" w:hAnsi="Times New Roman"/>
          <w:i/>
          <w:sz w:val="24"/>
        </w:rPr>
        <w:t>“ ...</w:t>
      </w:r>
      <w:r w:rsidRPr="00C52B3A">
        <w:rPr>
          <w:rFonts w:ascii="Times New Roman" w:hAnsi="Times New Roman"/>
          <w:i/>
          <w:sz w:val="24"/>
        </w:rPr>
        <w:t xml:space="preserve"> Devlet Hastanesinde Genel Cerrahi Uzmanı olarak görevli ....'un,</w:t>
      </w:r>
      <w:r>
        <w:rPr>
          <w:rFonts w:ascii="Times New Roman" w:hAnsi="Times New Roman"/>
          <w:i/>
          <w:sz w:val="24"/>
        </w:rPr>
        <w:t xml:space="preserve"> ....... İl Sağlık Müdür Vekilinin </w:t>
      </w:r>
      <w:r w:rsidRPr="00C52B3A">
        <w:rPr>
          <w:rFonts w:ascii="Times New Roman" w:hAnsi="Times New Roman"/>
          <w:i/>
          <w:sz w:val="24"/>
        </w:rPr>
        <w:t>teklifi ve Vali</w:t>
      </w:r>
      <w:r>
        <w:rPr>
          <w:rFonts w:ascii="Times New Roman" w:hAnsi="Times New Roman"/>
          <w:i/>
          <w:sz w:val="24"/>
        </w:rPr>
        <w:t xml:space="preserve">nin </w:t>
      </w:r>
      <w:r w:rsidRPr="00C52B3A">
        <w:rPr>
          <w:rFonts w:ascii="Times New Roman" w:hAnsi="Times New Roman"/>
          <w:i/>
          <w:sz w:val="24"/>
        </w:rPr>
        <w:t>19.02.2001 tarihli oluru ile... Devlet Hastanesi Genel Cerrahi uzmanlığına atandığı, atama işleminin iptali ve yürütmenin durdurulması istemiyle açılan davada</w:t>
      </w:r>
      <w:r>
        <w:rPr>
          <w:rFonts w:ascii="Times New Roman" w:hAnsi="Times New Roman"/>
          <w:i/>
          <w:sz w:val="24"/>
        </w:rPr>
        <w:t>…</w:t>
      </w:r>
      <w:r w:rsidRPr="00C52B3A">
        <w:rPr>
          <w:rFonts w:ascii="Times New Roman" w:hAnsi="Times New Roman"/>
          <w:i/>
          <w:sz w:val="24"/>
        </w:rPr>
        <w:t xml:space="preserve"> İdare Mahkemesinin verdiği yürütmenin durdurulması kararı üzerine</w:t>
      </w:r>
      <w:r>
        <w:rPr>
          <w:rFonts w:ascii="Times New Roman" w:hAnsi="Times New Roman"/>
          <w:i/>
          <w:sz w:val="24"/>
        </w:rPr>
        <w:t xml:space="preserve"> bu defa </w:t>
      </w:r>
      <w:r w:rsidRPr="00C52B3A">
        <w:rPr>
          <w:rFonts w:ascii="Times New Roman" w:hAnsi="Times New Roman"/>
          <w:i/>
          <w:sz w:val="24"/>
        </w:rPr>
        <w:t>İl Sağlık Müdür Vekili</w:t>
      </w:r>
      <w:r>
        <w:rPr>
          <w:rFonts w:ascii="Times New Roman" w:hAnsi="Times New Roman"/>
          <w:i/>
          <w:sz w:val="24"/>
        </w:rPr>
        <w:t>nin</w:t>
      </w:r>
      <w:r w:rsidRPr="00C52B3A">
        <w:rPr>
          <w:rFonts w:ascii="Times New Roman" w:hAnsi="Times New Roman"/>
          <w:i/>
          <w:sz w:val="24"/>
        </w:rPr>
        <w:t xml:space="preserve"> teklifi ve Valinin 10.07.2001 tarih</w:t>
      </w:r>
      <w:r>
        <w:rPr>
          <w:rFonts w:ascii="Times New Roman" w:hAnsi="Times New Roman"/>
          <w:i/>
          <w:sz w:val="24"/>
        </w:rPr>
        <w:t xml:space="preserve">li oluru… İlçe </w:t>
      </w:r>
      <w:r w:rsidRPr="00C52B3A">
        <w:rPr>
          <w:rFonts w:ascii="Times New Roman" w:hAnsi="Times New Roman"/>
          <w:i/>
          <w:sz w:val="24"/>
        </w:rPr>
        <w:t xml:space="preserve">Devlet Hastanesi Genel Cerrahi Uzmanlığına tayin edildiği, </w:t>
      </w:r>
    </w:p>
    <w:p w:rsidR="00DB56B7" w:rsidRPr="00C52B3A" w:rsidRDefault="00DB56B7" w:rsidP="008E6647">
      <w:pPr>
        <w:spacing w:after="0" w:line="240" w:lineRule="auto"/>
        <w:ind w:firstLine="708"/>
        <w:jc w:val="both"/>
        <w:rPr>
          <w:rFonts w:ascii="Times New Roman" w:hAnsi="Times New Roman"/>
          <w:i/>
          <w:sz w:val="24"/>
        </w:rPr>
      </w:pPr>
      <w:r w:rsidRPr="00C52B3A">
        <w:rPr>
          <w:rFonts w:ascii="Times New Roman" w:hAnsi="Times New Roman"/>
          <w:i/>
          <w:sz w:val="24"/>
        </w:rPr>
        <w:t xml:space="preserve">Anayasanın 138 ve 2577 sayılı İdari Yargılama Usulü Yasasının 28. maddesine göre, mahkeme kararlarına uymak ve kararların icaplarına uygun işlem tesis etmek ve eylemde bulunmak zorunluluğu bulunan sanık Valinin, ... Devlet Hastanesine atanmasına ilişkin işleme karşı açılan davada verilen yürütmenin durdurulması kararı üzerine görevine iade ettiği yakınanı, asıl görevine başladığı gün, ... Devlet Hastanesinde geçici olarak görevlendirdiği, yargı kararlarını şeklen uygular görünüp, kararların hukuki sonuçlarını etkisiz bıraktığı, bu suretle görevini kötüye kullanarak keyfi muamelede bulunduğu belirlenmiştir." İddiasıyla </w:t>
      </w:r>
      <w:proofErr w:type="spellStart"/>
      <w:r w:rsidRPr="00C52B3A">
        <w:rPr>
          <w:rFonts w:ascii="Times New Roman" w:hAnsi="Times New Roman"/>
          <w:i/>
          <w:sz w:val="24"/>
        </w:rPr>
        <w:t>TCY</w:t>
      </w:r>
      <w:r>
        <w:rPr>
          <w:rFonts w:ascii="Times New Roman" w:hAnsi="Times New Roman"/>
          <w:i/>
          <w:sz w:val="24"/>
        </w:rPr>
        <w:t>’ın</w:t>
      </w:r>
      <w:proofErr w:type="spellEnd"/>
      <w:r>
        <w:rPr>
          <w:rFonts w:ascii="Times New Roman" w:hAnsi="Times New Roman"/>
          <w:i/>
          <w:sz w:val="24"/>
        </w:rPr>
        <w:t xml:space="preserve"> </w:t>
      </w:r>
      <w:r w:rsidRPr="00C52B3A">
        <w:rPr>
          <w:rFonts w:ascii="Times New Roman" w:hAnsi="Times New Roman"/>
          <w:i/>
          <w:sz w:val="24"/>
        </w:rPr>
        <w:t>228 ve 35. maddeleri uyarınca cezalandırılması istemiyle kamu davası açı</w:t>
      </w:r>
      <w:r>
        <w:rPr>
          <w:rFonts w:ascii="Times New Roman" w:hAnsi="Times New Roman"/>
          <w:i/>
          <w:sz w:val="24"/>
        </w:rPr>
        <w:t>ldığı,</w:t>
      </w:r>
      <w:r w:rsidRPr="00C52B3A">
        <w:rPr>
          <w:rFonts w:ascii="Times New Roman" w:hAnsi="Times New Roman"/>
          <w:i/>
          <w:sz w:val="24"/>
        </w:rPr>
        <w:t xml:space="preserve"> </w:t>
      </w:r>
    </w:p>
    <w:p w:rsidR="00DB56B7" w:rsidRDefault="00DB56B7" w:rsidP="008E6647">
      <w:pPr>
        <w:spacing w:after="0" w:line="240" w:lineRule="auto"/>
        <w:ind w:firstLine="708"/>
        <w:jc w:val="both"/>
        <w:rPr>
          <w:rFonts w:ascii="Times New Roman" w:hAnsi="Times New Roman"/>
          <w:i/>
          <w:sz w:val="24"/>
        </w:rPr>
      </w:pPr>
      <w:r w:rsidRPr="00C52B3A">
        <w:rPr>
          <w:rFonts w:ascii="Times New Roman" w:hAnsi="Times New Roman"/>
          <w:i/>
          <w:sz w:val="24"/>
        </w:rPr>
        <w:t>Sanık ...</w:t>
      </w:r>
      <w:r>
        <w:rPr>
          <w:rFonts w:ascii="Times New Roman" w:hAnsi="Times New Roman"/>
          <w:i/>
          <w:sz w:val="24"/>
        </w:rPr>
        <w:t>’</w:t>
      </w:r>
      <w:proofErr w:type="spellStart"/>
      <w:r>
        <w:rPr>
          <w:rFonts w:ascii="Times New Roman" w:hAnsi="Times New Roman"/>
          <w:i/>
          <w:sz w:val="24"/>
        </w:rPr>
        <w:t>ın</w:t>
      </w:r>
      <w:proofErr w:type="spellEnd"/>
      <w:r>
        <w:rPr>
          <w:rFonts w:ascii="Times New Roman" w:hAnsi="Times New Roman"/>
          <w:i/>
          <w:sz w:val="24"/>
        </w:rPr>
        <w:t xml:space="preserve">, </w:t>
      </w:r>
      <w:r w:rsidRPr="00C52B3A">
        <w:rPr>
          <w:rFonts w:ascii="Times New Roman" w:hAnsi="Times New Roman"/>
          <w:i/>
          <w:sz w:val="24"/>
        </w:rPr>
        <w:t xml:space="preserve">yüklenen suçu işlemediğini, olay tarihinde il sağlık müdür vekili olduğunu, .... ilçesinde iki </w:t>
      </w:r>
      <w:r>
        <w:rPr>
          <w:rFonts w:ascii="Times New Roman" w:hAnsi="Times New Roman"/>
          <w:i/>
          <w:sz w:val="24"/>
        </w:rPr>
        <w:t>g</w:t>
      </w:r>
      <w:r w:rsidRPr="00C52B3A">
        <w:rPr>
          <w:rFonts w:ascii="Times New Roman" w:hAnsi="Times New Roman"/>
          <w:i/>
          <w:sz w:val="24"/>
        </w:rPr>
        <w:t xml:space="preserve">enel </w:t>
      </w:r>
      <w:r>
        <w:rPr>
          <w:rFonts w:ascii="Times New Roman" w:hAnsi="Times New Roman"/>
          <w:i/>
          <w:sz w:val="24"/>
        </w:rPr>
        <w:t>c</w:t>
      </w:r>
      <w:r w:rsidRPr="00C52B3A">
        <w:rPr>
          <w:rFonts w:ascii="Times New Roman" w:hAnsi="Times New Roman"/>
          <w:i/>
          <w:sz w:val="24"/>
        </w:rPr>
        <w:t xml:space="preserve">errah </w:t>
      </w:r>
      <w:r>
        <w:rPr>
          <w:rFonts w:ascii="Times New Roman" w:hAnsi="Times New Roman"/>
          <w:i/>
          <w:sz w:val="24"/>
        </w:rPr>
        <w:t>u</w:t>
      </w:r>
      <w:r w:rsidRPr="00C52B3A">
        <w:rPr>
          <w:rFonts w:ascii="Times New Roman" w:hAnsi="Times New Roman"/>
          <w:i/>
          <w:sz w:val="24"/>
        </w:rPr>
        <w:t>zmanı olduğunu</w:t>
      </w:r>
      <w:r>
        <w:rPr>
          <w:rFonts w:ascii="Times New Roman" w:hAnsi="Times New Roman"/>
          <w:i/>
          <w:sz w:val="24"/>
        </w:rPr>
        <w:t>, …</w:t>
      </w:r>
      <w:r w:rsidRPr="00C52B3A">
        <w:rPr>
          <w:rFonts w:ascii="Times New Roman" w:hAnsi="Times New Roman"/>
          <w:i/>
          <w:sz w:val="24"/>
        </w:rPr>
        <w:t xml:space="preserve"> ilçesinde ise uzman bulunmadığını, yakınan doktoru bu nedenle </w:t>
      </w:r>
      <w:r>
        <w:rPr>
          <w:rFonts w:ascii="Times New Roman" w:hAnsi="Times New Roman"/>
          <w:i/>
          <w:sz w:val="24"/>
        </w:rPr>
        <w:t xml:space="preserve">söz konusu </w:t>
      </w:r>
      <w:r w:rsidRPr="00C52B3A">
        <w:rPr>
          <w:rFonts w:ascii="Times New Roman" w:hAnsi="Times New Roman"/>
          <w:i/>
          <w:sz w:val="24"/>
        </w:rPr>
        <w:t>ilçe</w:t>
      </w:r>
      <w:r>
        <w:rPr>
          <w:rFonts w:ascii="Times New Roman" w:hAnsi="Times New Roman"/>
          <w:i/>
          <w:sz w:val="24"/>
        </w:rPr>
        <w:t xml:space="preserve">ye </w:t>
      </w:r>
      <w:r w:rsidRPr="00C52B3A">
        <w:rPr>
          <w:rFonts w:ascii="Times New Roman" w:hAnsi="Times New Roman"/>
          <w:i/>
          <w:sz w:val="24"/>
        </w:rPr>
        <w:t>atadıklarını, atama ve geçici görevlendirme işlemi</w:t>
      </w:r>
      <w:r>
        <w:rPr>
          <w:rFonts w:ascii="Times New Roman" w:hAnsi="Times New Roman"/>
          <w:i/>
          <w:sz w:val="24"/>
        </w:rPr>
        <w:t>nin</w:t>
      </w:r>
      <w:r w:rsidRPr="00C52B3A">
        <w:rPr>
          <w:rFonts w:ascii="Times New Roman" w:hAnsi="Times New Roman"/>
          <w:i/>
          <w:sz w:val="24"/>
        </w:rPr>
        <w:t xml:space="preserve"> idare mahkemesince iptal edil</w:t>
      </w:r>
      <w:r>
        <w:rPr>
          <w:rFonts w:ascii="Times New Roman" w:hAnsi="Times New Roman"/>
          <w:i/>
          <w:sz w:val="24"/>
        </w:rPr>
        <w:t>mesi üzerine...</w:t>
      </w:r>
      <w:r w:rsidRPr="00C52B3A">
        <w:rPr>
          <w:rFonts w:ascii="Times New Roman" w:hAnsi="Times New Roman"/>
          <w:i/>
          <w:sz w:val="24"/>
        </w:rPr>
        <w:t xml:space="preserve"> Devlet Hastanesindeki görevine iade ettiklerini, geçici görevlendirme için yakınanın seçilmesinin nedeninin o dönemde idari soruşturma geçiriyor olması nedeniyle... </w:t>
      </w:r>
      <w:r>
        <w:rPr>
          <w:rFonts w:ascii="Times New Roman" w:hAnsi="Times New Roman"/>
          <w:i/>
          <w:sz w:val="24"/>
        </w:rPr>
        <w:t xml:space="preserve">İlçe </w:t>
      </w:r>
      <w:r w:rsidRPr="00C52B3A">
        <w:rPr>
          <w:rFonts w:ascii="Times New Roman" w:hAnsi="Times New Roman"/>
          <w:i/>
          <w:sz w:val="24"/>
        </w:rPr>
        <w:t>Kaymakamı tarafından ilçeden alınarak başka yerde görevlendirilmesinin istenmesi olduğunu, diğer doktor tercih edilmiş olsa çalışma şevkini kıracağı gibi cezalandırılmış gibi olacağı</w:t>
      </w:r>
      <w:r>
        <w:rPr>
          <w:rFonts w:ascii="Times New Roman" w:hAnsi="Times New Roman"/>
          <w:i/>
          <w:sz w:val="24"/>
        </w:rPr>
        <w:t xml:space="preserve">ndan </w:t>
      </w:r>
      <w:r w:rsidRPr="00C52B3A">
        <w:rPr>
          <w:rFonts w:ascii="Times New Roman" w:hAnsi="Times New Roman"/>
          <w:i/>
          <w:sz w:val="24"/>
        </w:rPr>
        <w:t>basında çıkan haberler nedeniyle... Devlet Hastanesindeki eksikliği giderebilmek amacıyla geçici görevlendirme yapı</w:t>
      </w:r>
      <w:r>
        <w:rPr>
          <w:rFonts w:ascii="Times New Roman" w:hAnsi="Times New Roman"/>
          <w:i/>
          <w:sz w:val="24"/>
        </w:rPr>
        <w:t xml:space="preserve">lırken kadro durumu itibariyle </w:t>
      </w:r>
      <w:r w:rsidRPr="00C52B3A">
        <w:rPr>
          <w:rFonts w:ascii="Times New Roman" w:hAnsi="Times New Roman"/>
          <w:i/>
          <w:sz w:val="24"/>
        </w:rPr>
        <w:t>... Devlet Hastanesinin ve yakınan doktorun tercih edilmiş olduğunu, kendi görevinin teklifi yapmak olduğunu, Valilik makamının işlemin yasalara uygunluğunu denetleyerek onay verdiğini, yaptıkları işlemlerde yasaya aykırı bir yön bulunmadığı</w:t>
      </w:r>
      <w:r>
        <w:rPr>
          <w:rFonts w:ascii="Times New Roman" w:hAnsi="Times New Roman"/>
          <w:i/>
          <w:sz w:val="24"/>
        </w:rPr>
        <w:t>,</w:t>
      </w:r>
    </w:p>
    <w:p w:rsidR="00DB56B7" w:rsidRPr="00C52B3A" w:rsidRDefault="00DB56B7" w:rsidP="008E6647">
      <w:pPr>
        <w:spacing w:after="0" w:line="240" w:lineRule="auto"/>
        <w:ind w:firstLine="708"/>
        <w:jc w:val="both"/>
        <w:rPr>
          <w:rFonts w:ascii="Times New Roman" w:hAnsi="Times New Roman"/>
          <w:i/>
          <w:sz w:val="24"/>
        </w:rPr>
      </w:pPr>
      <w:r w:rsidRPr="00C52B3A">
        <w:rPr>
          <w:rFonts w:ascii="Times New Roman" w:hAnsi="Times New Roman"/>
          <w:i/>
          <w:sz w:val="24"/>
        </w:rPr>
        <w:t xml:space="preserve">5237 sayılı Yasanın 257. maddesinin 1. fıkrasında görevde yetkiyi kötüye kullanma suçu; kamu görevlisinin görevinin gereklerine aykırı hareket etmesi ve bu aykırı davranış nedeniyle, kişilerin mağduriyeti, kamunun zararına neden olunması ya da kişilere haksız kazanç sağlanması ile oluşur. Görüldüğü gibi 765 sayılı Yasanın 228/1. maddesindeki suçun oluşumu için norma aykırı davranış yeterli iken; 5237 sayılı Yasanın 257. maddesindeki suçun oluşabilmesi için, norma aykırı davranış yetmemekte; bu davranış nedeniyle, "kişilerin mağduriyetine veya kamunun zararına neden olunması ya da kişilere haksız bir kazanç sağlanması" gerekmekte, başka bir anlatımla 765 sayılı Yasanın 230. maddesinde tehlike suçu olarak düzenlenen bu suç, 5237 sayılı Yasada zarar suçu haline getirilmiş bulunmaktadır. Nitekim bu husus madde gerekçesinde; "Kamu görevinin gereklerine aykırı olan her fiili cezai yaptırım altına almak, suç ve ceza siyasetinin esaslarıyla bağdaşmamaktadır. Bu nedenle, görevin gereklerine aykırı davranışın belli koşulları taşıması hâlinde, görevi kötüye kullanma suçunu oluşturabileceği kabul edilmiştir. Buna göre, kamu görevinin gereklerine aykırı davranışın, kişilerin mağduriyetiyle sonuçlanmış olması veya kamunun ekonomik bakımdan zararına neden olması ya da kişilere haksız bir kazanç sağlamış olması hâlinde, görevi kötüye kullanma suçu oluşabilecektir." şeklinde vurgulanmış, öğretide de bu husus </w:t>
      </w:r>
      <w:proofErr w:type="spellStart"/>
      <w:r w:rsidRPr="00C52B3A">
        <w:rPr>
          <w:rFonts w:ascii="Times New Roman" w:hAnsi="Times New Roman"/>
          <w:i/>
          <w:sz w:val="24"/>
        </w:rPr>
        <w:t>Artuk</w:t>
      </w:r>
      <w:proofErr w:type="spellEnd"/>
      <w:r w:rsidRPr="00C52B3A">
        <w:rPr>
          <w:rFonts w:ascii="Times New Roman" w:hAnsi="Times New Roman"/>
          <w:i/>
          <w:sz w:val="24"/>
        </w:rPr>
        <w:t>-Gökçen-Yenidünya tarafından "</w:t>
      </w:r>
      <w:proofErr w:type="spellStart"/>
      <w:r w:rsidRPr="00C52B3A">
        <w:rPr>
          <w:rFonts w:ascii="Times New Roman" w:hAnsi="Times New Roman"/>
          <w:i/>
          <w:sz w:val="24"/>
        </w:rPr>
        <w:t>TCY'nın</w:t>
      </w:r>
      <w:proofErr w:type="spellEnd"/>
      <w:r w:rsidRPr="00C52B3A">
        <w:rPr>
          <w:rFonts w:ascii="Times New Roman" w:hAnsi="Times New Roman"/>
          <w:i/>
          <w:sz w:val="24"/>
        </w:rPr>
        <w:t xml:space="preserve"> 257. maddesindeki suçun oluşması, kamu görevlisinin görevinin gereklerine aykırı hareket etmesinden, kişilerin mağdur olması veya kamunun zarar görmesi ya da kişilere haksız bir kazanç sağlanmasına bağlıdır. Bu sonuçları doğurmayan norma aykırı davranışlar, suç kapsamında değerlendirilemez." (Ceza Hukuku-Özel Hükümler, 6.Bası, sh.685 vd.) şeklinde açıklanmıştır. </w:t>
      </w:r>
    </w:p>
    <w:p w:rsidR="00DB56B7" w:rsidRPr="00C52B3A" w:rsidRDefault="00DB56B7" w:rsidP="008E6647">
      <w:pPr>
        <w:spacing w:after="0" w:line="240" w:lineRule="auto"/>
        <w:ind w:firstLine="708"/>
        <w:jc w:val="both"/>
        <w:rPr>
          <w:rFonts w:ascii="Times New Roman" w:hAnsi="Times New Roman"/>
          <w:i/>
          <w:sz w:val="24"/>
        </w:rPr>
      </w:pPr>
      <w:r w:rsidRPr="00C52B3A">
        <w:rPr>
          <w:rFonts w:ascii="Times New Roman" w:hAnsi="Times New Roman"/>
          <w:i/>
          <w:sz w:val="24"/>
        </w:rPr>
        <w:t xml:space="preserve">Mağduriyet kavramı, sadece ekonomik bakımından uğranılan zararla sınırlı olmayıp, bireysel hakların ihlali sonucunu doğuran her türlü davranışı ifade eder. Sanıkların, yasaya </w:t>
      </w:r>
      <w:r w:rsidRPr="00C52B3A">
        <w:rPr>
          <w:rFonts w:ascii="Times New Roman" w:hAnsi="Times New Roman"/>
          <w:i/>
          <w:sz w:val="24"/>
        </w:rPr>
        <w:lastRenderedPageBreak/>
        <w:t xml:space="preserve">aykırı keyfi davranışla yargı kararını gereği gibi uygulamamaları sonucunda katılan doktorun mağdur olduğu açıktır. </w:t>
      </w:r>
    </w:p>
    <w:p w:rsidR="00DB56B7" w:rsidRDefault="00DB56B7" w:rsidP="008E6647">
      <w:pPr>
        <w:spacing w:after="0" w:line="240" w:lineRule="auto"/>
        <w:ind w:firstLine="708"/>
        <w:jc w:val="both"/>
        <w:rPr>
          <w:rFonts w:ascii="Times New Roman" w:hAnsi="Times New Roman"/>
          <w:i/>
          <w:sz w:val="24"/>
        </w:rPr>
      </w:pPr>
      <w:r w:rsidRPr="00C52B3A">
        <w:rPr>
          <w:rFonts w:ascii="Times New Roman" w:hAnsi="Times New Roman"/>
          <w:i/>
          <w:sz w:val="24"/>
        </w:rPr>
        <w:t xml:space="preserve">Sanıklara yüklenen eylemde, 5237 sayılı Yasanın 257. maddesinde yer alan, </w:t>
      </w:r>
      <w:r w:rsidRPr="0058260C">
        <w:rPr>
          <w:rFonts w:ascii="Times New Roman" w:hAnsi="Times New Roman"/>
          <w:b/>
          <w:i/>
          <w:sz w:val="24"/>
        </w:rPr>
        <w:t xml:space="preserve">"kişilerin mağduriyeti" </w:t>
      </w:r>
      <w:r w:rsidRPr="0058260C">
        <w:rPr>
          <w:rFonts w:ascii="Times New Roman" w:hAnsi="Times New Roman"/>
          <w:i/>
          <w:sz w:val="24"/>
        </w:rPr>
        <w:t>öğesi gerçekleştiğinden</w:t>
      </w:r>
      <w:r>
        <w:rPr>
          <w:rFonts w:ascii="Times New Roman" w:hAnsi="Times New Roman"/>
          <w:i/>
          <w:sz w:val="24"/>
        </w:rPr>
        <w:t>…”</w:t>
      </w:r>
    </w:p>
    <w:p w:rsidR="00DB56B7" w:rsidRDefault="00DB56B7" w:rsidP="008E6647">
      <w:pPr>
        <w:spacing w:after="0" w:line="240" w:lineRule="auto"/>
        <w:ind w:firstLine="708"/>
        <w:jc w:val="both"/>
        <w:rPr>
          <w:rFonts w:ascii="Times New Roman" w:hAnsi="Times New Roman"/>
          <w:b/>
          <w:sz w:val="24"/>
        </w:rPr>
      </w:pPr>
      <w:r w:rsidRPr="004417E3">
        <w:rPr>
          <w:rFonts w:ascii="Times New Roman" w:hAnsi="Times New Roman"/>
          <w:b/>
          <w:sz w:val="24"/>
        </w:rPr>
        <w:t>Yargıtay C</w:t>
      </w:r>
      <w:r>
        <w:rPr>
          <w:rFonts w:ascii="Times New Roman" w:hAnsi="Times New Roman"/>
          <w:b/>
          <w:sz w:val="24"/>
        </w:rPr>
        <w:t xml:space="preserve">GK </w:t>
      </w:r>
      <w:r w:rsidRPr="004417E3">
        <w:rPr>
          <w:rFonts w:ascii="Times New Roman" w:hAnsi="Times New Roman"/>
          <w:b/>
          <w:sz w:val="24"/>
        </w:rPr>
        <w:t>06.12.2005 tarih ve E.2005/4–110, K.2005–159 sayılı kararı</w:t>
      </w:r>
      <w:r>
        <w:rPr>
          <w:rFonts w:ascii="Times New Roman" w:hAnsi="Times New Roman"/>
          <w:b/>
          <w:sz w:val="24"/>
        </w:rPr>
        <w:t>nda,</w:t>
      </w:r>
    </w:p>
    <w:p w:rsidR="00DB56B7" w:rsidRDefault="00DB56B7" w:rsidP="008E6647">
      <w:pPr>
        <w:spacing w:after="0" w:line="240" w:lineRule="auto"/>
        <w:ind w:firstLine="708"/>
        <w:jc w:val="both"/>
        <w:rPr>
          <w:rFonts w:ascii="Times New Roman" w:hAnsi="Times New Roman"/>
          <w:sz w:val="24"/>
        </w:rPr>
      </w:pPr>
      <w:r>
        <w:rPr>
          <w:rFonts w:ascii="Times New Roman" w:hAnsi="Times New Roman"/>
          <w:i/>
          <w:sz w:val="24"/>
        </w:rPr>
        <w:t>“…</w:t>
      </w:r>
      <w:r w:rsidRPr="0083628D">
        <w:rPr>
          <w:rFonts w:ascii="Times New Roman" w:hAnsi="Times New Roman"/>
          <w:i/>
          <w:sz w:val="24"/>
        </w:rPr>
        <w:t>Mağduriyet kavramı, sadece ekonomik bakımdan uğranılan zararla sınırlı olmayıp, bireysel hakların ihlali sonucunu doğuran her türlü davranışı ifade eder. İş bölümü gereği sanık Cumhuriyet Savcısına düşen soruşturma evrakından 116 adedinde, haklarında işlem yapılan şüphelilerin, makul bir sürede bir karar verilmemesi nedeniyle mağdur oldukları açık olduğu gibi, aynı olaylarda taraf olan suç mağdurları da bu durumdan mağdur olmuşlardır…”</w:t>
      </w:r>
      <w:r w:rsidRPr="0083628D">
        <w:rPr>
          <w:rFonts w:ascii="Times New Roman" w:hAnsi="Times New Roman"/>
          <w:sz w:val="24"/>
        </w:rPr>
        <w:t xml:space="preserve"> </w:t>
      </w:r>
    </w:p>
    <w:p w:rsidR="00DB56B7" w:rsidRDefault="00DB56B7" w:rsidP="008E6647">
      <w:pPr>
        <w:spacing w:after="0" w:line="240" w:lineRule="auto"/>
        <w:ind w:firstLine="708"/>
        <w:jc w:val="both"/>
        <w:rPr>
          <w:rFonts w:ascii="Times New Roman" w:hAnsi="Times New Roman"/>
          <w:b/>
          <w:sz w:val="24"/>
        </w:rPr>
      </w:pPr>
      <w:r w:rsidRPr="004417E3">
        <w:rPr>
          <w:rFonts w:ascii="Times New Roman" w:hAnsi="Times New Roman"/>
          <w:b/>
          <w:sz w:val="24"/>
        </w:rPr>
        <w:t>Yargıtay C</w:t>
      </w:r>
      <w:r>
        <w:rPr>
          <w:rFonts w:ascii="Times New Roman" w:hAnsi="Times New Roman"/>
          <w:b/>
          <w:sz w:val="24"/>
        </w:rPr>
        <w:t xml:space="preserve">GK </w:t>
      </w:r>
      <w:r w:rsidRPr="004417E3">
        <w:rPr>
          <w:rFonts w:ascii="Times New Roman" w:hAnsi="Times New Roman"/>
          <w:b/>
          <w:sz w:val="24"/>
        </w:rPr>
        <w:t>E.2005/11 MD–119, K.2006/15 sayılı kararı</w:t>
      </w:r>
      <w:r>
        <w:rPr>
          <w:rFonts w:ascii="Times New Roman" w:hAnsi="Times New Roman"/>
          <w:b/>
          <w:sz w:val="24"/>
        </w:rPr>
        <w:t>nda,</w:t>
      </w:r>
    </w:p>
    <w:p w:rsidR="00DB56B7" w:rsidRDefault="00DB56B7" w:rsidP="008E6647">
      <w:pPr>
        <w:spacing w:after="0" w:line="240" w:lineRule="auto"/>
        <w:ind w:firstLine="708"/>
        <w:jc w:val="both"/>
        <w:rPr>
          <w:rFonts w:ascii="Times New Roman" w:hAnsi="Times New Roman"/>
          <w:i/>
          <w:sz w:val="24"/>
        </w:rPr>
      </w:pPr>
      <w:r w:rsidRPr="00EC306D">
        <w:rPr>
          <w:rFonts w:ascii="Times New Roman" w:hAnsi="Times New Roman"/>
          <w:i/>
          <w:sz w:val="24"/>
        </w:rPr>
        <w:t>“…</w:t>
      </w:r>
      <w:r w:rsidRPr="004417E3">
        <w:rPr>
          <w:rFonts w:ascii="Times New Roman" w:hAnsi="Times New Roman"/>
          <w:i/>
          <w:sz w:val="24"/>
        </w:rPr>
        <w:t>Sanıklar, şifahi talimatla ihalesiz olarak önceden yaptırılan işler hakkında henüz yapılmamış işlermiş gibi keşif özetleri hazırladıkları, sanık</w:t>
      </w:r>
      <w:r>
        <w:rPr>
          <w:rFonts w:ascii="Times New Roman" w:hAnsi="Times New Roman"/>
          <w:i/>
          <w:sz w:val="24"/>
        </w:rPr>
        <w:t xml:space="preserve"> …</w:t>
      </w:r>
      <w:r w:rsidRPr="004417E3">
        <w:rPr>
          <w:rFonts w:ascii="Times New Roman" w:hAnsi="Times New Roman"/>
          <w:i/>
          <w:sz w:val="24"/>
        </w:rPr>
        <w:t>'</w:t>
      </w:r>
      <w:proofErr w:type="spellStart"/>
      <w:r w:rsidRPr="004417E3">
        <w:rPr>
          <w:rFonts w:ascii="Times New Roman" w:hAnsi="Times New Roman"/>
          <w:i/>
          <w:sz w:val="24"/>
        </w:rPr>
        <w:t>ın</w:t>
      </w:r>
      <w:proofErr w:type="spellEnd"/>
      <w:r w:rsidRPr="004417E3">
        <w:rPr>
          <w:rFonts w:ascii="Times New Roman" w:hAnsi="Times New Roman"/>
          <w:i/>
          <w:sz w:val="24"/>
        </w:rPr>
        <w:t xml:space="preserve"> da A Blok makam girişi düzenlemesi ve zemin kat tadilat işi ile ilgili ödenek talebinde bulunup, her iki iş için ihale onayı hazırladığı, yasa, tüzük ve yönetmelikleri uygulamakla yükümlü olan sanıkların bu şekilde mevzuatın açık ve kesin hükümlerine aykırı olarak, önceden yapılan bazı onarım işleri için sonradan keşif özeti ve ihale onayları düzenleyip imzalayarak yasa ve nizamlara aykırı davranmak suretiyle memuriyet görevlerini kötüye kullandıkları, ancak suç işlemelerinde şahsi bir menfaatlerinin bulunmadığı, sanıklardan </w:t>
      </w:r>
      <w:r>
        <w:rPr>
          <w:rFonts w:ascii="Times New Roman" w:hAnsi="Times New Roman"/>
          <w:i/>
          <w:sz w:val="24"/>
        </w:rPr>
        <w:t>…’</w:t>
      </w:r>
      <w:proofErr w:type="spellStart"/>
      <w:r>
        <w:rPr>
          <w:rFonts w:ascii="Times New Roman" w:hAnsi="Times New Roman"/>
          <w:i/>
          <w:sz w:val="24"/>
        </w:rPr>
        <w:t>ın</w:t>
      </w:r>
      <w:proofErr w:type="spellEnd"/>
      <w:r>
        <w:rPr>
          <w:rFonts w:ascii="Times New Roman" w:hAnsi="Times New Roman"/>
          <w:i/>
          <w:sz w:val="24"/>
        </w:rPr>
        <w:t xml:space="preserve"> </w:t>
      </w:r>
      <w:r w:rsidRPr="004417E3">
        <w:rPr>
          <w:rFonts w:ascii="Times New Roman" w:hAnsi="Times New Roman"/>
          <w:i/>
          <w:sz w:val="24"/>
        </w:rPr>
        <w:t xml:space="preserve">aynı suç işleme kararı altında suçu zincirleme biçimde işledikleri, sanıkların 01.06.2005 tarihinde yürürlüğe giren 5237 sayılı Türk Ceza Kanununun görevi kötüye kullanma suçunu düzenleyen 257. maddesi karşısında hukuki durumlarının değerlendirilmesinde ise sanıkların, ihale kurallarına uymaksızın şifahi talimatlarla yaptırılan işlere sonradan keşif özeti ve ihale onayı hazırlanması sonucu, işin ihale ile yaptırılmış olması halinde ihaleye girenlerce keşif bedeli üzerinden yapılacak eksiltmeden yoksun bırakılmak suretiyle, kamu zararına yol açıldığı şeklindeki gerekçe kamu zararının saptanamaması nedeniyle somut olayla örtüşmemekte ise de, ihale kurallarına uyulmaksızın şifahi talimatlarla yaptırılan işlerde, ihaleye girme olanağı bulunan kişiler bu olanaktan yoksun bırakılmak suretiyle, </w:t>
      </w:r>
      <w:r w:rsidRPr="004417E3">
        <w:rPr>
          <w:rFonts w:ascii="Times New Roman" w:hAnsi="Times New Roman"/>
          <w:b/>
          <w:i/>
          <w:sz w:val="24"/>
        </w:rPr>
        <w:t>onların mağduriyetine neden olunduğundan</w:t>
      </w:r>
      <w:r w:rsidRPr="004417E3">
        <w:rPr>
          <w:rFonts w:ascii="Times New Roman" w:hAnsi="Times New Roman"/>
          <w:i/>
          <w:sz w:val="24"/>
        </w:rPr>
        <w:t>, 5237 sayılı Yasanın 257/1. maddesinde düzenlenen suçun da unsurları itibarıyla oluştuğu, görevi kötüye kullanmak suçundan verilen hükümlerin onanmasına</w:t>
      </w:r>
      <w:r>
        <w:rPr>
          <w:rFonts w:ascii="Times New Roman" w:hAnsi="Times New Roman"/>
          <w:i/>
          <w:sz w:val="24"/>
        </w:rPr>
        <w:t>…</w:t>
      </w:r>
      <w:r w:rsidRPr="004417E3">
        <w:rPr>
          <w:rFonts w:ascii="Times New Roman" w:hAnsi="Times New Roman"/>
          <w:i/>
          <w:sz w:val="24"/>
        </w:rPr>
        <w:t>”</w:t>
      </w:r>
    </w:p>
    <w:p w:rsidR="00DB56B7" w:rsidRDefault="00DB56B7" w:rsidP="008E6647">
      <w:pPr>
        <w:spacing w:after="0" w:line="240" w:lineRule="auto"/>
        <w:ind w:firstLine="708"/>
        <w:jc w:val="both"/>
        <w:rPr>
          <w:rFonts w:ascii="Times New Roman" w:hAnsi="Times New Roman"/>
          <w:b/>
          <w:sz w:val="24"/>
        </w:rPr>
      </w:pPr>
      <w:r w:rsidRPr="008464FA">
        <w:rPr>
          <w:rFonts w:ascii="Times New Roman" w:hAnsi="Times New Roman"/>
          <w:b/>
          <w:sz w:val="24"/>
        </w:rPr>
        <w:t>Yargıtay C</w:t>
      </w:r>
      <w:r>
        <w:rPr>
          <w:rFonts w:ascii="Times New Roman" w:hAnsi="Times New Roman"/>
          <w:b/>
          <w:sz w:val="24"/>
        </w:rPr>
        <w:t>GK 03.10.2006 tarih ve E.</w:t>
      </w:r>
      <w:r w:rsidRPr="008464FA">
        <w:rPr>
          <w:rFonts w:ascii="Times New Roman" w:hAnsi="Times New Roman"/>
          <w:b/>
          <w:sz w:val="24"/>
        </w:rPr>
        <w:t>2006/4-196, K.2006/204 sayılı kararı</w:t>
      </w:r>
      <w:r>
        <w:rPr>
          <w:rFonts w:ascii="Times New Roman" w:hAnsi="Times New Roman"/>
          <w:b/>
          <w:sz w:val="24"/>
        </w:rPr>
        <w:t>nda,</w:t>
      </w:r>
    </w:p>
    <w:p w:rsidR="00DB56B7" w:rsidRDefault="00DB56B7" w:rsidP="008E6647">
      <w:pPr>
        <w:spacing w:after="0" w:line="240" w:lineRule="auto"/>
        <w:ind w:firstLine="708"/>
        <w:jc w:val="both"/>
        <w:rPr>
          <w:rFonts w:ascii="Times New Roman" w:hAnsi="Times New Roman"/>
          <w:i/>
          <w:sz w:val="24"/>
          <w:szCs w:val="24"/>
        </w:rPr>
      </w:pPr>
      <w:r w:rsidRPr="008464FA">
        <w:rPr>
          <w:rFonts w:ascii="Times New Roman" w:hAnsi="Times New Roman"/>
          <w:i/>
          <w:sz w:val="24"/>
          <w:szCs w:val="24"/>
        </w:rPr>
        <w:t>“</w:t>
      </w:r>
      <w:r>
        <w:rPr>
          <w:rFonts w:ascii="Times New Roman" w:hAnsi="Times New Roman"/>
          <w:i/>
          <w:sz w:val="24"/>
          <w:szCs w:val="24"/>
        </w:rPr>
        <w:t>…</w:t>
      </w:r>
      <w:r w:rsidRPr="008464FA">
        <w:rPr>
          <w:rFonts w:ascii="Times New Roman" w:hAnsi="Times New Roman"/>
          <w:i/>
          <w:sz w:val="24"/>
          <w:szCs w:val="24"/>
        </w:rPr>
        <w:t>Yargı kararına dayanarak göreve başlatılan katılanı, yine aynı gün geçici görevle bir başka ilçede süresiz ol</w:t>
      </w:r>
      <w:r>
        <w:rPr>
          <w:rFonts w:ascii="Times New Roman" w:hAnsi="Times New Roman"/>
          <w:i/>
          <w:sz w:val="24"/>
          <w:szCs w:val="24"/>
        </w:rPr>
        <w:t>arak görevlendirmek suretiyle, A</w:t>
      </w:r>
      <w:r w:rsidRPr="008464FA">
        <w:rPr>
          <w:rFonts w:ascii="Times New Roman" w:hAnsi="Times New Roman"/>
          <w:i/>
          <w:sz w:val="24"/>
          <w:szCs w:val="24"/>
        </w:rPr>
        <w:t>nayasa '</w:t>
      </w:r>
      <w:proofErr w:type="spellStart"/>
      <w:r w:rsidRPr="008464FA">
        <w:rPr>
          <w:rFonts w:ascii="Times New Roman" w:hAnsi="Times New Roman"/>
          <w:i/>
          <w:sz w:val="24"/>
          <w:szCs w:val="24"/>
        </w:rPr>
        <w:t>nın</w:t>
      </w:r>
      <w:proofErr w:type="spellEnd"/>
      <w:r w:rsidRPr="008464FA">
        <w:rPr>
          <w:rFonts w:ascii="Times New Roman" w:hAnsi="Times New Roman"/>
          <w:i/>
          <w:sz w:val="24"/>
          <w:szCs w:val="24"/>
        </w:rPr>
        <w:t xml:space="preserve"> 138/son maddesi ve 2577 sayılı idari yargılama usul yasası '</w:t>
      </w:r>
      <w:proofErr w:type="spellStart"/>
      <w:r w:rsidRPr="008464FA">
        <w:rPr>
          <w:rFonts w:ascii="Times New Roman" w:hAnsi="Times New Roman"/>
          <w:i/>
          <w:sz w:val="24"/>
          <w:szCs w:val="24"/>
        </w:rPr>
        <w:t>nın</w:t>
      </w:r>
      <w:proofErr w:type="spellEnd"/>
      <w:r w:rsidRPr="008464FA">
        <w:rPr>
          <w:rFonts w:ascii="Times New Roman" w:hAnsi="Times New Roman"/>
          <w:i/>
          <w:sz w:val="24"/>
          <w:szCs w:val="24"/>
        </w:rPr>
        <w:t xml:space="preserve"> 28/1. Maddesine aykırı olarak idare mahkemesi kararını uygulamış gibi görünüp, sonuçlarını etkisiz hale getiren sanığın eylemi, yarattığı sonuç itibariyle de katılanın </w:t>
      </w:r>
      <w:r w:rsidRPr="008464FA">
        <w:rPr>
          <w:rFonts w:ascii="Times New Roman" w:hAnsi="Times New Roman"/>
          <w:b/>
          <w:i/>
          <w:sz w:val="24"/>
          <w:szCs w:val="24"/>
        </w:rPr>
        <w:t>mağduriyetine yol açtığından</w:t>
      </w:r>
      <w:r w:rsidRPr="008464FA">
        <w:rPr>
          <w:rFonts w:ascii="Times New Roman" w:hAnsi="Times New Roman"/>
          <w:i/>
          <w:sz w:val="24"/>
          <w:szCs w:val="24"/>
        </w:rPr>
        <w:t xml:space="preserve">, eylem 5237 sayılı </w:t>
      </w:r>
      <w:proofErr w:type="spellStart"/>
      <w:r w:rsidRPr="008464FA">
        <w:rPr>
          <w:rFonts w:ascii="Times New Roman" w:hAnsi="Times New Roman"/>
          <w:i/>
          <w:sz w:val="24"/>
          <w:szCs w:val="24"/>
        </w:rPr>
        <w:t>yasa'nın</w:t>
      </w:r>
      <w:proofErr w:type="spellEnd"/>
      <w:r w:rsidRPr="008464FA">
        <w:rPr>
          <w:rFonts w:ascii="Times New Roman" w:hAnsi="Times New Roman"/>
          <w:i/>
          <w:sz w:val="24"/>
          <w:szCs w:val="24"/>
        </w:rPr>
        <w:t xml:space="preserve"> 257/1. Maddesindeki suçu oluşturur. Geçici görevli bulunduğu süre içerisinde katılana harcırah ödenmiş olması veya görevin önceki göreve denk olması, ekonomik kazançtan daha geniş bi</w:t>
      </w:r>
      <w:r>
        <w:rPr>
          <w:rFonts w:ascii="Times New Roman" w:hAnsi="Times New Roman"/>
          <w:i/>
          <w:sz w:val="24"/>
          <w:szCs w:val="24"/>
        </w:rPr>
        <w:t xml:space="preserve">r anlama sahip olan </w:t>
      </w:r>
      <w:r w:rsidRPr="008464FA">
        <w:rPr>
          <w:rFonts w:ascii="Times New Roman" w:hAnsi="Times New Roman"/>
          <w:b/>
          <w:i/>
          <w:sz w:val="24"/>
          <w:szCs w:val="24"/>
        </w:rPr>
        <w:t>"</w:t>
      </w:r>
      <w:proofErr w:type="spellStart"/>
      <w:r w:rsidRPr="008464FA">
        <w:rPr>
          <w:rFonts w:ascii="Times New Roman" w:hAnsi="Times New Roman"/>
          <w:b/>
          <w:i/>
          <w:sz w:val="24"/>
          <w:szCs w:val="24"/>
        </w:rPr>
        <w:t>mağduriyet"i</w:t>
      </w:r>
      <w:proofErr w:type="spellEnd"/>
      <w:r w:rsidRPr="008464FA">
        <w:rPr>
          <w:rFonts w:ascii="Times New Roman" w:hAnsi="Times New Roman"/>
          <w:i/>
          <w:sz w:val="24"/>
          <w:szCs w:val="24"/>
        </w:rPr>
        <w:t xml:space="preserve"> gidermeye yetmeyeceği gibi, suçun oluşumunu da engellemez. Mahkeme kararları, yasal yöntemi ile ortadan kalkmadıkça hukukun gerçeğini belgeleyen hükümler olarak uygulanması zorunlu yaptırım gücüne sahip belgelerdir. Bu yaptırım gücünün, herhangi bir </w:t>
      </w:r>
      <w:proofErr w:type="spellStart"/>
      <w:r w:rsidRPr="008464FA">
        <w:rPr>
          <w:rFonts w:ascii="Times New Roman" w:hAnsi="Times New Roman"/>
          <w:i/>
          <w:sz w:val="24"/>
          <w:szCs w:val="24"/>
        </w:rPr>
        <w:t>saike</w:t>
      </w:r>
      <w:proofErr w:type="spellEnd"/>
      <w:r w:rsidRPr="008464FA">
        <w:rPr>
          <w:rFonts w:ascii="Times New Roman" w:hAnsi="Times New Roman"/>
          <w:i/>
          <w:sz w:val="24"/>
          <w:szCs w:val="24"/>
        </w:rPr>
        <w:t xml:space="preserve"> dayanılarak ve dayanılan </w:t>
      </w:r>
      <w:proofErr w:type="spellStart"/>
      <w:r w:rsidRPr="008464FA">
        <w:rPr>
          <w:rFonts w:ascii="Times New Roman" w:hAnsi="Times New Roman"/>
          <w:i/>
          <w:sz w:val="24"/>
          <w:szCs w:val="24"/>
        </w:rPr>
        <w:t>saikin</w:t>
      </w:r>
      <w:proofErr w:type="spellEnd"/>
      <w:r w:rsidRPr="008464FA">
        <w:rPr>
          <w:rFonts w:ascii="Times New Roman" w:hAnsi="Times New Roman"/>
          <w:i/>
          <w:sz w:val="24"/>
          <w:szCs w:val="24"/>
        </w:rPr>
        <w:t xml:space="preserve"> haklılığı ileri sürülerek etkisiz hale sokulması ya da zafiyete uğratılması hukuk devletinde kabul edilemez</w:t>
      </w:r>
      <w:r>
        <w:rPr>
          <w:rFonts w:ascii="Times New Roman" w:hAnsi="Times New Roman"/>
          <w:i/>
          <w:sz w:val="24"/>
          <w:szCs w:val="24"/>
        </w:rPr>
        <w:t>…”</w:t>
      </w:r>
    </w:p>
    <w:p w:rsidR="00DB56B7" w:rsidRDefault="00DB56B7" w:rsidP="008E6647">
      <w:pPr>
        <w:spacing w:after="0" w:line="240" w:lineRule="auto"/>
        <w:ind w:firstLine="708"/>
        <w:jc w:val="both"/>
        <w:rPr>
          <w:rFonts w:ascii="Times New Roman" w:hAnsi="Times New Roman"/>
          <w:b/>
          <w:sz w:val="24"/>
          <w:szCs w:val="24"/>
        </w:rPr>
      </w:pPr>
      <w:r w:rsidRPr="00B6318B">
        <w:rPr>
          <w:rFonts w:ascii="Times New Roman" w:hAnsi="Times New Roman"/>
          <w:b/>
          <w:sz w:val="24"/>
          <w:szCs w:val="24"/>
        </w:rPr>
        <w:t>Yargıtay 5. Ceza Dairesi 17.04.2013 tarih ve E.2012/7388, K.2013/3601 sayılı kararı</w:t>
      </w:r>
      <w:r>
        <w:rPr>
          <w:rFonts w:ascii="Times New Roman" w:hAnsi="Times New Roman"/>
          <w:b/>
          <w:sz w:val="24"/>
          <w:szCs w:val="24"/>
        </w:rPr>
        <w:t>nda,</w:t>
      </w:r>
    </w:p>
    <w:p w:rsidR="00DB56B7" w:rsidRDefault="00DB56B7" w:rsidP="008E6647">
      <w:pPr>
        <w:spacing w:after="0" w:line="240" w:lineRule="auto"/>
        <w:ind w:firstLine="708"/>
        <w:jc w:val="both"/>
        <w:rPr>
          <w:rFonts w:ascii="Times New Roman" w:hAnsi="Times New Roman"/>
          <w:i/>
          <w:sz w:val="24"/>
          <w:szCs w:val="24"/>
        </w:rPr>
      </w:pPr>
      <w:r>
        <w:rPr>
          <w:rFonts w:ascii="Times New Roman" w:hAnsi="Times New Roman"/>
          <w:i/>
          <w:sz w:val="24"/>
          <w:szCs w:val="24"/>
        </w:rPr>
        <w:t>“…</w:t>
      </w:r>
      <w:r w:rsidRPr="00946743">
        <w:rPr>
          <w:rFonts w:ascii="Times New Roman" w:hAnsi="Times New Roman"/>
          <w:i/>
          <w:sz w:val="24"/>
          <w:szCs w:val="24"/>
        </w:rPr>
        <w:t xml:space="preserve">Katılan beyanı, ön inceleme raporu ve ekleri ile tüm dosya içeriğinden; </w:t>
      </w:r>
      <w:r>
        <w:rPr>
          <w:rFonts w:ascii="Times New Roman" w:hAnsi="Times New Roman"/>
          <w:i/>
          <w:sz w:val="24"/>
          <w:szCs w:val="24"/>
        </w:rPr>
        <w:t>… b</w:t>
      </w:r>
      <w:r w:rsidRPr="00946743">
        <w:rPr>
          <w:rFonts w:ascii="Times New Roman" w:hAnsi="Times New Roman"/>
          <w:i/>
          <w:sz w:val="24"/>
          <w:szCs w:val="24"/>
        </w:rPr>
        <w:t xml:space="preserve">elediye başkanı olan sanığın 08/04/2004–19/11/2007 tarihleri arasında aynı yerde belediye başkan yardımcısı olarak görev yapan katılanı altı kez görevinden alarak bir kısım işlerden sorumlu müdür olarak atadığı, katılanın görevden alınma kararlarına karşı açtığı davalar sonucunda verilen kararlar doğrultusunda eski görevine iade edildiği, ancak idarenin yargı kararlarını şeklen uygulayarak tesis edilen göreve iade işlemlerinden kısa süre sonra katılanı tekrar </w:t>
      </w:r>
      <w:r w:rsidRPr="00946743">
        <w:rPr>
          <w:rFonts w:ascii="Times New Roman" w:hAnsi="Times New Roman"/>
          <w:i/>
          <w:sz w:val="24"/>
          <w:szCs w:val="24"/>
        </w:rPr>
        <w:lastRenderedPageBreak/>
        <w:t>görevinden aldığı, katılanın iktisat müdürlüğü kadrosuna atanmasının iptali için açtığı dava neticesinde Danıştay 5. Dairesinin…</w:t>
      </w:r>
      <w:r>
        <w:rPr>
          <w:rFonts w:ascii="Times New Roman" w:hAnsi="Times New Roman"/>
          <w:i/>
          <w:sz w:val="24"/>
          <w:szCs w:val="24"/>
        </w:rPr>
        <w:t xml:space="preserve"> </w:t>
      </w:r>
      <w:r w:rsidRPr="00946743">
        <w:rPr>
          <w:rFonts w:ascii="Times New Roman" w:hAnsi="Times New Roman"/>
          <w:i/>
          <w:sz w:val="24"/>
          <w:szCs w:val="24"/>
        </w:rPr>
        <w:t>sayılı yürütmenin durdurulmasına ilişkin kararın belediyeye tebliğinden 58 gün sonra uygulandığı anlaşılmasına,</w:t>
      </w:r>
      <w:r>
        <w:rPr>
          <w:rFonts w:ascii="Times New Roman" w:hAnsi="Times New Roman"/>
          <w:i/>
          <w:sz w:val="24"/>
          <w:szCs w:val="24"/>
        </w:rPr>
        <w:t xml:space="preserve"> …</w:t>
      </w:r>
      <w:r w:rsidRPr="00946743">
        <w:rPr>
          <w:rFonts w:ascii="Times New Roman" w:hAnsi="Times New Roman"/>
          <w:i/>
          <w:sz w:val="24"/>
          <w:szCs w:val="24"/>
        </w:rPr>
        <w:t>'</w:t>
      </w:r>
      <w:proofErr w:type="spellStart"/>
      <w:r w:rsidRPr="00946743">
        <w:rPr>
          <w:rFonts w:ascii="Times New Roman" w:hAnsi="Times New Roman"/>
          <w:i/>
          <w:sz w:val="24"/>
          <w:szCs w:val="24"/>
        </w:rPr>
        <w:t>ın</w:t>
      </w:r>
      <w:proofErr w:type="spellEnd"/>
      <w:r w:rsidRPr="00946743">
        <w:rPr>
          <w:rFonts w:ascii="Times New Roman" w:hAnsi="Times New Roman"/>
          <w:i/>
          <w:sz w:val="24"/>
          <w:szCs w:val="24"/>
        </w:rPr>
        <w:t xml:space="preserve"> tanık sıfatıyla verdiği ifadede sanığın 10–15 gün sonra ilgili karardan haberdar</w:t>
      </w:r>
      <w:r>
        <w:rPr>
          <w:rFonts w:ascii="Times New Roman" w:hAnsi="Times New Roman"/>
          <w:i/>
          <w:sz w:val="24"/>
          <w:szCs w:val="24"/>
        </w:rPr>
        <w:t xml:space="preserve"> </w:t>
      </w:r>
      <w:r w:rsidRPr="00946743">
        <w:rPr>
          <w:rFonts w:ascii="Times New Roman" w:hAnsi="Times New Roman"/>
          <w:i/>
          <w:sz w:val="24"/>
          <w:szCs w:val="24"/>
        </w:rPr>
        <w:t xml:space="preserve">olduğunu beyan etmesine ve katılanın bu şekilde mağdur edilmesine göre yüklenen zincirleme şekilde görevi kötüye kullanma suçunun tüm unsurlarıyla oluştuğu gözetilmeden, dosya kapsamına ve oluşa uygun düşmeyen gerekçelerle yazılı şekilde beraat karar verilmesi, </w:t>
      </w:r>
      <w:r>
        <w:rPr>
          <w:rFonts w:ascii="Times New Roman" w:hAnsi="Times New Roman"/>
          <w:i/>
          <w:sz w:val="24"/>
          <w:szCs w:val="24"/>
        </w:rPr>
        <w:t>y</w:t>
      </w:r>
      <w:r w:rsidRPr="00946743">
        <w:rPr>
          <w:rFonts w:ascii="Times New Roman" w:hAnsi="Times New Roman"/>
          <w:i/>
          <w:sz w:val="24"/>
          <w:szCs w:val="24"/>
        </w:rPr>
        <w:t xml:space="preserve">argı kararlarını yerine getirmeyip </w:t>
      </w:r>
      <w:r w:rsidRPr="00EC306D">
        <w:rPr>
          <w:rFonts w:ascii="Times New Roman" w:hAnsi="Times New Roman"/>
          <w:b/>
          <w:i/>
          <w:sz w:val="24"/>
          <w:szCs w:val="24"/>
        </w:rPr>
        <w:t>kişilerin mağduriyetine neden olunması</w:t>
      </w:r>
      <w:r w:rsidRPr="00946743">
        <w:rPr>
          <w:rFonts w:ascii="Times New Roman" w:hAnsi="Times New Roman"/>
          <w:i/>
          <w:sz w:val="24"/>
          <w:szCs w:val="24"/>
        </w:rPr>
        <w:t xml:space="preserve"> durumunda görevi kötüye kullanma suçu oluşur</w:t>
      </w:r>
      <w:r>
        <w:rPr>
          <w:rFonts w:ascii="Times New Roman" w:hAnsi="Times New Roman"/>
          <w:i/>
          <w:sz w:val="24"/>
          <w:szCs w:val="24"/>
        </w:rPr>
        <w:t>…”</w:t>
      </w:r>
    </w:p>
    <w:p w:rsidR="00DB56B7" w:rsidRDefault="00DB56B7" w:rsidP="008E6647">
      <w:pPr>
        <w:spacing w:after="0" w:line="240" w:lineRule="auto"/>
        <w:ind w:firstLine="708"/>
        <w:jc w:val="both"/>
        <w:rPr>
          <w:rFonts w:ascii="Times New Roman" w:hAnsi="Times New Roman"/>
          <w:b/>
          <w:sz w:val="24"/>
          <w:szCs w:val="24"/>
        </w:rPr>
      </w:pPr>
      <w:r>
        <w:rPr>
          <w:rFonts w:ascii="Times New Roman" w:hAnsi="Times New Roman"/>
          <w:b/>
          <w:sz w:val="24"/>
          <w:szCs w:val="24"/>
        </w:rPr>
        <w:t>Yargıtay 4</w:t>
      </w:r>
      <w:r w:rsidRPr="00B6318B">
        <w:rPr>
          <w:rFonts w:ascii="Times New Roman" w:hAnsi="Times New Roman"/>
          <w:b/>
          <w:sz w:val="24"/>
          <w:szCs w:val="24"/>
        </w:rPr>
        <w:t xml:space="preserve">. Ceza Dairesi </w:t>
      </w:r>
      <w:r>
        <w:rPr>
          <w:rFonts w:ascii="Times New Roman" w:hAnsi="Times New Roman"/>
          <w:b/>
          <w:sz w:val="24"/>
          <w:szCs w:val="24"/>
        </w:rPr>
        <w:t>26</w:t>
      </w:r>
      <w:r w:rsidRPr="00B6318B">
        <w:rPr>
          <w:rFonts w:ascii="Times New Roman" w:hAnsi="Times New Roman"/>
          <w:b/>
          <w:sz w:val="24"/>
          <w:szCs w:val="24"/>
        </w:rPr>
        <w:t>.</w:t>
      </w:r>
      <w:r>
        <w:rPr>
          <w:rFonts w:ascii="Times New Roman" w:hAnsi="Times New Roman"/>
          <w:b/>
          <w:sz w:val="24"/>
          <w:szCs w:val="24"/>
        </w:rPr>
        <w:t>10</w:t>
      </w:r>
      <w:r w:rsidRPr="00B6318B">
        <w:rPr>
          <w:rFonts w:ascii="Times New Roman" w:hAnsi="Times New Roman"/>
          <w:b/>
          <w:sz w:val="24"/>
          <w:szCs w:val="24"/>
        </w:rPr>
        <w:t>.201</w:t>
      </w:r>
      <w:r>
        <w:rPr>
          <w:rFonts w:ascii="Times New Roman" w:hAnsi="Times New Roman"/>
          <w:b/>
          <w:sz w:val="24"/>
          <w:szCs w:val="24"/>
        </w:rPr>
        <w:t>1</w:t>
      </w:r>
      <w:r w:rsidRPr="00B6318B">
        <w:rPr>
          <w:rFonts w:ascii="Times New Roman" w:hAnsi="Times New Roman"/>
          <w:b/>
          <w:sz w:val="24"/>
          <w:szCs w:val="24"/>
        </w:rPr>
        <w:t xml:space="preserve"> tarih ve E.20</w:t>
      </w:r>
      <w:r>
        <w:rPr>
          <w:rFonts w:ascii="Times New Roman" w:hAnsi="Times New Roman"/>
          <w:b/>
          <w:sz w:val="24"/>
          <w:szCs w:val="24"/>
        </w:rPr>
        <w:t>09</w:t>
      </w:r>
      <w:r w:rsidRPr="00B6318B">
        <w:rPr>
          <w:rFonts w:ascii="Times New Roman" w:hAnsi="Times New Roman"/>
          <w:b/>
          <w:sz w:val="24"/>
          <w:szCs w:val="24"/>
        </w:rPr>
        <w:t>/</w:t>
      </w:r>
      <w:r>
        <w:rPr>
          <w:rFonts w:ascii="Times New Roman" w:hAnsi="Times New Roman"/>
          <w:b/>
          <w:sz w:val="24"/>
          <w:szCs w:val="24"/>
        </w:rPr>
        <w:t>21358</w:t>
      </w:r>
      <w:r w:rsidRPr="00B6318B">
        <w:rPr>
          <w:rFonts w:ascii="Times New Roman" w:hAnsi="Times New Roman"/>
          <w:b/>
          <w:sz w:val="24"/>
          <w:szCs w:val="24"/>
        </w:rPr>
        <w:t>, K.201</w:t>
      </w:r>
      <w:r>
        <w:rPr>
          <w:rFonts w:ascii="Times New Roman" w:hAnsi="Times New Roman"/>
          <w:b/>
          <w:sz w:val="24"/>
          <w:szCs w:val="24"/>
        </w:rPr>
        <w:t>1</w:t>
      </w:r>
      <w:r w:rsidRPr="00B6318B">
        <w:rPr>
          <w:rFonts w:ascii="Times New Roman" w:hAnsi="Times New Roman"/>
          <w:b/>
          <w:sz w:val="24"/>
          <w:szCs w:val="24"/>
        </w:rPr>
        <w:t>/</w:t>
      </w:r>
      <w:r>
        <w:rPr>
          <w:rFonts w:ascii="Times New Roman" w:hAnsi="Times New Roman"/>
          <w:b/>
          <w:sz w:val="24"/>
          <w:szCs w:val="24"/>
        </w:rPr>
        <w:t>18261</w:t>
      </w:r>
      <w:r w:rsidRPr="00B6318B">
        <w:rPr>
          <w:rFonts w:ascii="Times New Roman" w:hAnsi="Times New Roman"/>
          <w:b/>
          <w:sz w:val="24"/>
          <w:szCs w:val="24"/>
        </w:rPr>
        <w:t xml:space="preserve"> sayılı kararı</w:t>
      </w:r>
      <w:r>
        <w:rPr>
          <w:rFonts w:ascii="Times New Roman" w:hAnsi="Times New Roman"/>
          <w:b/>
          <w:sz w:val="24"/>
          <w:szCs w:val="24"/>
        </w:rPr>
        <w:t>nda,</w:t>
      </w:r>
    </w:p>
    <w:p w:rsidR="00DB56B7" w:rsidRDefault="00DB56B7" w:rsidP="008E6647">
      <w:pPr>
        <w:spacing w:after="0" w:line="240" w:lineRule="auto"/>
        <w:ind w:firstLine="708"/>
        <w:jc w:val="both"/>
        <w:rPr>
          <w:rFonts w:ascii="Times New Roman" w:hAnsi="Times New Roman"/>
          <w:i/>
          <w:sz w:val="24"/>
          <w:szCs w:val="24"/>
        </w:rPr>
      </w:pPr>
      <w:r w:rsidRPr="00403E6B">
        <w:rPr>
          <w:rFonts w:ascii="Times New Roman" w:hAnsi="Times New Roman"/>
          <w:i/>
          <w:sz w:val="24"/>
          <w:szCs w:val="24"/>
        </w:rPr>
        <w:t>“</w:t>
      </w:r>
      <w:r>
        <w:rPr>
          <w:rFonts w:ascii="Times New Roman" w:hAnsi="Times New Roman"/>
          <w:i/>
          <w:sz w:val="24"/>
          <w:szCs w:val="24"/>
        </w:rPr>
        <w:t>…</w:t>
      </w:r>
      <w:r w:rsidRPr="00403E6B">
        <w:rPr>
          <w:rFonts w:ascii="Times New Roman" w:hAnsi="Times New Roman"/>
          <w:i/>
          <w:sz w:val="24"/>
          <w:szCs w:val="24"/>
        </w:rPr>
        <w:t xml:space="preserve">Avukat olan </w:t>
      </w:r>
      <w:r>
        <w:rPr>
          <w:rFonts w:ascii="Times New Roman" w:hAnsi="Times New Roman"/>
          <w:i/>
          <w:sz w:val="24"/>
          <w:szCs w:val="24"/>
        </w:rPr>
        <w:t>s</w:t>
      </w:r>
      <w:r w:rsidRPr="00403E6B">
        <w:rPr>
          <w:rFonts w:ascii="Times New Roman" w:hAnsi="Times New Roman"/>
          <w:i/>
          <w:sz w:val="24"/>
          <w:szCs w:val="24"/>
        </w:rPr>
        <w:t xml:space="preserve">anığın görülmekte olan tescil davasında davayı takip iradesi bulunan davacı tarafı yeterince bilgilendirmeksizin, 26.12.2003 tarihinde yapılması kararlaştırılan keşfin masrafını bir gün önceden tahsil etmesine karşın mahkemeye başvurmaması, kesin süre verilmesine rağmen 07.05.2004 tarihinde yapılmasına karar verilen keşfin masrafını yatırmaması ve son olarak kesin süre verilmesine rağmen 7.5.2004 tarihinde yapılacak keşfin masraflarını yine ödememesi nedeniyle davanın reddine yol açmak suretiyle görevi savsadığı gözetilerek anılan davanın kesinleşip kesinleşmediği araştırılıp 5237 sayıl </w:t>
      </w:r>
      <w:proofErr w:type="spellStart"/>
      <w:r w:rsidRPr="00403E6B">
        <w:rPr>
          <w:rFonts w:ascii="Times New Roman" w:hAnsi="Times New Roman"/>
          <w:i/>
          <w:sz w:val="24"/>
          <w:szCs w:val="24"/>
        </w:rPr>
        <w:t>TCY’nın</w:t>
      </w:r>
      <w:proofErr w:type="spellEnd"/>
      <w:r w:rsidRPr="00403E6B">
        <w:rPr>
          <w:rFonts w:ascii="Times New Roman" w:hAnsi="Times New Roman"/>
          <w:i/>
          <w:sz w:val="24"/>
          <w:szCs w:val="24"/>
        </w:rPr>
        <w:t xml:space="preserve"> 257. Maddesinde öngörülen </w:t>
      </w:r>
      <w:r w:rsidRPr="00EC306D">
        <w:rPr>
          <w:rFonts w:ascii="Times New Roman" w:hAnsi="Times New Roman"/>
          <w:b/>
          <w:i/>
          <w:sz w:val="24"/>
          <w:szCs w:val="24"/>
        </w:rPr>
        <w:t>kişi mağduriyetin gerçekleşip gerçekleşmediği</w:t>
      </w:r>
      <w:r w:rsidRPr="00403E6B">
        <w:rPr>
          <w:rFonts w:ascii="Times New Roman" w:hAnsi="Times New Roman"/>
          <w:i/>
          <w:sz w:val="24"/>
          <w:szCs w:val="24"/>
        </w:rPr>
        <w:t xml:space="preserve"> tartışıldıktan sonra hukuki durumunun belirlenmesi gerektiği gözetilmeden, yetersiz ve yerinde olmayan gerekçeyle beraat kararı verilmesi</w:t>
      </w:r>
      <w:r>
        <w:rPr>
          <w:rFonts w:ascii="Times New Roman" w:hAnsi="Times New Roman"/>
          <w:i/>
          <w:sz w:val="24"/>
          <w:szCs w:val="24"/>
        </w:rPr>
        <w:t>…”</w:t>
      </w:r>
    </w:p>
    <w:p w:rsidR="00DB56B7" w:rsidRDefault="00DB56B7" w:rsidP="005A62E1">
      <w:pPr>
        <w:spacing w:after="0" w:line="240" w:lineRule="auto"/>
        <w:ind w:firstLine="708"/>
        <w:jc w:val="both"/>
        <w:rPr>
          <w:rFonts w:ascii="Times New Roman" w:hAnsi="Times New Roman"/>
          <w:sz w:val="24"/>
          <w:szCs w:val="24"/>
        </w:rPr>
      </w:pPr>
      <w:r>
        <w:rPr>
          <w:rFonts w:ascii="Times New Roman" w:hAnsi="Times New Roman"/>
          <w:sz w:val="24"/>
          <w:szCs w:val="24"/>
        </w:rPr>
        <w:t xml:space="preserve">Denilmiştir. </w:t>
      </w:r>
    </w:p>
    <w:p w:rsidR="00DB56B7" w:rsidRDefault="00DB56B7" w:rsidP="005A62E1">
      <w:pPr>
        <w:spacing w:after="0" w:line="240" w:lineRule="auto"/>
        <w:ind w:firstLine="708"/>
        <w:jc w:val="both"/>
        <w:rPr>
          <w:rFonts w:ascii="Times New Roman" w:hAnsi="Times New Roman"/>
          <w:sz w:val="24"/>
          <w:szCs w:val="24"/>
        </w:rPr>
      </w:pPr>
    </w:p>
    <w:p w:rsidR="00DB56B7" w:rsidRPr="00745CB5" w:rsidRDefault="00DB56B7" w:rsidP="005A62E1">
      <w:pPr>
        <w:spacing w:after="0" w:line="240" w:lineRule="auto"/>
        <w:ind w:firstLine="708"/>
        <w:jc w:val="both"/>
        <w:rPr>
          <w:rFonts w:ascii="Times New Roman" w:hAnsi="Times New Roman"/>
          <w:b/>
          <w:sz w:val="24"/>
          <w:szCs w:val="24"/>
        </w:rPr>
      </w:pPr>
      <w:r w:rsidRPr="00745CB5">
        <w:rPr>
          <w:rFonts w:ascii="Times New Roman" w:hAnsi="Times New Roman"/>
          <w:b/>
          <w:sz w:val="24"/>
          <w:szCs w:val="24"/>
        </w:rPr>
        <w:t>b) Kamu Zararına Neden Olmak.</w:t>
      </w:r>
    </w:p>
    <w:p w:rsidR="00DB56B7" w:rsidRPr="005A62E1" w:rsidRDefault="00DB56B7" w:rsidP="005A62E1">
      <w:pPr>
        <w:spacing w:after="0" w:line="240" w:lineRule="auto"/>
        <w:ind w:firstLine="708"/>
        <w:jc w:val="both"/>
        <w:rPr>
          <w:rFonts w:ascii="Times New Roman" w:hAnsi="Times New Roman"/>
          <w:sz w:val="24"/>
          <w:szCs w:val="24"/>
        </w:rPr>
      </w:pPr>
      <w:r w:rsidRPr="005A62E1">
        <w:rPr>
          <w:rFonts w:ascii="Times New Roman" w:hAnsi="Times New Roman"/>
          <w:sz w:val="24"/>
          <w:szCs w:val="24"/>
        </w:rPr>
        <w:t xml:space="preserve">Kamu, merkezi ve yerinden yönetim tüzel kişilerinin birleşmesinden meydana gelen ve kamu hizmeti gören aygıtın tamamı ifade etmektedir. Dolayısıyla kamu zararı kavramı,  oldukça belirsiz ve geniş bir kavramdır. </w:t>
      </w:r>
    </w:p>
    <w:p w:rsidR="00DB56B7" w:rsidRPr="005A62E1" w:rsidRDefault="00DB56B7" w:rsidP="005A62E1">
      <w:pPr>
        <w:spacing w:after="0" w:line="240" w:lineRule="auto"/>
        <w:ind w:firstLine="708"/>
        <w:jc w:val="both"/>
        <w:rPr>
          <w:rFonts w:ascii="Times New Roman" w:hAnsi="Times New Roman"/>
          <w:sz w:val="24"/>
          <w:szCs w:val="24"/>
        </w:rPr>
      </w:pPr>
      <w:r w:rsidRPr="005A62E1">
        <w:rPr>
          <w:rFonts w:ascii="Times New Roman" w:hAnsi="Times New Roman"/>
          <w:sz w:val="24"/>
          <w:szCs w:val="24"/>
        </w:rPr>
        <w:t xml:space="preserve">5237 sayılı Kanunun madde gerekçesinde kamu zararı, </w:t>
      </w:r>
      <w:r w:rsidRPr="005A62E1">
        <w:rPr>
          <w:rFonts w:ascii="Times New Roman" w:hAnsi="Times New Roman"/>
          <w:i/>
          <w:sz w:val="24"/>
          <w:szCs w:val="24"/>
        </w:rPr>
        <w:t xml:space="preserve">“…Görevin gereklerine aykırı davranış dolayısıyla, kamu açısından bir zarar meydana gelmiş olabilir. Örneğin orman alanında veya kamu arazisinin işgaliyle yapılan işyeri veya konutlara elektrik, su, gaz, telefon ve yol gibi alt yapı hizmetleri götürülmekle, görevin gereklerine aykırı davranılmış olabilir…” </w:t>
      </w:r>
      <w:r w:rsidRPr="005A62E1">
        <w:rPr>
          <w:rFonts w:ascii="Times New Roman" w:hAnsi="Times New Roman"/>
          <w:sz w:val="24"/>
          <w:szCs w:val="24"/>
        </w:rPr>
        <w:t xml:space="preserve">şeklinde sınırlandırılmıştır. Kanun gerekçesinde belirtildiği üzere, kanun koyucunun her türlü zararı değil, kamunun malvarlığına ekonomik olarak verilecek zarara yönelik hareketleri suç saymak istediği sonucu ortaya çıkmaktadır. Kamunun malvarlığına ilişkin olmayan, diğer bir ifade ile manevi nitelikteki zararlarını tespit etmek hem çok güçtür ve hem de kamu görevlisinin görev gereklerine aykırı davranıp, ihmal ve gecikme gösterdiği her durumda kamu açısından böyle bir zararın söz konusu olacağı dikkate alındığında suç mantığı ile bağdaşmayan bir sonuç ortaya çıkabilecektir. </w:t>
      </w:r>
    </w:p>
    <w:p w:rsidR="00DB56B7" w:rsidRPr="005A62E1" w:rsidRDefault="00DB56B7" w:rsidP="008E6647">
      <w:pPr>
        <w:spacing w:after="0" w:line="240" w:lineRule="auto"/>
        <w:ind w:firstLine="708"/>
        <w:jc w:val="both"/>
        <w:rPr>
          <w:rFonts w:ascii="Times New Roman" w:hAnsi="Times New Roman"/>
          <w:sz w:val="24"/>
          <w:szCs w:val="24"/>
        </w:rPr>
      </w:pPr>
      <w:r w:rsidRPr="005A62E1">
        <w:rPr>
          <w:rFonts w:ascii="Times New Roman" w:hAnsi="Times New Roman"/>
          <w:sz w:val="24"/>
          <w:szCs w:val="24"/>
        </w:rPr>
        <w:t>Kamu zararının kamu görevlisi tarafından sonradan telafi edilmiş olması, suçun meydana gelmesini önlemez.</w:t>
      </w:r>
    </w:p>
    <w:p w:rsidR="00DB56B7" w:rsidRDefault="00DB56B7" w:rsidP="008E6647">
      <w:pPr>
        <w:spacing w:after="0" w:line="240" w:lineRule="auto"/>
        <w:ind w:firstLine="708"/>
        <w:jc w:val="both"/>
        <w:rPr>
          <w:rFonts w:ascii="Times New Roman" w:hAnsi="Times New Roman"/>
          <w:sz w:val="24"/>
          <w:szCs w:val="24"/>
        </w:rPr>
      </w:pPr>
      <w:r w:rsidRPr="002A74C9">
        <w:rPr>
          <w:rFonts w:ascii="Times New Roman" w:hAnsi="Times New Roman"/>
          <w:sz w:val="24"/>
          <w:szCs w:val="24"/>
        </w:rPr>
        <w:t>5018 sayılı Kamu Mali Yönetimi ve Kontrol Kanunu</w:t>
      </w:r>
      <w:r>
        <w:rPr>
          <w:rFonts w:ascii="Times New Roman" w:hAnsi="Times New Roman"/>
          <w:sz w:val="24"/>
          <w:szCs w:val="24"/>
        </w:rPr>
        <w:t xml:space="preserve"> ile </w:t>
      </w:r>
      <w:r w:rsidRPr="002A74C9">
        <w:rPr>
          <w:rFonts w:ascii="Times New Roman" w:hAnsi="Times New Roman"/>
          <w:sz w:val="24"/>
          <w:szCs w:val="24"/>
        </w:rPr>
        <w:t xml:space="preserve">kamu zararı tanımlanmıştır. 5018 sayılı Kanunun “Amaç” başlıklı 1 inci maddesinde, </w:t>
      </w:r>
      <w:r w:rsidRPr="002A74C9">
        <w:rPr>
          <w:rFonts w:ascii="Times New Roman" w:hAnsi="Times New Roman"/>
          <w:i/>
          <w:sz w:val="24"/>
          <w:szCs w:val="24"/>
        </w:rPr>
        <w:t>“</w:t>
      </w:r>
      <w:r>
        <w:rPr>
          <w:rFonts w:ascii="Times New Roman" w:hAnsi="Times New Roman"/>
          <w:i/>
          <w:sz w:val="24"/>
          <w:szCs w:val="24"/>
        </w:rPr>
        <w:t>…</w:t>
      </w:r>
      <w:r w:rsidRPr="002A74C9">
        <w:rPr>
          <w:rFonts w:ascii="Times New Roman" w:hAnsi="Times New Roman"/>
          <w:i/>
          <w:sz w:val="24"/>
          <w:szCs w:val="24"/>
        </w:rPr>
        <w:t>Kalkınma planları ve programlarda yer alan politika ve hedefler doğrultusunda kamu kaynaklarının etkili, ekonomik ve verimli bir şekilde elde edilmesi ve kullanılmasını, hesap verebilirliği ve mali saydamlığı sağlamak üzere, kamu mali yönetimin yapısını ve işleyişini, kamu bütçelerinin hazırlanmasını, uygulanmasını, tüm mali işlemlerin muhasebeleştirilmesini, raporlanmasını ve mali kontrolü düzenlemek”</w:t>
      </w:r>
      <w:r w:rsidRPr="002A74C9">
        <w:rPr>
          <w:rFonts w:ascii="Times New Roman" w:hAnsi="Times New Roman"/>
          <w:sz w:val="24"/>
          <w:szCs w:val="24"/>
        </w:rPr>
        <w:t xml:space="preserve"> olduğu ifade edilmiştir. Kanunun 71 inci maddesi, Kamu zararını, </w:t>
      </w:r>
      <w:r w:rsidRPr="002A74C9">
        <w:rPr>
          <w:rFonts w:ascii="Times New Roman" w:hAnsi="Times New Roman"/>
          <w:i/>
          <w:sz w:val="24"/>
          <w:szCs w:val="24"/>
        </w:rPr>
        <w:t>“ mevzuata aykırı karar, işlem, eylem veya ihmal sonucunda kamu kaynağında artışa engel veya eksilmeye neden olunmasıdır</w:t>
      </w:r>
      <w:r>
        <w:rPr>
          <w:rFonts w:ascii="Times New Roman" w:hAnsi="Times New Roman"/>
          <w:i/>
          <w:sz w:val="24"/>
          <w:szCs w:val="24"/>
        </w:rPr>
        <w:t xml:space="preserve">…” </w:t>
      </w:r>
      <w:r>
        <w:rPr>
          <w:rFonts w:ascii="Times New Roman" w:hAnsi="Times New Roman"/>
          <w:sz w:val="24"/>
          <w:szCs w:val="24"/>
        </w:rPr>
        <w:t xml:space="preserve">hükmü yer almaktadır. </w:t>
      </w:r>
    </w:p>
    <w:p w:rsidR="00DB56B7" w:rsidRPr="002A74C9" w:rsidRDefault="00DB56B7" w:rsidP="008E6647">
      <w:pPr>
        <w:spacing w:after="0" w:line="240" w:lineRule="auto"/>
        <w:ind w:firstLine="708"/>
        <w:jc w:val="both"/>
        <w:rPr>
          <w:rFonts w:ascii="Times New Roman" w:hAnsi="Times New Roman"/>
          <w:bCs/>
          <w:sz w:val="24"/>
          <w:szCs w:val="24"/>
        </w:rPr>
      </w:pPr>
      <w:r>
        <w:rPr>
          <w:rFonts w:ascii="Times New Roman" w:hAnsi="Times New Roman"/>
          <w:sz w:val="24"/>
          <w:szCs w:val="24"/>
        </w:rPr>
        <w:t xml:space="preserve">Kanunun </w:t>
      </w:r>
      <w:r w:rsidRPr="002A74C9">
        <w:rPr>
          <w:rFonts w:ascii="Times New Roman" w:hAnsi="Times New Roman"/>
          <w:sz w:val="24"/>
          <w:szCs w:val="24"/>
        </w:rPr>
        <w:t>71</w:t>
      </w:r>
      <w:r>
        <w:rPr>
          <w:rFonts w:ascii="Times New Roman" w:hAnsi="Times New Roman"/>
          <w:sz w:val="24"/>
          <w:szCs w:val="24"/>
        </w:rPr>
        <w:t xml:space="preserve"> </w:t>
      </w:r>
      <w:proofErr w:type="spellStart"/>
      <w:r>
        <w:rPr>
          <w:rFonts w:ascii="Times New Roman" w:hAnsi="Times New Roman"/>
          <w:sz w:val="24"/>
          <w:szCs w:val="24"/>
        </w:rPr>
        <w:t>nci</w:t>
      </w:r>
      <w:proofErr w:type="spellEnd"/>
      <w:r>
        <w:rPr>
          <w:rFonts w:ascii="Times New Roman" w:hAnsi="Times New Roman"/>
          <w:sz w:val="24"/>
          <w:szCs w:val="24"/>
        </w:rPr>
        <w:t xml:space="preserve"> maddesinde ise, </w:t>
      </w:r>
      <w:r w:rsidRPr="002A74C9">
        <w:rPr>
          <w:rFonts w:ascii="Times New Roman" w:hAnsi="Times New Roman"/>
          <w:sz w:val="24"/>
          <w:szCs w:val="24"/>
        </w:rPr>
        <w:t xml:space="preserve">kamu zararının belirlenmesinde; </w:t>
      </w:r>
    </w:p>
    <w:p w:rsidR="00DB56B7" w:rsidRPr="00BA455D" w:rsidRDefault="00DB56B7" w:rsidP="008E6647">
      <w:pPr>
        <w:spacing w:after="0" w:line="240" w:lineRule="auto"/>
        <w:ind w:firstLine="708"/>
        <w:jc w:val="both"/>
        <w:rPr>
          <w:rFonts w:ascii="Times New Roman" w:hAnsi="Times New Roman"/>
          <w:i/>
          <w:sz w:val="24"/>
          <w:szCs w:val="24"/>
        </w:rPr>
      </w:pPr>
      <w:r w:rsidRPr="00BA455D">
        <w:rPr>
          <w:rFonts w:ascii="Times New Roman" w:hAnsi="Times New Roman"/>
          <w:i/>
          <w:sz w:val="24"/>
          <w:szCs w:val="24"/>
        </w:rPr>
        <w:t xml:space="preserve">“…a) İş, mal veya hizmet karşılığı olarak belirlenen tutardan fazla ödeme yapılması,      </w:t>
      </w:r>
    </w:p>
    <w:p w:rsidR="00DB56B7" w:rsidRPr="00BA455D" w:rsidRDefault="00DB56B7" w:rsidP="008E6647">
      <w:pPr>
        <w:spacing w:after="0" w:line="240" w:lineRule="auto"/>
        <w:ind w:firstLine="708"/>
        <w:jc w:val="both"/>
        <w:rPr>
          <w:rFonts w:ascii="Times New Roman" w:hAnsi="Times New Roman"/>
          <w:i/>
          <w:sz w:val="24"/>
          <w:szCs w:val="24"/>
        </w:rPr>
      </w:pPr>
      <w:r w:rsidRPr="00BA455D">
        <w:rPr>
          <w:rFonts w:ascii="Times New Roman" w:hAnsi="Times New Roman"/>
          <w:i/>
          <w:sz w:val="24"/>
          <w:szCs w:val="24"/>
        </w:rPr>
        <w:lastRenderedPageBreak/>
        <w:t>b) Mal alınmadan, iş veya hizmet yaptırılmadan ödeme yapılması,</w:t>
      </w:r>
    </w:p>
    <w:p w:rsidR="00DB56B7" w:rsidRPr="00BA455D" w:rsidRDefault="00DB56B7" w:rsidP="008E6647">
      <w:pPr>
        <w:spacing w:after="0" w:line="240" w:lineRule="auto"/>
        <w:ind w:firstLine="708"/>
        <w:jc w:val="both"/>
        <w:rPr>
          <w:rFonts w:ascii="Times New Roman" w:hAnsi="Times New Roman"/>
          <w:bCs/>
          <w:i/>
          <w:sz w:val="24"/>
          <w:szCs w:val="24"/>
        </w:rPr>
      </w:pPr>
      <w:r w:rsidRPr="00BA455D">
        <w:rPr>
          <w:rFonts w:ascii="Times New Roman" w:hAnsi="Times New Roman"/>
          <w:i/>
          <w:sz w:val="24"/>
          <w:szCs w:val="24"/>
        </w:rPr>
        <w:t>c)</w:t>
      </w:r>
      <w:r w:rsidRPr="00BA455D">
        <w:rPr>
          <w:rFonts w:ascii="Times New Roman" w:hAnsi="Times New Roman"/>
          <w:bCs/>
          <w:i/>
          <w:sz w:val="24"/>
          <w:szCs w:val="24"/>
        </w:rPr>
        <w:t xml:space="preserve"> </w:t>
      </w:r>
      <w:r w:rsidRPr="00BA455D">
        <w:rPr>
          <w:rFonts w:ascii="Times New Roman" w:hAnsi="Times New Roman"/>
          <w:i/>
          <w:sz w:val="24"/>
          <w:szCs w:val="24"/>
        </w:rPr>
        <w:t>Transfer niteliğindeki giderlerde, fazla veya yersiz ödemede bulunulması,</w:t>
      </w:r>
      <w:r w:rsidRPr="00BA455D">
        <w:rPr>
          <w:rFonts w:ascii="Times New Roman" w:hAnsi="Times New Roman"/>
          <w:bCs/>
          <w:i/>
          <w:sz w:val="24"/>
          <w:szCs w:val="24"/>
        </w:rPr>
        <w:t xml:space="preserve"> </w:t>
      </w:r>
    </w:p>
    <w:p w:rsidR="00DB56B7" w:rsidRPr="00BA455D" w:rsidRDefault="00DB56B7" w:rsidP="008E6647">
      <w:pPr>
        <w:spacing w:after="0" w:line="240" w:lineRule="auto"/>
        <w:ind w:firstLine="708"/>
        <w:jc w:val="both"/>
        <w:rPr>
          <w:rFonts w:ascii="Times New Roman" w:hAnsi="Times New Roman"/>
          <w:i/>
          <w:sz w:val="24"/>
          <w:szCs w:val="24"/>
        </w:rPr>
      </w:pPr>
      <w:r w:rsidRPr="00BA455D">
        <w:rPr>
          <w:rFonts w:ascii="Times New Roman" w:hAnsi="Times New Roman"/>
          <w:i/>
          <w:sz w:val="24"/>
          <w:szCs w:val="24"/>
        </w:rPr>
        <w:t>d) İş, mal veya hizmetin rayiç bedelinden daha yüksek fiyatla alınması veya yaptırılması,</w:t>
      </w:r>
    </w:p>
    <w:p w:rsidR="00DB56B7" w:rsidRPr="00BA455D" w:rsidRDefault="00DB56B7" w:rsidP="008E6647">
      <w:pPr>
        <w:spacing w:after="0" w:line="240" w:lineRule="auto"/>
        <w:ind w:firstLine="708"/>
        <w:jc w:val="both"/>
        <w:rPr>
          <w:rFonts w:ascii="Times New Roman" w:hAnsi="Times New Roman"/>
          <w:i/>
          <w:sz w:val="24"/>
          <w:szCs w:val="24"/>
        </w:rPr>
      </w:pPr>
      <w:r w:rsidRPr="00BA455D">
        <w:rPr>
          <w:rFonts w:ascii="Times New Roman" w:hAnsi="Times New Roman"/>
          <w:i/>
          <w:sz w:val="24"/>
          <w:szCs w:val="24"/>
        </w:rPr>
        <w:t xml:space="preserve">e) İdare gelirlerinin tarh, tahakkuk veya tahsil işlemlerinin mevzuata uygun bir şekilde yapılmaması, </w:t>
      </w:r>
    </w:p>
    <w:p w:rsidR="00DB56B7" w:rsidRPr="00BA455D" w:rsidRDefault="00DB56B7" w:rsidP="008E6647">
      <w:pPr>
        <w:spacing w:after="0" w:line="240" w:lineRule="auto"/>
        <w:ind w:firstLine="708"/>
        <w:jc w:val="both"/>
        <w:rPr>
          <w:rFonts w:ascii="Times New Roman" w:hAnsi="Times New Roman"/>
          <w:i/>
          <w:sz w:val="24"/>
          <w:szCs w:val="24"/>
        </w:rPr>
      </w:pPr>
      <w:r w:rsidRPr="00BA455D">
        <w:rPr>
          <w:rFonts w:ascii="Times New Roman" w:hAnsi="Times New Roman"/>
          <w:i/>
          <w:sz w:val="24"/>
          <w:szCs w:val="24"/>
        </w:rPr>
        <w:t>g) Mevzuatında öngörülmediği halde ödeme yapılması…”</w:t>
      </w:r>
    </w:p>
    <w:p w:rsidR="00DB56B7" w:rsidRDefault="00DB56B7" w:rsidP="008E6647">
      <w:pPr>
        <w:spacing w:after="0" w:line="240" w:lineRule="auto"/>
        <w:ind w:firstLine="708"/>
        <w:jc w:val="both"/>
        <w:rPr>
          <w:rFonts w:ascii="Times New Roman" w:hAnsi="Times New Roman"/>
          <w:sz w:val="24"/>
          <w:szCs w:val="24"/>
        </w:rPr>
      </w:pPr>
      <w:r>
        <w:rPr>
          <w:rFonts w:ascii="Times New Roman" w:hAnsi="Times New Roman"/>
          <w:sz w:val="24"/>
          <w:szCs w:val="24"/>
        </w:rPr>
        <w:t xml:space="preserve">Esas alınacağı hükme bağlanmıştır. </w:t>
      </w:r>
    </w:p>
    <w:p w:rsidR="00DB56B7" w:rsidRDefault="00DB56B7" w:rsidP="008E6647">
      <w:pPr>
        <w:spacing w:after="0" w:line="240" w:lineRule="auto"/>
        <w:ind w:firstLine="708"/>
        <w:jc w:val="both"/>
        <w:rPr>
          <w:rFonts w:ascii="Times New Roman" w:hAnsi="Times New Roman"/>
          <w:sz w:val="24"/>
          <w:szCs w:val="24"/>
        </w:rPr>
      </w:pPr>
      <w:r>
        <w:rPr>
          <w:rFonts w:ascii="Times New Roman" w:hAnsi="Times New Roman"/>
          <w:sz w:val="24"/>
          <w:szCs w:val="24"/>
        </w:rPr>
        <w:t xml:space="preserve">Yargı kararları ile kamu zararının, </w:t>
      </w:r>
      <w:r w:rsidRPr="002A74C9">
        <w:rPr>
          <w:rFonts w:ascii="Times New Roman" w:hAnsi="Times New Roman"/>
          <w:sz w:val="24"/>
          <w:szCs w:val="24"/>
        </w:rPr>
        <w:t>5018 sayılı Kanunun 71</w:t>
      </w:r>
      <w:r>
        <w:rPr>
          <w:rFonts w:ascii="Times New Roman" w:hAnsi="Times New Roman"/>
          <w:sz w:val="24"/>
          <w:szCs w:val="24"/>
        </w:rPr>
        <w:t xml:space="preserve"> </w:t>
      </w:r>
      <w:proofErr w:type="spellStart"/>
      <w:r>
        <w:rPr>
          <w:rFonts w:ascii="Times New Roman" w:hAnsi="Times New Roman"/>
          <w:sz w:val="24"/>
          <w:szCs w:val="24"/>
        </w:rPr>
        <w:t>nci</w:t>
      </w:r>
      <w:proofErr w:type="spellEnd"/>
      <w:r>
        <w:rPr>
          <w:rFonts w:ascii="Times New Roman" w:hAnsi="Times New Roman"/>
          <w:sz w:val="24"/>
          <w:szCs w:val="24"/>
        </w:rPr>
        <w:t xml:space="preserve"> maddesi kapsamında </w:t>
      </w:r>
      <w:r w:rsidRPr="002A74C9">
        <w:rPr>
          <w:rFonts w:ascii="Times New Roman" w:hAnsi="Times New Roman"/>
          <w:sz w:val="24"/>
          <w:szCs w:val="24"/>
        </w:rPr>
        <w:t xml:space="preserve">değerlendirilmesi gerektiği </w:t>
      </w:r>
      <w:r>
        <w:rPr>
          <w:rFonts w:ascii="Times New Roman" w:hAnsi="Times New Roman"/>
          <w:sz w:val="24"/>
          <w:szCs w:val="24"/>
        </w:rPr>
        <w:t xml:space="preserve">görüşü yerleşmiştir. </w:t>
      </w:r>
    </w:p>
    <w:p w:rsidR="00DB56B7" w:rsidRDefault="00DB56B7" w:rsidP="008E6647">
      <w:pPr>
        <w:spacing w:after="0" w:line="240" w:lineRule="auto"/>
        <w:ind w:firstLine="708"/>
        <w:jc w:val="both"/>
        <w:rPr>
          <w:rFonts w:ascii="Times New Roman" w:hAnsi="Times New Roman"/>
          <w:b/>
          <w:sz w:val="24"/>
          <w:szCs w:val="24"/>
        </w:rPr>
      </w:pPr>
      <w:r w:rsidRPr="00FF59BF">
        <w:rPr>
          <w:rFonts w:ascii="Times New Roman" w:hAnsi="Times New Roman"/>
          <w:b/>
          <w:sz w:val="24"/>
          <w:szCs w:val="24"/>
        </w:rPr>
        <w:t>Yargıtay C</w:t>
      </w:r>
      <w:r>
        <w:rPr>
          <w:rFonts w:ascii="Times New Roman" w:hAnsi="Times New Roman"/>
          <w:b/>
          <w:sz w:val="24"/>
          <w:szCs w:val="24"/>
        </w:rPr>
        <w:t xml:space="preserve">GK </w:t>
      </w:r>
      <w:r w:rsidRPr="00FF59BF">
        <w:rPr>
          <w:rFonts w:ascii="Times New Roman" w:hAnsi="Times New Roman"/>
          <w:b/>
          <w:sz w:val="24"/>
          <w:szCs w:val="24"/>
        </w:rPr>
        <w:t>18.10.2005 tarih ve E.2005/4.MD–96, K.2005/118 sayılı kararında</w:t>
      </w:r>
      <w:r>
        <w:rPr>
          <w:rFonts w:ascii="Times New Roman" w:hAnsi="Times New Roman"/>
          <w:b/>
          <w:sz w:val="24"/>
          <w:szCs w:val="24"/>
        </w:rPr>
        <w:t>,</w:t>
      </w:r>
    </w:p>
    <w:p w:rsidR="00DB56B7" w:rsidRDefault="00DB56B7" w:rsidP="008E6647">
      <w:pPr>
        <w:spacing w:after="0" w:line="240" w:lineRule="auto"/>
        <w:ind w:firstLine="708"/>
        <w:jc w:val="both"/>
        <w:rPr>
          <w:rFonts w:ascii="Times New Roman" w:hAnsi="Times New Roman"/>
          <w:sz w:val="24"/>
          <w:szCs w:val="24"/>
        </w:rPr>
      </w:pPr>
      <w:r w:rsidRPr="002A74C9">
        <w:rPr>
          <w:rFonts w:ascii="Times New Roman" w:hAnsi="Times New Roman"/>
          <w:i/>
          <w:sz w:val="24"/>
          <w:szCs w:val="24"/>
        </w:rPr>
        <w:t>“</w:t>
      </w:r>
      <w:r>
        <w:rPr>
          <w:rFonts w:ascii="Times New Roman" w:hAnsi="Times New Roman"/>
          <w:i/>
          <w:sz w:val="24"/>
          <w:szCs w:val="24"/>
        </w:rPr>
        <w:t>…</w:t>
      </w:r>
      <w:r w:rsidRPr="002A74C9">
        <w:rPr>
          <w:rFonts w:ascii="Times New Roman" w:hAnsi="Times New Roman"/>
          <w:i/>
          <w:sz w:val="24"/>
          <w:szCs w:val="24"/>
        </w:rPr>
        <w:t>Kamunun zarara uğraması hususuna gelince; madde gerekçesinde “ekonomik bir zarar olduğu” vurgulanan anılan kavramla ilgili olarak yasal düzenleme içeren, 5018 sayılı “Kamu Mali Yönetimi ve Kontrol Yasası”’</w:t>
      </w:r>
      <w:proofErr w:type="spellStart"/>
      <w:r w:rsidRPr="002A74C9">
        <w:rPr>
          <w:rFonts w:ascii="Times New Roman" w:hAnsi="Times New Roman"/>
          <w:i/>
          <w:sz w:val="24"/>
          <w:szCs w:val="24"/>
        </w:rPr>
        <w:t>nın</w:t>
      </w:r>
      <w:proofErr w:type="spellEnd"/>
      <w:r w:rsidRPr="002A74C9">
        <w:rPr>
          <w:rFonts w:ascii="Times New Roman" w:hAnsi="Times New Roman"/>
          <w:i/>
          <w:sz w:val="24"/>
          <w:szCs w:val="24"/>
        </w:rPr>
        <w:t xml:space="preserve"> 71. maddesinde ise; mevzuata aykırı karar, işlem, eylem veya ihmal sonucunda kamu kaynağında artışa engel veya eksilmeye neden olunması şeklinde tanımlanan kamu zararı, her somut olayda hâkim tarafından, iş, mal veya hizmetin rayiç bedelinden daha yüksek bir fiyata alınıp alınmadığı veya aynı şekilde yaptırılıp yaptırılmadığı, somut olayın kendine özgü özellikleri de dikkate alınarak belirlenmelidir. Bu belirlemede; uğranılan kamu zararının miktarının kesin bir biçimde saptanması anlamında olmayıp, miktarı saptanamasa dahi, işin veya hizmetin niteliği nazara alınarak, rayiç bedelden daha yüksek bir bedelle alım veya yapımın gerçekleştirildiğinin anlaşılması halinde de kamu zararının varlığı kabul edilmelidir. Ancak bu belirleme yapılırken, norma aykırı her davranışın, kamuya duyulan güveni sarstığı, dolayısıyla, kamu zararına yol açtığı veya zarara uğrama ihtimalini ortaya çıkardığı şeklindeki bir varsayımla da hareket edilmemelidir. Somut olayda; malzemelere ilişkin faturalarda spor malzemelerinin nitelikleriyle ilgili açıklamalara yer verilmemiş ise de, dosyada yer alan teklif mektuplarında önerilen fiyatlar, tanık </w:t>
      </w:r>
      <w:proofErr w:type="spellStart"/>
      <w:r w:rsidRPr="002A74C9">
        <w:rPr>
          <w:rFonts w:ascii="Times New Roman" w:hAnsi="Times New Roman"/>
          <w:i/>
          <w:sz w:val="24"/>
          <w:szCs w:val="24"/>
        </w:rPr>
        <w:t>A</w:t>
      </w:r>
      <w:r>
        <w:rPr>
          <w:rFonts w:ascii="Times New Roman" w:hAnsi="Times New Roman"/>
          <w:i/>
          <w:sz w:val="24"/>
          <w:szCs w:val="24"/>
        </w:rPr>
        <w:t>.</w:t>
      </w:r>
      <w:r w:rsidRPr="002A74C9">
        <w:rPr>
          <w:rFonts w:ascii="Times New Roman" w:hAnsi="Times New Roman"/>
          <w:i/>
          <w:sz w:val="24"/>
          <w:szCs w:val="24"/>
        </w:rPr>
        <w:t>Saraç’ın</w:t>
      </w:r>
      <w:proofErr w:type="spellEnd"/>
      <w:r w:rsidRPr="002A74C9">
        <w:rPr>
          <w:rFonts w:ascii="Times New Roman" w:hAnsi="Times New Roman"/>
          <w:i/>
          <w:sz w:val="24"/>
          <w:szCs w:val="24"/>
        </w:rPr>
        <w:t xml:space="preserve"> anlatımları geniş çaplı bir piyasa araştırması yapıldığına ilişkin dosyadaki bilgi ve belgeler dikkate alındığında, anılan eylemle kamunun zarara uğratıldığından da söz edilmesine olanak bulunmamaktadır. Sanığa isnat edilen eylemde, </w:t>
      </w:r>
      <w:proofErr w:type="spellStart"/>
      <w:r w:rsidRPr="002A74C9">
        <w:rPr>
          <w:rFonts w:ascii="Times New Roman" w:hAnsi="Times New Roman"/>
          <w:i/>
          <w:sz w:val="24"/>
          <w:szCs w:val="24"/>
        </w:rPr>
        <w:t>YTCK’nın</w:t>
      </w:r>
      <w:proofErr w:type="spellEnd"/>
      <w:r w:rsidRPr="002A74C9">
        <w:rPr>
          <w:rFonts w:ascii="Times New Roman" w:hAnsi="Times New Roman"/>
          <w:i/>
          <w:sz w:val="24"/>
          <w:szCs w:val="24"/>
        </w:rPr>
        <w:t xml:space="preserve"> 257. maddesinde yer alan, “kişilerin mağduriyete, kamunun zararına neden olunması veya kişilere haksız kazanç sağlama” öğelerinden hiçbiri gerçekleşmediğinden, özel dairece, bu hususlar tartışılmak suretiyle verilen beraat kararı isabetlidir. Bu itibarla, yasaya uygun bulunan özel daire hükmünün onanmasına …”</w:t>
      </w:r>
    </w:p>
    <w:p w:rsidR="00DB56B7" w:rsidRDefault="00DB56B7" w:rsidP="008E6647">
      <w:pPr>
        <w:spacing w:after="0" w:line="240" w:lineRule="auto"/>
        <w:ind w:firstLine="708"/>
        <w:jc w:val="both"/>
        <w:rPr>
          <w:rFonts w:ascii="Times New Roman" w:hAnsi="Times New Roman"/>
          <w:bCs/>
          <w:sz w:val="24"/>
          <w:szCs w:val="24"/>
          <w:lang w:eastAsia="tr-TR"/>
        </w:rPr>
      </w:pPr>
      <w:r w:rsidRPr="005E79B7">
        <w:rPr>
          <w:rFonts w:ascii="Times New Roman" w:hAnsi="Times New Roman"/>
          <w:b/>
          <w:bCs/>
          <w:sz w:val="24"/>
          <w:szCs w:val="24"/>
          <w:lang w:eastAsia="tr-TR"/>
        </w:rPr>
        <w:t>Yargıtay C</w:t>
      </w:r>
      <w:r>
        <w:rPr>
          <w:rFonts w:ascii="Times New Roman" w:hAnsi="Times New Roman"/>
          <w:b/>
          <w:bCs/>
          <w:sz w:val="24"/>
          <w:szCs w:val="24"/>
          <w:lang w:eastAsia="tr-TR"/>
        </w:rPr>
        <w:t xml:space="preserve">GK </w:t>
      </w:r>
      <w:r w:rsidRPr="005E79B7">
        <w:rPr>
          <w:rFonts w:ascii="Times New Roman" w:hAnsi="Times New Roman"/>
          <w:b/>
          <w:bCs/>
          <w:sz w:val="24"/>
          <w:szCs w:val="24"/>
          <w:lang w:eastAsia="tr-TR"/>
        </w:rPr>
        <w:t>20.9.2005 tarih ve E.2005/4–47,</w:t>
      </w:r>
      <w:r>
        <w:rPr>
          <w:rFonts w:ascii="Times New Roman" w:hAnsi="Times New Roman"/>
          <w:b/>
          <w:bCs/>
          <w:sz w:val="24"/>
          <w:szCs w:val="24"/>
          <w:lang w:eastAsia="tr-TR"/>
        </w:rPr>
        <w:t xml:space="preserve"> </w:t>
      </w:r>
      <w:r w:rsidRPr="005E79B7">
        <w:rPr>
          <w:rFonts w:ascii="Times New Roman" w:hAnsi="Times New Roman"/>
          <w:b/>
          <w:bCs/>
          <w:sz w:val="24"/>
          <w:szCs w:val="24"/>
          <w:lang w:eastAsia="tr-TR"/>
        </w:rPr>
        <w:t>K.2005/104 sayılı kararında</w:t>
      </w:r>
      <w:r w:rsidRPr="002A74C9">
        <w:rPr>
          <w:rFonts w:ascii="Times New Roman" w:hAnsi="Times New Roman"/>
          <w:bCs/>
          <w:sz w:val="24"/>
          <w:szCs w:val="24"/>
          <w:lang w:eastAsia="tr-TR"/>
        </w:rPr>
        <w:t>,</w:t>
      </w:r>
    </w:p>
    <w:p w:rsidR="00DB56B7" w:rsidRDefault="00DB56B7" w:rsidP="008E6647">
      <w:pPr>
        <w:spacing w:after="0" w:line="240" w:lineRule="auto"/>
        <w:ind w:firstLine="708"/>
        <w:jc w:val="both"/>
        <w:rPr>
          <w:rFonts w:ascii="Times New Roman" w:hAnsi="Times New Roman"/>
          <w:i/>
          <w:iCs/>
          <w:sz w:val="24"/>
          <w:szCs w:val="24"/>
          <w:lang w:eastAsia="tr-TR"/>
        </w:rPr>
      </w:pPr>
      <w:r w:rsidRPr="00BA455D">
        <w:rPr>
          <w:rFonts w:ascii="Times New Roman" w:hAnsi="Times New Roman"/>
          <w:bCs/>
          <w:i/>
          <w:sz w:val="24"/>
          <w:szCs w:val="24"/>
          <w:lang w:eastAsia="tr-TR"/>
        </w:rPr>
        <w:t>“…</w:t>
      </w:r>
      <w:r w:rsidRPr="002A74C9">
        <w:rPr>
          <w:rFonts w:ascii="Times New Roman" w:hAnsi="Times New Roman"/>
          <w:i/>
          <w:iCs/>
          <w:sz w:val="24"/>
          <w:szCs w:val="24"/>
          <w:lang w:eastAsia="tr-TR"/>
        </w:rPr>
        <w:t xml:space="preserve">Mevzuata aykırı karar, işlem, eylem veya ihmal sonucunda kamu kaynağında artışa engel veya eksilmeye neden olunması şeklinde tanımlanan, kamu zararının, somut olayda gerçekleşip gerçekleşmediğinin saptanması, aşılan kontenjan miktarının yatırımların finansmanına harcanması ve bu amaçla fazla motorin ithal uygunluk belgelerinin verilmesi, bölgede birçok yatırımın buradan sağlanan gelirlerle gerçekleştirildiği olguları birlikte değerlendirildiğinde, gerekliliğin ötesinde bir zorunluluk </w:t>
      </w:r>
      <w:proofErr w:type="spellStart"/>
      <w:r w:rsidRPr="002A74C9">
        <w:rPr>
          <w:rFonts w:ascii="Times New Roman" w:hAnsi="Times New Roman"/>
          <w:i/>
          <w:iCs/>
          <w:sz w:val="24"/>
          <w:szCs w:val="24"/>
          <w:lang w:eastAsia="tr-TR"/>
        </w:rPr>
        <w:t>arzetmektedir</w:t>
      </w:r>
      <w:proofErr w:type="spellEnd"/>
      <w:r w:rsidRPr="002A74C9">
        <w:rPr>
          <w:rFonts w:ascii="Times New Roman" w:hAnsi="Times New Roman"/>
          <w:i/>
          <w:iCs/>
          <w:sz w:val="24"/>
          <w:szCs w:val="24"/>
          <w:lang w:eastAsia="tr-TR"/>
        </w:rPr>
        <w:t>. Önceki yasal düzenlemede bulunmayan bu unsurların tartışılarak tanımlanması ve “mağduriyet, kamu zararı veya haksız kazanç sağlama” öğelerinin nitelik nicelik ve boyutlarının öncelikle, olay yargılaması yaparak hükmü veren Yargıtay 4. Ceza Dairesince ele alınıp değerlendirilmesi gerekmektedir. Özel Dairece bu konuda yasa henüz yürürlüğe girmeden bir değerlendirme yapılmış ise de, yargı mercileri ancak yürürlükte bulunan yasalara göre hüküm tesis etmek zorunda bulunduklarından, bu değerlendirmeyi yürürlüğe girmiş bir yasanın tahlili saymaya ve ona itibar etmeye yasal olanak bulunmamaktadır. Bu itibarla, sanığın temyiz itirazının bu nedenle kabulü ile, mahkûmiyet hükmünün bozulmasına karar verilmelidir</w:t>
      </w:r>
      <w:r>
        <w:rPr>
          <w:rFonts w:ascii="Times New Roman" w:hAnsi="Times New Roman"/>
          <w:i/>
          <w:iCs/>
          <w:sz w:val="24"/>
          <w:szCs w:val="24"/>
          <w:lang w:eastAsia="tr-TR"/>
        </w:rPr>
        <w:t>…”</w:t>
      </w:r>
    </w:p>
    <w:p w:rsidR="00DB56B7" w:rsidRDefault="00DB56B7" w:rsidP="008E6647">
      <w:pPr>
        <w:spacing w:after="0" w:line="240" w:lineRule="auto"/>
        <w:ind w:firstLine="708"/>
        <w:jc w:val="both"/>
        <w:rPr>
          <w:rFonts w:ascii="Times New Roman" w:hAnsi="Times New Roman"/>
          <w:b/>
          <w:sz w:val="24"/>
          <w:szCs w:val="24"/>
        </w:rPr>
      </w:pPr>
      <w:r w:rsidRPr="005E79B7">
        <w:rPr>
          <w:rFonts w:ascii="Times New Roman" w:hAnsi="Times New Roman"/>
          <w:b/>
          <w:sz w:val="24"/>
          <w:szCs w:val="24"/>
        </w:rPr>
        <w:t>Yargıtay C</w:t>
      </w:r>
      <w:r>
        <w:rPr>
          <w:rFonts w:ascii="Times New Roman" w:hAnsi="Times New Roman"/>
          <w:b/>
          <w:sz w:val="24"/>
          <w:szCs w:val="24"/>
        </w:rPr>
        <w:t>GK</w:t>
      </w:r>
      <w:r w:rsidRPr="005E79B7">
        <w:rPr>
          <w:rFonts w:ascii="Times New Roman" w:hAnsi="Times New Roman"/>
          <w:b/>
          <w:sz w:val="24"/>
          <w:szCs w:val="24"/>
        </w:rPr>
        <w:t xml:space="preserve"> 11.04.2006 tarih ve E.2006/4.MD–36, K.2006/119 sayılı </w:t>
      </w:r>
      <w:r>
        <w:rPr>
          <w:rFonts w:ascii="Times New Roman" w:hAnsi="Times New Roman"/>
          <w:b/>
          <w:sz w:val="24"/>
          <w:szCs w:val="24"/>
        </w:rPr>
        <w:t>kararında,</w:t>
      </w:r>
    </w:p>
    <w:p w:rsidR="00DB56B7" w:rsidRDefault="00DB56B7" w:rsidP="008E6647">
      <w:pPr>
        <w:spacing w:after="0" w:line="240" w:lineRule="auto"/>
        <w:ind w:firstLine="708"/>
        <w:jc w:val="both"/>
        <w:rPr>
          <w:rFonts w:ascii="Times New Roman" w:hAnsi="Times New Roman"/>
          <w:sz w:val="24"/>
          <w:szCs w:val="24"/>
        </w:rPr>
      </w:pPr>
      <w:r>
        <w:rPr>
          <w:rFonts w:ascii="Times New Roman" w:hAnsi="Times New Roman"/>
          <w:i/>
          <w:sz w:val="24"/>
          <w:szCs w:val="24"/>
        </w:rPr>
        <w:t>“…Somut olayda,</w:t>
      </w:r>
      <w:r w:rsidRPr="002A74C9">
        <w:rPr>
          <w:rFonts w:ascii="Times New Roman" w:hAnsi="Times New Roman"/>
          <w:i/>
          <w:sz w:val="24"/>
          <w:szCs w:val="24"/>
        </w:rPr>
        <w:t xml:space="preserve"> madde gerekçesinde ekonomik bir zarar olduğu vurgulanan, 5018 sayılı Kamu Mali Yönetimi ve Kontrol Kanununun 71. maddesinde ise, mevzuata aykırı karar, </w:t>
      </w:r>
      <w:r w:rsidRPr="002A74C9">
        <w:rPr>
          <w:rFonts w:ascii="Times New Roman" w:hAnsi="Times New Roman"/>
          <w:i/>
          <w:sz w:val="24"/>
          <w:szCs w:val="24"/>
        </w:rPr>
        <w:lastRenderedPageBreak/>
        <w:t>işlem, eylem ve ihmal sonucunda kamu kaynağında artışa engel veya eksilmeye neden olunması şeklinde tanımlanan kamu zararının da somut olayla gerçekleşmediği… diğer yönden sanık valinin kişilere haksız bir kazanç veya kişilerin mağduriyetine neden olabilecek bir davranışı saptanamadığı gibi, böyle bir sonucunda ortaya çıkmadığı, dolayısıyla görevde yetkiyi kötüye kullanma suçunun öğeleri itibariyle oluşmadığı anlaşılmaktadır</w:t>
      </w:r>
      <w:r>
        <w:rPr>
          <w:rFonts w:ascii="Times New Roman" w:hAnsi="Times New Roman"/>
          <w:sz w:val="24"/>
          <w:szCs w:val="24"/>
        </w:rPr>
        <w:t>…”</w:t>
      </w:r>
    </w:p>
    <w:p w:rsidR="00DB56B7" w:rsidRDefault="00DB56B7" w:rsidP="008E6647">
      <w:pPr>
        <w:spacing w:after="0" w:line="240" w:lineRule="auto"/>
        <w:ind w:firstLine="708"/>
        <w:jc w:val="both"/>
        <w:rPr>
          <w:rFonts w:ascii="Times New Roman" w:hAnsi="Times New Roman"/>
          <w:b/>
          <w:sz w:val="24"/>
          <w:szCs w:val="24"/>
        </w:rPr>
      </w:pPr>
      <w:r w:rsidRPr="005E79B7">
        <w:rPr>
          <w:rFonts w:ascii="Times New Roman" w:hAnsi="Times New Roman"/>
          <w:b/>
          <w:sz w:val="24"/>
          <w:szCs w:val="24"/>
        </w:rPr>
        <w:t>Yargıtay C</w:t>
      </w:r>
      <w:r>
        <w:rPr>
          <w:rFonts w:ascii="Times New Roman" w:hAnsi="Times New Roman"/>
          <w:b/>
          <w:sz w:val="24"/>
          <w:szCs w:val="24"/>
        </w:rPr>
        <w:t>GK</w:t>
      </w:r>
      <w:r w:rsidRPr="005E79B7">
        <w:rPr>
          <w:rFonts w:ascii="Times New Roman" w:hAnsi="Times New Roman"/>
          <w:b/>
          <w:sz w:val="24"/>
          <w:szCs w:val="24"/>
        </w:rPr>
        <w:t xml:space="preserve"> 17.04.2007 tarih ve E.2007/88, K.2007/94 sayılı </w:t>
      </w:r>
      <w:r>
        <w:rPr>
          <w:rFonts w:ascii="Times New Roman" w:hAnsi="Times New Roman"/>
          <w:b/>
          <w:sz w:val="24"/>
          <w:szCs w:val="24"/>
        </w:rPr>
        <w:t>kararında,</w:t>
      </w:r>
    </w:p>
    <w:p w:rsidR="00DB56B7" w:rsidRDefault="00DB56B7" w:rsidP="008E6647">
      <w:pPr>
        <w:spacing w:after="0" w:line="240" w:lineRule="auto"/>
        <w:ind w:firstLine="708"/>
        <w:jc w:val="both"/>
        <w:rPr>
          <w:rFonts w:ascii="Times New Roman" w:hAnsi="Times New Roman"/>
          <w:i/>
          <w:sz w:val="24"/>
          <w:szCs w:val="24"/>
        </w:rPr>
      </w:pPr>
      <w:r>
        <w:rPr>
          <w:rFonts w:ascii="Times New Roman" w:hAnsi="Times New Roman"/>
          <w:i/>
          <w:sz w:val="24"/>
          <w:szCs w:val="24"/>
        </w:rPr>
        <w:t>“…</w:t>
      </w:r>
      <w:r w:rsidRPr="002A74C9">
        <w:rPr>
          <w:rFonts w:ascii="Times New Roman" w:hAnsi="Times New Roman"/>
          <w:i/>
          <w:sz w:val="24"/>
          <w:szCs w:val="24"/>
        </w:rPr>
        <w:t xml:space="preserve">Kamu zararı, her somut olayda hâkim tarafından, iş, mal veya hizmetin rayiç bedelinden daha yüksek bir fiyatla alınıp alınmadığı veya aynı şekilde yaptırılıp yaptırılmadığı somut olayın kendine özgü özellikleri de dikkate alınarak belirlenmelidir. Bu belirleme, uğranılan kamu zararının miktarının kesin bir biçimde saptanması anlamında olmayıp, miktarı saptanamasa dahi, işin veya hizmetin niteliği nazara alınarak, rayiç bedelden daha yüksek bir bedelle alım veya yapımın gerçekleştirildiğinin anlaşılması halinde de kamu zararının varlığı kabul edilmelidir. Ancak bu belirleme yapılırken, norma aykırı her davranışın, kamuya </w:t>
      </w:r>
      <w:r>
        <w:rPr>
          <w:rFonts w:ascii="Times New Roman" w:hAnsi="Times New Roman"/>
          <w:i/>
          <w:sz w:val="24"/>
          <w:szCs w:val="24"/>
        </w:rPr>
        <w:t xml:space="preserve">idaresine </w:t>
      </w:r>
      <w:r w:rsidRPr="002A74C9">
        <w:rPr>
          <w:rFonts w:ascii="Times New Roman" w:hAnsi="Times New Roman"/>
          <w:i/>
          <w:sz w:val="24"/>
          <w:szCs w:val="24"/>
        </w:rPr>
        <w:t>duyulan güveni sarstığı, dolayısıyla, kamu zararına yol açtığı veya zarara uğrama ihtimalini ortaya çıkardığı şeklindeki bir varsayımla da hareket edilmemelidi</w:t>
      </w:r>
      <w:r>
        <w:rPr>
          <w:rFonts w:ascii="Times New Roman" w:hAnsi="Times New Roman"/>
          <w:i/>
          <w:sz w:val="24"/>
          <w:szCs w:val="24"/>
        </w:rPr>
        <w:t>r…”</w:t>
      </w:r>
    </w:p>
    <w:p w:rsidR="00DB56B7" w:rsidRDefault="00DB56B7" w:rsidP="008E6647">
      <w:pPr>
        <w:spacing w:after="0" w:line="240" w:lineRule="auto"/>
        <w:ind w:firstLine="708"/>
        <w:jc w:val="both"/>
        <w:rPr>
          <w:rFonts w:ascii="Times New Roman" w:hAnsi="Times New Roman"/>
          <w:b/>
          <w:sz w:val="24"/>
          <w:szCs w:val="24"/>
        </w:rPr>
      </w:pPr>
      <w:r w:rsidRPr="00EA7D8C">
        <w:rPr>
          <w:rFonts w:ascii="Times New Roman" w:hAnsi="Times New Roman"/>
          <w:b/>
          <w:sz w:val="24"/>
          <w:szCs w:val="24"/>
        </w:rPr>
        <w:t xml:space="preserve">Yargıtay 4. Ceza Dairesi </w:t>
      </w:r>
      <w:r>
        <w:rPr>
          <w:rFonts w:ascii="Times New Roman" w:hAnsi="Times New Roman"/>
          <w:b/>
          <w:sz w:val="24"/>
          <w:szCs w:val="24"/>
        </w:rPr>
        <w:t>05</w:t>
      </w:r>
      <w:r w:rsidRPr="00EA7D8C">
        <w:rPr>
          <w:rFonts w:ascii="Times New Roman" w:hAnsi="Times New Roman"/>
          <w:b/>
          <w:sz w:val="24"/>
          <w:szCs w:val="24"/>
        </w:rPr>
        <w:t>.</w:t>
      </w:r>
      <w:r>
        <w:rPr>
          <w:rFonts w:ascii="Times New Roman" w:hAnsi="Times New Roman"/>
          <w:b/>
          <w:sz w:val="24"/>
          <w:szCs w:val="24"/>
        </w:rPr>
        <w:t>10</w:t>
      </w:r>
      <w:r w:rsidRPr="00EA7D8C">
        <w:rPr>
          <w:rFonts w:ascii="Times New Roman" w:hAnsi="Times New Roman"/>
          <w:b/>
          <w:sz w:val="24"/>
          <w:szCs w:val="24"/>
        </w:rPr>
        <w:t>.20</w:t>
      </w:r>
      <w:r>
        <w:rPr>
          <w:rFonts w:ascii="Times New Roman" w:hAnsi="Times New Roman"/>
          <w:b/>
          <w:sz w:val="24"/>
          <w:szCs w:val="24"/>
        </w:rPr>
        <w:t>11</w:t>
      </w:r>
      <w:r w:rsidRPr="00EA7D8C">
        <w:rPr>
          <w:rFonts w:ascii="Times New Roman" w:hAnsi="Times New Roman"/>
          <w:b/>
          <w:sz w:val="24"/>
          <w:szCs w:val="24"/>
        </w:rPr>
        <w:t xml:space="preserve"> tarih ve </w:t>
      </w:r>
      <w:r>
        <w:rPr>
          <w:rFonts w:ascii="Times New Roman" w:hAnsi="Times New Roman"/>
          <w:b/>
          <w:sz w:val="24"/>
          <w:szCs w:val="24"/>
        </w:rPr>
        <w:t>3632/17052</w:t>
      </w:r>
      <w:r w:rsidRPr="00EA7D8C">
        <w:rPr>
          <w:rFonts w:ascii="Times New Roman" w:hAnsi="Times New Roman"/>
          <w:b/>
          <w:sz w:val="24"/>
          <w:szCs w:val="24"/>
        </w:rPr>
        <w:t xml:space="preserve"> sayılı kararı</w:t>
      </w:r>
      <w:r>
        <w:rPr>
          <w:rFonts w:ascii="Times New Roman" w:hAnsi="Times New Roman"/>
          <w:b/>
          <w:sz w:val="24"/>
          <w:szCs w:val="24"/>
        </w:rPr>
        <w:t>nda,</w:t>
      </w:r>
    </w:p>
    <w:p w:rsidR="00DB56B7" w:rsidRDefault="00DB56B7" w:rsidP="008E6647">
      <w:pPr>
        <w:spacing w:after="0" w:line="240" w:lineRule="auto"/>
        <w:ind w:firstLine="708"/>
        <w:jc w:val="both"/>
        <w:rPr>
          <w:rFonts w:ascii="Times New Roman" w:hAnsi="Times New Roman"/>
          <w:i/>
          <w:sz w:val="24"/>
          <w:szCs w:val="24"/>
        </w:rPr>
      </w:pPr>
      <w:r w:rsidRPr="006D73AE">
        <w:rPr>
          <w:rFonts w:ascii="Times New Roman" w:hAnsi="Times New Roman"/>
          <w:i/>
          <w:sz w:val="24"/>
          <w:szCs w:val="24"/>
        </w:rPr>
        <w:t>“</w:t>
      </w:r>
      <w:r>
        <w:rPr>
          <w:rFonts w:ascii="Times New Roman" w:hAnsi="Times New Roman"/>
          <w:i/>
          <w:sz w:val="24"/>
          <w:szCs w:val="24"/>
        </w:rPr>
        <w:t xml:space="preserve">… Mahallesi Muhtarı olan sanığın </w:t>
      </w:r>
      <w:r w:rsidRPr="006D73AE">
        <w:rPr>
          <w:rFonts w:ascii="Times New Roman" w:hAnsi="Times New Roman"/>
          <w:i/>
          <w:sz w:val="24"/>
          <w:szCs w:val="24"/>
        </w:rPr>
        <w:t>imzası bulunduğu belirtilen 2003 yılına ait çiftçi kayıt formunun aslı ya da onaylı suretinin denetime olanak verecek biçimde dosyaya konulmaması, İlçe Tarım Müdür vekili ve mahalle muhtarı olan sanıklardan</w:t>
      </w:r>
      <w:r>
        <w:rPr>
          <w:rFonts w:ascii="Times New Roman" w:hAnsi="Times New Roman"/>
          <w:i/>
          <w:sz w:val="24"/>
          <w:szCs w:val="24"/>
        </w:rPr>
        <w:t>…</w:t>
      </w:r>
      <w:r w:rsidRPr="006D73AE">
        <w:rPr>
          <w:rFonts w:ascii="Times New Roman" w:hAnsi="Times New Roman"/>
          <w:i/>
          <w:sz w:val="24"/>
          <w:szCs w:val="24"/>
        </w:rPr>
        <w:t xml:space="preserve"> adlı şahsın ibraz ettiği belgeleri gereği gibi incelemeyerek pay sahibi olmadığı taşınmaza ilişkin doğrudan gelir de</w:t>
      </w:r>
      <w:r>
        <w:rPr>
          <w:rFonts w:ascii="Times New Roman" w:hAnsi="Times New Roman"/>
          <w:i/>
          <w:sz w:val="24"/>
          <w:szCs w:val="24"/>
        </w:rPr>
        <w:t>steği almasına ve dolay</w:t>
      </w:r>
      <w:r w:rsidRPr="006D73AE">
        <w:rPr>
          <w:rFonts w:ascii="Times New Roman" w:hAnsi="Times New Roman"/>
          <w:i/>
          <w:sz w:val="24"/>
          <w:szCs w:val="24"/>
        </w:rPr>
        <w:t>ısıyla kamu zararı oluşmasına neden olmak suretiyle görevi savsama suçunun işledikleri gözetilmeden suç kasıtları bulunmadığı gerekçesiyle beraatlarına verilmesine</w:t>
      </w:r>
      <w:r>
        <w:rPr>
          <w:rFonts w:ascii="Times New Roman" w:hAnsi="Times New Roman"/>
          <w:i/>
          <w:sz w:val="24"/>
          <w:szCs w:val="24"/>
        </w:rPr>
        <w:t>…”</w:t>
      </w:r>
    </w:p>
    <w:p w:rsidR="00DB56B7" w:rsidRDefault="00DB56B7" w:rsidP="008E6647">
      <w:pPr>
        <w:spacing w:after="0" w:line="240" w:lineRule="auto"/>
        <w:ind w:firstLine="708"/>
        <w:jc w:val="both"/>
        <w:rPr>
          <w:rFonts w:ascii="Times New Roman" w:hAnsi="Times New Roman"/>
          <w:b/>
          <w:sz w:val="24"/>
          <w:szCs w:val="24"/>
        </w:rPr>
      </w:pPr>
      <w:r w:rsidRPr="00EA7D8C">
        <w:rPr>
          <w:rFonts w:ascii="Times New Roman" w:hAnsi="Times New Roman"/>
          <w:b/>
          <w:sz w:val="24"/>
          <w:szCs w:val="24"/>
        </w:rPr>
        <w:t>Yargıtay 4. Ceza Daires</w:t>
      </w:r>
      <w:r>
        <w:rPr>
          <w:rFonts w:ascii="Times New Roman" w:hAnsi="Times New Roman"/>
          <w:b/>
          <w:sz w:val="24"/>
          <w:szCs w:val="24"/>
        </w:rPr>
        <w:t xml:space="preserve">i </w:t>
      </w:r>
      <w:r w:rsidRPr="00EA7D8C">
        <w:rPr>
          <w:rFonts w:ascii="Times New Roman" w:hAnsi="Times New Roman"/>
          <w:b/>
          <w:sz w:val="24"/>
          <w:szCs w:val="24"/>
        </w:rPr>
        <w:t>17.02.2009 tarih ve E.2008/1058, K.2009/2566, sayılı kararı</w:t>
      </w:r>
      <w:r>
        <w:rPr>
          <w:rFonts w:ascii="Times New Roman" w:hAnsi="Times New Roman"/>
          <w:b/>
          <w:sz w:val="24"/>
          <w:szCs w:val="24"/>
        </w:rPr>
        <w:t>nda,</w:t>
      </w:r>
    </w:p>
    <w:p w:rsidR="00DB56B7" w:rsidRDefault="00DB56B7" w:rsidP="008E6647">
      <w:pPr>
        <w:spacing w:after="0" w:line="240" w:lineRule="auto"/>
        <w:ind w:firstLine="708"/>
        <w:jc w:val="both"/>
        <w:rPr>
          <w:rFonts w:ascii="Times New Roman" w:hAnsi="Times New Roman"/>
          <w:i/>
          <w:sz w:val="24"/>
          <w:szCs w:val="24"/>
        </w:rPr>
      </w:pPr>
      <w:r>
        <w:rPr>
          <w:rFonts w:ascii="Times New Roman" w:hAnsi="Times New Roman"/>
          <w:i/>
          <w:sz w:val="24"/>
          <w:szCs w:val="24"/>
        </w:rPr>
        <w:t>“…</w:t>
      </w:r>
      <w:r w:rsidRPr="00EA7D8C">
        <w:rPr>
          <w:rFonts w:ascii="Times New Roman" w:hAnsi="Times New Roman"/>
          <w:i/>
          <w:sz w:val="24"/>
          <w:szCs w:val="24"/>
        </w:rPr>
        <w:t>Belediye Başkanı sanığın, pazarlık yoluyla alım sınırı</w:t>
      </w:r>
      <w:r>
        <w:rPr>
          <w:rFonts w:ascii="Times New Roman" w:hAnsi="Times New Roman"/>
          <w:i/>
          <w:sz w:val="24"/>
          <w:szCs w:val="24"/>
        </w:rPr>
        <w:t xml:space="preserve">nın </w:t>
      </w:r>
      <w:r w:rsidRPr="00EA7D8C">
        <w:rPr>
          <w:rFonts w:ascii="Times New Roman" w:hAnsi="Times New Roman"/>
          <w:i/>
          <w:sz w:val="24"/>
          <w:szCs w:val="24"/>
        </w:rPr>
        <w:t>dolanmak amacıyla ivedi ihale yolunu kullanıp pazarlıkla rayiç değerin çok üzerine fiyatla alıp beldesindeki fakirlere dağıtması, komisyonu eksik kurması, muhtaç belgesi almadan kömür dağıtması gibi eksikliklerle kamu zararın</w:t>
      </w:r>
      <w:r>
        <w:rPr>
          <w:rFonts w:ascii="Times New Roman" w:hAnsi="Times New Roman"/>
          <w:i/>
          <w:sz w:val="24"/>
          <w:szCs w:val="24"/>
        </w:rPr>
        <w:t>ın oluşmasına, kişilere de haksı</w:t>
      </w:r>
      <w:r w:rsidRPr="00EA7D8C">
        <w:rPr>
          <w:rFonts w:ascii="Times New Roman" w:hAnsi="Times New Roman"/>
          <w:i/>
          <w:sz w:val="24"/>
          <w:szCs w:val="24"/>
        </w:rPr>
        <w:t>z kazanç sağlanmasına neden olduğu gözetilmeli</w:t>
      </w:r>
      <w:r>
        <w:rPr>
          <w:rFonts w:ascii="Times New Roman" w:hAnsi="Times New Roman"/>
          <w:i/>
          <w:sz w:val="24"/>
          <w:szCs w:val="24"/>
        </w:rPr>
        <w:t>dir. Belediye başkanı sanığın, V</w:t>
      </w:r>
      <w:r w:rsidRPr="00EA7D8C">
        <w:rPr>
          <w:rFonts w:ascii="Times New Roman" w:hAnsi="Times New Roman"/>
          <w:i/>
          <w:sz w:val="24"/>
          <w:szCs w:val="24"/>
        </w:rPr>
        <w:t>alilikçe 12 geçici işçi alınmasına vize verilmesine karşın, bu kotanın üzerinde işçi çalıştırarak kamunun zarara uğratıldığı ve kişilere haksız kazanç sağlandığı gözetilmelidir</w:t>
      </w:r>
      <w:r>
        <w:rPr>
          <w:rFonts w:ascii="Times New Roman" w:hAnsi="Times New Roman"/>
          <w:i/>
          <w:sz w:val="24"/>
          <w:szCs w:val="24"/>
        </w:rPr>
        <w:t>…”</w:t>
      </w:r>
    </w:p>
    <w:p w:rsidR="00DB56B7" w:rsidRDefault="00DB56B7" w:rsidP="008E6647">
      <w:pPr>
        <w:spacing w:after="0" w:line="240" w:lineRule="auto"/>
        <w:ind w:firstLine="708"/>
        <w:jc w:val="both"/>
        <w:rPr>
          <w:rFonts w:ascii="Times New Roman" w:hAnsi="Times New Roman"/>
          <w:b/>
          <w:sz w:val="24"/>
          <w:szCs w:val="24"/>
        </w:rPr>
      </w:pPr>
      <w:r w:rsidRPr="00927957">
        <w:rPr>
          <w:rFonts w:ascii="Times New Roman" w:hAnsi="Times New Roman"/>
          <w:b/>
          <w:sz w:val="24"/>
          <w:szCs w:val="24"/>
        </w:rPr>
        <w:t>Yargıtay 4. Ceza Dairesi 12.07.2006 tarih ve E.2006/1778, K.2006/13853 sayılı kararında</w:t>
      </w:r>
      <w:r>
        <w:rPr>
          <w:rFonts w:ascii="Times New Roman" w:hAnsi="Times New Roman"/>
          <w:b/>
          <w:sz w:val="24"/>
          <w:szCs w:val="24"/>
        </w:rPr>
        <w:t>,</w:t>
      </w:r>
    </w:p>
    <w:p w:rsidR="00DB56B7" w:rsidRDefault="00DB56B7" w:rsidP="008E6647">
      <w:pPr>
        <w:spacing w:after="0" w:line="240" w:lineRule="auto"/>
        <w:ind w:firstLine="708"/>
        <w:jc w:val="both"/>
        <w:rPr>
          <w:rFonts w:ascii="Times New Roman" w:hAnsi="Times New Roman"/>
          <w:i/>
          <w:sz w:val="24"/>
          <w:szCs w:val="24"/>
        </w:rPr>
      </w:pPr>
      <w:r w:rsidRPr="00D974CC">
        <w:rPr>
          <w:rFonts w:ascii="Times New Roman" w:hAnsi="Times New Roman"/>
          <w:i/>
          <w:sz w:val="24"/>
          <w:szCs w:val="24"/>
        </w:rPr>
        <w:t>“</w:t>
      </w:r>
      <w:r>
        <w:rPr>
          <w:rFonts w:ascii="Times New Roman" w:hAnsi="Times New Roman"/>
          <w:i/>
          <w:sz w:val="24"/>
          <w:szCs w:val="24"/>
        </w:rPr>
        <w:t>…İ</w:t>
      </w:r>
      <w:r w:rsidRPr="00D974CC">
        <w:rPr>
          <w:rFonts w:ascii="Times New Roman" w:hAnsi="Times New Roman"/>
          <w:i/>
          <w:sz w:val="24"/>
          <w:szCs w:val="24"/>
        </w:rPr>
        <w:t xml:space="preserve">cra </w:t>
      </w:r>
      <w:r>
        <w:rPr>
          <w:rFonts w:ascii="Times New Roman" w:hAnsi="Times New Roman"/>
          <w:i/>
          <w:sz w:val="24"/>
          <w:szCs w:val="24"/>
        </w:rPr>
        <w:t>M</w:t>
      </w:r>
      <w:r w:rsidRPr="00D974CC">
        <w:rPr>
          <w:rFonts w:ascii="Times New Roman" w:hAnsi="Times New Roman"/>
          <w:i/>
          <w:sz w:val="24"/>
          <w:szCs w:val="24"/>
        </w:rPr>
        <w:t xml:space="preserve">üdürünün harç ve damga vergisini eksik tahsili dolayısıyla işlediği suçla ilgili olarak bu hususu şu şekilde açıklamıştır; “… </w:t>
      </w:r>
      <w:r>
        <w:rPr>
          <w:rFonts w:ascii="Times New Roman" w:hAnsi="Times New Roman"/>
          <w:i/>
          <w:sz w:val="24"/>
          <w:szCs w:val="24"/>
        </w:rPr>
        <w:t>D</w:t>
      </w:r>
      <w:r w:rsidRPr="00D974CC">
        <w:rPr>
          <w:rFonts w:ascii="Times New Roman" w:hAnsi="Times New Roman"/>
          <w:i/>
          <w:sz w:val="24"/>
          <w:szCs w:val="24"/>
        </w:rPr>
        <w:t>evlet zararının sonradan ödenmesinin suçun oluşmasını önlemeyeceği düşünülmeden, yetersiz gerekçeyle (beraatına) hüküm kurulması, yasaya aykırıdı</w:t>
      </w:r>
      <w:r>
        <w:rPr>
          <w:rFonts w:ascii="Times New Roman" w:hAnsi="Times New Roman"/>
          <w:i/>
          <w:sz w:val="24"/>
          <w:szCs w:val="24"/>
        </w:rPr>
        <w:t>r…”</w:t>
      </w:r>
    </w:p>
    <w:p w:rsidR="00DB56B7" w:rsidRDefault="00DB56B7" w:rsidP="00745CB5">
      <w:pPr>
        <w:spacing w:after="0" w:line="240" w:lineRule="auto"/>
        <w:ind w:firstLine="708"/>
        <w:jc w:val="both"/>
        <w:rPr>
          <w:rFonts w:ascii="Times New Roman" w:hAnsi="Times New Roman"/>
          <w:sz w:val="24"/>
          <w:szCs w:val="24"/>
        </w:rPr>
      </w:pPr>
      <w:r>
        <w:rPr>
          <w:rFonts w:ascii="Times New Roman" w:hAnsi="Times New Roman"/>
          <w:sz w:val="24"/>
          <w:szCs w:val="24"/>
        </w:rPr>
        <w:t xml:space="preserve">Denilmiştir. </w:t>
      </w:r>
    </w:p>
    <w:p w:rsidR="00DB56B7" w:rsidRDefault="00DB56B7" w:rsidP="00745CB5">
      <w:pPr>
        <w:spacing w:after="0" w:line="240" w:lineRule="auto"/>
        <w:ind w:firstLine="708"/>
        <w:jc w:val="both"/>
        <w:rPr>
          <w:rFonts w:ascii="Times New Roman" w:hAnsi="Times New Roman"/>
          <w:sz w:val="24"/>
          <w:szCs w:val="24"/>
        </w:rPr>
      </w:pPr>
    </w:p>
    <w:p w:rsidR="00DB56B7" w:rsidRPr="00745CB5" w:rsidRDefault="00DB56B7" w:rsidP="00745CB5">
      <w:pPr>
        <w:spacing w:after="0" w:line="240" w:lineRule="auto"/>
        <w:ind w:firstLine="708"/>
        <w:jc w:val="both"/>
        <w:rPr>
          <w:rFonts w:ascii="Times New Roman" w:hAnsi="Times New Roman"/>
          <w:b/>
          <w:sz w:val="24"/>
          <w:szCs w:val="24"/>
        </w:rPr>
      </w:pPr>
      <w:r w:rsidRPr="00745CB5">
        <w:rPr>
          <w:rFonts w:ascii="Times New Roman" w:hAnsi="Times New Roman"/>
          <w:b/>
          <w:sz w:val="24"/>
          <w:szCs w:val="24"/>
        </w:rPr>
        <w:t>c) Kişilere Haksız Menfaat Sağlamak.</w:t>
      </w:r>
    </w:p>
    <w:p w:rsidR="00DB56B7" w:rsidRPr="00745CB5" w:rsidRDefault="00DB56B7" w:rsidP="00745CB5">
      <w:pPr>
        <w:spacing w:after="0" w:line="240" w:lineRule="auto"/>
        <w:ind w:firstLine="708"/>
        <w:jc w:val="both"/>
        <w:rPr>
          <w:rFonts w:ascii="Times New Roman" w:hAnsi="Times New Roman"/>
          <w:sz w:val="24"/>
          <w:szCs w:val="24"/>
        </w:rPr>
      </w:pPr>
      <w:r w:rsidRPr="00745CB5">
        <w:rPr>
          <w:rFonts w:ascii="Times New Roman" w:hAnsi="Times New Roman"/>
          <w:sz w:val="24"/>
          <w:szCs w:val="24"/>
        </w:rPr>
        <w:t xml:space="preserve">Görevinin gereklerine aykırı hareket etmek suretiyle ya da görevinin gereklerini yapmakta ihmal ve gecikme göstererek kişilere haksız bir menfaat sağlanması halinde de, görevi kötüye kullanma suçu oluşmaktadır. </w:t>
      </w:r>
    </w:p>
    <w:p w:rsidR="00DB56B7" w:rsidRPr="00745CB5" w:rsidRDefault="00DB56B7" w:rsidP="008E6647">
      <w:pPr>
        <w:spacing w:after="0" w:line="240" w:lineRule="auto"/>
        <w:ind w:firstLine="708"/>
        <w:jc w:val="both"/>
        <w:rPr>
          <w:rFonts w:ascii="Times New Roman" w:hAnsi="Times New Roman"/>
          <w:sz w:val="24"/>
          <w:szCs w:val="24"/>
        </w:rPr>
      </w:pPr>
      <w:r w:rsidRPr="00745CB5">
        <w:rPr>
          <w:rFonts w:ascii="Times New Roman" w:hAnsi="Times New Roman"/>
          <w:sz w:val="24"/>
          <w:szCs w:val="24"/>
        </w:rPr>
        <w:t xml:space="preserve">Haksız menfaat, kişinin hakkı bulunmadığı halde hukuk düzenince onaylamayan yöntemlerle hukuka aykırı olarak, hak etmediği şekilde menfaat sağlanmasıdır. Kamu görevlisinin görevinin gereklerine aykırı hareketi neticesinde, kişilere sağlanan menfaat haksız değil ise, görevi kötüye kullanma suçu oluşmayacaktır. Yargıtay Ceza Genel Kurulunun 2007/4–88, K.2007/94 T. 17.04.2007 sayılı kararı ile haksız kazanç kavramının kişinin bir husustan yararlanmaya hakkı olmadığı halde yararlandırılması suretiyle sağladığı kazanç olarak tanımlamıştır. </w:t>
      </w:r>
    </w:p>
    <w:p w:rsidR="00DB56B7" w:rsidRPr="00745CB5" w:rsidRDefault="00DB56B7" w:rsidP="008E6647">
      <w:pPr>
        <w:spacing w:after="0" w:line="240" w:lineRule="auto"/>
        <w:ind w:firstLine="708"/>
        <w:jc w:val="both"/>
        <w:rPr>
          <w:rFonts w:ascii="Times New Roman" w:hAnsi="Times New Roman"/>
          <w:sz w:val="24"/>
          <w:szCs w:val="24"/>
        </w:rPr>
      </w:pPr>
      <w:r w:rsidRPr="00745CB5">
        <w:rPr>
          <w:rFonts w:ascii="Times New Roman" w:hAnsi="Times New Roman"/>
          <w:sz w:val="24"/>
          <w:szCs w:val="24"/>
        </w:rPr>
        <w:lastRenderedPageBreak/>
        <w:t xml:space="preserve">5237 sayılı Türk Ceza Kanunu 257 inci maddesinde yer alan </w:t>
      </w:r>
      <w:r w:rsidRPr="00745CB5">
        <w:rPr>
          <w:rFonts w:ascii="Times New Roman" w:hAnsi="Times New Roman"/>
          <w:i/>
          <w:sz w:val="24"/>
          <w:szCs w:val="24"/>
        </w:rPr>
        <w:t xml:space="preserve">“haksız kazanç” </w:t>
      </w:r>
      <w:r w:rsidRPr="00745CB5">
        <w:rPr>
          <w:rFonts w:ascii="Times New Roman" w:hAnsi="Times New Roman"/>
          <w:sz w:val="24"/>
          <w:szCs w:val="24"/>
        </w:rPr>
        <w:t xml:space="preserve">kavramı, 6086 sayılı Kanunla yapılan değişiklik ile </w:t>
      </w:r>
      <w:r w:rsidRPr="00745CB5">
        <w:rPr>
          <w:rFonts w:ascii="Times New Roman" w:hAnsi="Times New Roman"/>
          <w:i/>
          <w:sz w:val="24"/>
          <w:szCs w:val="24"/>
        </w:rPr>
        <w:t>“haksız bir menfaat”</w:t>
      </w:r>
      <w:r w:rsidRPr="00745CB5">
        <w:rPr>
          <w:rFonts w:ascii="Times New Roman" w:hAnsi="Times New Roman"/>
          <w:sz w:val="24"/>
          <w:szCs w:val="24"/>
        </w:rPr>
        <w:t xml:space="preserve"> olarak değiştirilmiştir. </w:t>
      </w:r>
    </w:p>
    <w:p w:rsidR="00DB56B7" w:rsidRDefault="00DB56B7" w:rsidP="008E6647">
      <w:pPr>
        <w:spacing w:after="0" w:line="240" w:lineRule="auto"/>
        <w:ind w:firstLine="708"/>
        <w:jc w:val="both"/>
        <w:rPr>
          <w:rFonts w:ascii="Times New Roman" w:hAnsi="Times New Roman"/>
          <w:sz w:val="24"/>
          <w:szCs w:val="24"/>
        </w:rPr>
      </w:pPr>
      <w:r w:rsidRPr="00745CB5">
        <w:rPr>
          <w:rFonts w:ascii="Times New Roman" w:hAnsi="Times New Roman"/>
          <w:sz w:val="24"/>
          <w:szCs w:val="24"/>
        </w:rPr>
        <w:t>Kişilere haksız kazanç sağlama şart</w:t>
      </w:r>
      <w:r w:rsidRPr="002A74C9">
        <w:rPr>
          <w:rFonts w:ascii="Times New Roman" w:hAnsi="Times New Roman"/>
          <w:sz w:val="24"/>
          <w:szCs w:val="24"/>
        </w:rPr>
        <w:t>ı, madde gerekçesinde</w:t>
      </w:r>
      <w:r>
        <w:rPr>
          <w:rFonts w:ascii="Times New Roman" w:hAnsi="Times New Roman"/>
          <w:sz w:val="24"/>
          <w:szCs w:val="24"/>
        </w:rPr>
        <w:t xml:space="preserve">, </w:t>
      </w:r>
      <w:r w:rsidRPr="002A74C9">
        <w:rPr>
          <w:rFonts w:ascii="Times New Roman" w:hAnsi="Times New Roman"/>
          <w:i/>
          <w:sz w:val="24"/>
          <w:szCs w:val="24"/>
        </w:rPr>
        <w:t>“</w:t>
      </w:r>
      <w:r>
        <w:rPr>
          <w:rFonts w:ascii="Times New Roman" w:hAnsi="Times New Roman"/>
          <w:i/>
          <w:sz w:val="24"/>
          <w:szCs w:val="24"/>
        </w:rPr>
        <w:t>…</w:t>
      </w:r>
      <w:r w:rsidRPr="002A74C9">
        <w:rPr>
          <w:rFonts w:ascii="Times New Roman" w:hAnsi="Times New Roman"/>
          <w:i/>
          <w:sz w:val="24"/>
          <w:szCs w:val="24"/>
        </w:rPr>
        <w:t>Görevin gereklerine aykırı davranmak suretiyle kişilere haksız bir kazanç sağlanmış olabilir. Örneğin kişi, kamusal bir finans kaynağından yararlanması için gerekli şartları taşımadığı hâlde, yararlandırılmış olabilir. Kişiye, belli bir sınaî veya ticari faaliyetle ilgili olarak gerekli izin koşullarını taşımadığı hâlde, bu faaliyetin icrasına yönelik olarak izin verilmiş olabilir. Bir imar planı uygulamasında, belli bir parsel üzerinde, plan tekniğine veya imar planına aykırı olarak yapılaşmaya imkân sağlanmış olabilir</w:t>
      </w:r>
      <w:r>
        <w:rPr>
          <w:rFonts w:ascii="Times New Roman" w:hAnsi="Times New Roman"/>
          <w:i/>
          <w:sz w:val="24"/>
          <w:szCs w:val="24"/>
        </w:rPr>
        <w:t>…</w:t>
      </w:r>
      <w:r w:rsidRPr="002A74C9">
        <w:rPr>
          <w:rFonts w:ascii="Times New Roman" w:hAnsi="Times New Roman"/>
          <w:sz w:val="24"/>
          <w:szCs w:val="24"/>
        </w:rPr>
        <w:t>”</w:t>
      </w:r>
      <w:r>
        <w:rPr>
          <w:rFonts w:ascii="Times New Roman" w:hAnsi="Times New Roman"/>
          <w:sz w:val="24"/>
          <w:szCs w:val="24"/>
        </w:rPr>
        <w:t xml:space="preserve"> şeklinde ifade edilmiştir. </w:t>
      </w:r>
    </w:p>
    <w:p w:rsidR="00DB56B7" w:rsidRDefault="00DB56B7" w:rsidP="008E6647">
      <w:pPr>
        <w:spacing w:after="0" w:line="240" w:lineRule="auto"/>
        <w:ind w:firstLine="708"/>
        <w:jc w:val="both"/>
        <w:rPr>
          <w:rFonts w:ascii="Times New Roman" w:hAnsi="Times New Roman"/>
          <w:sz w:val="24"/>
          <w:szCs w:val="24"/>
          <w:lang w:eastAsia="tr-TR"/>
        </w:rPr>
      </w:pPr>
      <w:r w:rsidRPr="002A74C9">
        <w:rPr>
          <w:rFonts w:ascii="Times New Roman" w:hAnsi="Times New Roman"/>
          <w:sz w:val="24"/>
          <w:szCs w:val="24"/>
        </w:rPr>
        <w:t>Madde gerekçesinde yapılan örneklendirmelerde</w:t>
      </w:r>
      <w:r>
        <w:rPr>
          <w:rFonts w:ascii="Times New Roman" w:hAnsi="Times New Roman"/>
          <w:sz w:val="24"/>
          <w:szCs w:val="24"/>
        </w:rPr>
        <w:t xml:space="preserve">, </w:t>
      </w:r>
      <w:r w:rsidRPr="002A74C9">
        <w:rPr>
          <w:rFonts w:ascii="Times New Roman" w:hAnsi="Times New Roman"/>
          <w:sz w:val="24"/>
          <w:szCs w:val="24"/>
        </w:rPr>
        <w:t>kişilere haksız kazanç sağlanmasın</w:t>
      </w:r>
      <w:r>
        <w:rPr>
          <w:rFonts w:ascii="Times New Roman" w:hAnsi="Times New Roman"/>
          <w:sz w:val="24"/>
          <w:szCs w:val="24"/>
        </w:rPr>
        <w:t xml:space="preserve">da </w:t>
      </w:r>
      <w:r w:rsidRPr="002A74C9">
        <w:rPr>
          <w:rFonts w:ascii="Times New Roman" w:hAnsi="Times New Roman"/>
          <w:sz w:val="24"/>
          <w:szCs w:val="24"/>
        </w:rPr>
        <w:t>maddi kazancı esas al</w:t>
      </w:r>
      <w:r>
        <w:rPr>
          <w:rFonts w:ascii="Times New Roman" w:hAnsi="Times New Roman"/>
          <w:sz w:val="24"/>
          <w:szCs w:val="24"/>
        </w:rPr>
        <w:t xml:space="preserve">ınmıştır. </w:t>
      </w:r>
      <w:r w:rsidRPr="002A74C9">
        <w:rPr>
          <w:rFonts w:ascii="Times New Roman" w:hAnsi="Times New Roman"/>
          <w:sz w:val="24"/>
          <w:szCs w:val="24"/>
          <w:lang w:eastAsia="tr-TR"/>
        </w:rPr>
        <w:t>Yargıtay Ceza Genel Kurulu 20.11.2007 tarih ve E.2007/5–83, K. 2007/244 sayılı kararı</w:t>
      </w:r>
      <w:r>
        <w:rPr>
          <w:rFonts w:ascii="Times New Roman" w:hAnsi="Times New Roman"/>
          <w:sz w:val="24"/>
          <w:szCs w:val="24"/>
          <w:lang w:eastAsia="tr-TR"/>
        </w:rPr>
        <w:t xml:space="preserve"> ile k</w:t>
      </w:r>
      <w:r w:rsidRPr="00927957">
        <w:rPr>
          <w:rFonts w:ascii="Times New Roman" w:hAnsi="Times New Roman"/>
          <w:sz w:val="24"/>
          <w:szCs w:val="24"/>
          <w:lang w:eastAsia="tr-TR"/>
        </w:rPr>
        <w:t>işilere haksız kazanç sağlanması</w:t>
      </w:r>
      <w:r>
        <w:rPr>
          <w:rFonts w:ascii="Times New Roman" w:hAnsi="Times New Roman"/>
          <w:sz w:val="24"/>
          <w:szCs w:val="24"/>
          <w:lang w:eastAsia="tr-TR"/>
        </w:rPr>
        <w:t xml:space="preserve">ndan, </w:t>
      </w:r>
      <w:r w:rsidRPr="00927957">
        <w:rPr>
          <w:rFonts w:ascii="Times New Roman" w:hAnsi="Times New Roman"/>
          <w:sz w:val="24"/>
          <w:szCs w:val="24"/>
          <w:lang w:eastAsia="tr-TR"/>
        </w:rPr>
        <w:t>herhangi bir kişiye sağlanmış bulunan ekonomik anlamdaki kazanc</w:t>
      </w:r>
      <w:r>
        <w:rPr>
          <w:rFonts w:ascii="Times New Roman" w:hAnsi="Times New Roman"/>
          <w:sz w:val="24"/>
          <w:szCs w:val="24"/>
          <w:lang w:eastAsia="tr-TR"/>
        </w:rPr>
        <w:t xml:space="preserve">ın anlaşılması gerektiği vurgulanmıştır. </w:t>
      </w:r>
    </w:p>
    <w:p w:rsidR="00DB56B7" w:rsidRDefault="00DB56B7" w:rsidP="008E6647">
      <w:pPr>
        <w:spacing w:after="0" w:line="240" w:lineRule="auto"/>
        <w:ind w:firstLine="708"/>
        <w:jc w:val="both"/>
        <w:rPr>
          <w:rFonts w:ascii="Times New Roman" w:hAnsi="Times New Roman"/>
          <w:sz w:val="24"/>
          <w:szCs w:val="24"/>
        </w:rPr>
      </w:pPr>
      <w:r>
        <w:rPr>
          <w:rFonts w:ascii="Times New Roman" w:hAnsi="Times New Roman"/>
          <w:sz w:val="24"/>
          <w:szCs w:val="24"/>
        </w:rPr>
        <w:t xml:space="preserve">Ancak </w:t>
      </w:r>
      <w:r w:rsidRPr="002A74C9">
        <w:rPr>
          <w:rFonts w:ascii="Times New Roman" w:hAnsi="Times New Roman"/>
          <w:sz w:val="24"/>
          <w:szCs w:val="24"/>
        </w:rPr>
        <w:t xml:space="preserve">6086 sayılı </w:t>
      </w:r>
      <w:r>
        <w:rPr>
          <w:rFonts w:ascii="Times New Roman" w:hAnsi="Times New Roman"/>
          <w:sz w:val="24"/>
          <w:szCs w:val="24"/>
        </w:rPr>
        <w:t>K</w:t>
      </w:r>
      <w:r w:rsidRPr="002A74C9">
        <w:rPr>
          <w:rFonts w:ascii="Times New Roman" w:hAnsi="Times New Roman"/>
          <w:sz w:val="24"/>
          <w:szCs w:val="24"/>
        </w:rPr>
        <w:t xml:space="preserve">anunla  </w:t>
      </w:r>
      <w:r w:rsidRPr="00EC34A5">
        <w:rPr>
          <w:rFonts w:ascii="Times New Roman" w:hAnsi="Times New Roman"/>
          <w:i/>
          <w:sz w:val="24"/>
          <w:szCs w:val="24"/>
        </w:rPr>
        <w:t>“haksız bir kazanç</w:t>
      </w:r>
      <w:r w:rsidRPr="002A74C9">
        <w:rPr>
          <w:rFonts w:ascii="Times New Roman" w:hAnsi="Times New Roman"/>
          <w:sz w:val="24"/>
          <w:szCs w:val="24"/>
        </w:rPr>
        <w:t>” kavramı</w:t>
      </w:r>
      <w:r>
        <w:rPr>
          <w:rFonts w:ascii="Times New Roman" w:hAnsi="Times New Roman"/>
          <w:sz w:val="24"/>
          <w:szCs w:val="24"/>
        </w:rPr>
        <w:t xml:space="preserve"> kaldırılmış ve yerine </w:t>
      </w:r>
      <w:r w:rsidRPr="00EC34A5">
        <w:rPr>
          <w:rFonts w:ascii="Times New Roman" w:hAnsi="Times New Roman"/>
          <w:i/>
          <w:sz w:val="24"/>
          <w:szCs w:val="24"/>
        </w:rPr>
        <w:t xml:space="preserve">“haksız bir menfaat” </w:t>
      </w:r>
      <w:r w:rsidRPr="002A74C9">
        <w:rPr>
          <w:rFonts w:ascii="Times New Roman" w:hAnsi="Times New Roman"/>
          <w:sz w:val="24"/>
          <w:szCs w:val="24"/>
        </w:rPr>
        <w:t>kavramı</w:t>
      </w:r>
      <w:r>
        <w:rPr>
          <w:rFonts w:ascii="Times New Roman" w:hAnsi="Times New Roman"/>
          <w:sz w:val="24"/>
          <w:szCs w:val="24"/>
        </w:rPr>
        <w:t xml:space="preserve"> getirilmiştir. Böylece </w:t>
      </w:r>
      <w:r w:rsidRPr="002A74C9">
        <w:rPr>
          <w:rFonts w:ascii="Times New Roman" w:hAnsi="Times New Roman"/>
          <w:sz w:val="24"/>
          <w:szCs w:val="24"/>
        </w:rPr>
        <w:t xml:space="preserve">kişilere sağlanan </w:t>
      </w:r>
      <w:r>
        <w:rPr>
          <w:rFonts w:ascii="Times New Roman" w:hAnsi="Times New Roman"/>
          <w:sz w:val="24"/>
          <w:szCs w:val="24"/>
        </w:rPr>
        <w:t xml:space="preserve">çıkar, </w:t>
      </w:r>
      <w:r w:rsidRPr="002A74C9">
        <w:rPr>
          <w:rFonts w:ascii="Times New Roman" w:hAnsi="Times New Roman"/>
          <w:sz w:val="24"/>
          <w:szCs w:val="24"/>
        </w:rPr>
        <w:t>ekonomik bir çıkar olabileceği gibi ekonomi</w:t>
      </w:r>
      <w:r>
        <w:rPr>
          <w:rFonts w:ascii="Times New Roman" w:hAnsi="Times New Roman"/>
          <w:sz w:val="24"/>
          <w:szCs w:val="24"/>
        </w:rPr>
        <w:t xml:space="preserve">k olarak </w:t>
      </w:r>
      <w:r w:rsidRPr="002A74C9">
        <w:rPr>
          <w:rFonts w:ascii="Times New Roman" w:hAnsi="Times New Roman"/>
          <w:sz w:val="24"/>
          <w:szCs w:val="24"/>
        </w:rPr>
        <w:t xml:space="preserve">ölçümleyemeyecek her türlü </w:t>
      </w:r>
      <w:r>
        <w:rPr>
          <w:rFonts w:ascii="Times New Roman" w:hAnsi="Times New Roman"/>
          <w:sz w:val="24"/>
          <w:szCs w:val="24"/>
        </w:rPr>
        <w:t xml:space="preserve">çıkarı da söz konusu olabilecektir. Nitekim 6086 sayılı Kanunun genel gerekçesinde, 5237 sayılı Kanunun 257 </w:t>
      </w:r>
      <w:proofErr w:type="spellStart"/>
      <w:r>
        <w:rPr>
          <w:rFonts w:ascii="Times New Roman" w:hAnsi="Times New Roman"/>
          <w:sz w:val="24"/>
          <w:szCs w:val="24"/>
        </w:rPr>
        <w:t>nci</w:t>
      </w:r>
      <w:proofErr w:type="spellEnd"/>
      <w:r>
        <w:rPr>
          <w:rFonts w:ascii="Times New Roman" w:hAnsi="Times New Roman"/>
          <w:sz w:val="24"/>
          <w:szCs w:val="24"/>
        </w:rPr>
        <w:t xml:space="preserve"> maddedeki değişiklik ile ilgili olarak </w:t>
      </w:r>
      <w:r w:rsidRPr="00F858A6">
        <w:rPr>
          <w:rFonts w:ascii="Times New Roman" w:hAnsi="Times New Roman"/>
          <w:i/>
          <w:sz w:val="24"/>
          <w:szCs w:val="24"/>
        </w:rPr>
        <w:t>“</w:t>
      </w:r>
      <w:r>
        <w:rPr>
          <w:rFonts w:ascii="Times New Roman" w:hAnsi="Times New Roman"/>
          <w:i/>
          <w:sz w:val="24"/>
          <w:szCs w:val="24"/>
        </w:rPr>
        <w:t>…</w:t>
      </w:r>
      <w:r w:rsidRPr="00AF6D52">
        <w:rPr>
          <w:rFonts w:ascii="Times New Roman" w:hAnsi="Times New Roman"/>
          <w:i/>
          <w:sz w:val="24"/>
          <w:szCs w:val="24"/>
        </w:rPr>
        <w:t>Maddenin birinci ve ikinci fıkralarında “kazanç” ibaresi kullanılması, suçun oluşumu bakımından kişilere sağlanan sadece ekonomik bir kazanç olarak algılanmasına sebebiyet vermiştir. Hâlbuki söz konusu suç, görevin gereklerine aykırı hareket etmek suretiyle kişilere ekonomik olarak ölçülemeyen bir yararda sağlamış olabilir</w:t>
      </w:r>
      <w:r>
        <w:rPr>
          <w:rFonts w:ascii="Times New Roman" w:hAnsi="Times New Roman"/>
          <w:i/>
          <w:sz w:val="24"/>
          <w:szCs w:val="24"/>
        </w:rPr>
        <w:t>…</w:t>
      </w:r>
      <w:r>
        <w:rPr>
          <w:rFonts w:ascii="Times New Roman" w:hAnsi="Times New Roman"/>
          <w:sz w:val="24"/>
          <w:szCs w:val="24"/>
        </w:rPr>
        <w:t xml:space="preserve">” şeklinde açıklanmıştır. </w:t>
      </w:r>
    </w:p>
    <w:p w:rsidR="00DB56B7" w:rsidRDefault="00DB56B7" w:rsidP="008E6647">
      <w:pPr>
        <w:spacing w:after="0" w:line="240" w:lineRule="auto"/>
        <w:ind w:firstLine="708"/>
        <w:jc w:val="both"/>
        <w:rPr>
          <w:rFonts w:ascii="Times New Roman" w:hAnsi="Times New Roman"/>
          <w:sz w:val="24"/>
          <w:szCs w:val="24"/>
        </w:rPr>
      </w:pPr>
      <w:r>
        <w:rPr>
          <w:rFonts w:ascii="Times New Roman" w:hAnsi="Times New Roman"/>
          <w:sz w:val="24"/>
          <w:szCs w:val="24"/>
        </w:rPr>
        <w:t xml:space="preserve">Dolayısıyla kazanç kavramının, </w:t>
      </w:r>
      <w:r w:rsidRPr="002A74C9">
        <w:rPr>
          <w:rFonts w:ascii="Times New Roman" w:hAnsi="Times New Roman"/>
          <w:sz w:val="24"/>
          <w:szCs w:val="24"/>
        </w:rPr>
        <w:t xml:space="preserve">sadece ekonomik </w:t>
      </w:r>
      <w:r>
        <w:rPr>
          <w:rFonts w:ascii="Times New Roman" w:hAnsi="Times New Roman"/>
          <w:sz w:val="24"/>
          <w:szCs w:val="24"/>
        </w:rPr>
        <w:t xml:space="preserve">olup olmadığı yönündeki tereddütlere son verilmiş ve </w:t>
      </w:r>
      <w:r w:rsidRPr="002A74C9">
        <w:rPr>
          <w:rFonts w:ascii="Times New Roman" w:hAnsi="Times New Roman"/>
          <w:sz w:val="24"/>
          <w:szCs w:val="24"/>
        </w:rPr>
        <w:t>kamu görevlisinin görevinin gereklerine aykırı davranmak</w:t>
      </w:r>
      <w:r>
        <w:rPr>
          <w:rFonts w:ascii="Times New Roman" w:hAnsi="Times New Roman"/>
          <w:sz w:val="24"/>
          <w:szCs w:val="24"/>
        </w:rPr>
        <w:t xml:space="preserve"> ya da </w:t>
      </w:r>
      <w:r w:rsidRPr="002A74C9">
        <w:rPr>
          <w:rFonts w:ascii="Times New Roman" w:hAnsi="Times New Roman"/>
          <w:sz w:val="24"/>
          <w:szCs w:val="24"/>
        </w:rPr>
        <w:t>görev gereklerini yapmakta ihmal ve gecikme göstermek suretiyle</w:t>
      </w:r>
      <w:r>
        <w:rPr>
          <w:rFonts w:ascii="Times New Roman" w:hAnsi="Times New Roman"/>
          <w:sz w:val="24"/>
          <w:szCs w:val="24"/>
        </w:rPr>
        <w:t xml:space="preserve"> </w:t>
      </w:r>
      <w:r w:rsidRPr="002A74C9">
        <w:rPr>
          <w:rFonts w:ascii="Times New Roman" w:hAnsi="Times New Roman"/>
          <w:sz w:val="24"/>
          <w:szCs w:val="24"/>
        </w:rPr>
        <w:t>bir kişi</w:t>
      </w:r>
      <w:r>
        <w:rPr>
          <w:rFonts w:ascii="Times New Roman" w:hAnsi="Times New Roman"/>
          <w:sz w:val="24"/>
          <w:szCs w:val="24"/>
        </w:rPr>
        <w:t xml:space="preserve">ye hem maddi ve hem de manevi kazanç sağlanması hallerinde suçun oluşacağı </w:t>
      </w:r>
      <w:r w:rsidRPr="002A74C9">
        <w:rPr>
          <w:rFonts w:ascii="Times New Roman" w:hAnsi="Times New Roman"/>
          <w:sz w:val="24"/>
          <w:szCs w:val="24"/>
        </w:rPr>
        <w:t>kabul edilmiştir.</w:t>
      </w:r>
    </w:p>
    <w:p w:rsidR="00DB56B7" w:rsidRDefault="00DB56B7" w:rsidP="008E6647">
      <w:pPr>
        <w:spacing w:after="0" w:line="240" w:lineRule="auto"/>
        <w:ind w:firstLine="708"/>
        <w:jc w:val="both"/>
        <w:rPr>
          <w:rFonts w:ascii="Times New Roman" w:hAnsi="Times New Roman"/>
          <w:b/>
          <w:sz w:val="24"/>
          <w:szCs w:val="24"/>
        </w:rPr>
      </w:pPr>
      <w:r w:rsidRPr="00153DB7">
        <w:rPr>
          <w:rFonts w:ascii="Times New Roman" w:hAnsi="Times New Roman"/>
          <w:b/>
          <w:sz w:val="24"/>
          <w:szCs w:val="24"/>
        </w:rPr>
        <w:t>Yargıtay C</w:t>
      </w:r>
      <w:r>
        <w:rPr>
          <w:rFonts w:ascii="Times New Roman" w:hAnsi="Times New Roman"/>
          <w:b/>
          <w:sz w:val="24"/>
          <w:szCs w:val="24"/>
        </w:rPr>
        <w:t>GK</w:t>
      </w:r>
      <w:r w:rsidRPr="00153DB7">
        <w:rPr>
          <w:rFonts w:ascii="Times New Roman" w:hAnsi="Times New Roman"/>
          <w:b/>
          <w:sz w:val="24"/>
          <w:szCs w:val="24"/>
        </w:rPr>
        <w:t xml:space="preserve"> </w:t>
      </w:r>
      <w:r>
        <w:rPr>
          <w:rFonts w:ascii="Times New Roman" w:hAnsi="Times New Roman"/>
          <w:b/>
          <w:sz w:val="24"/>
          <w:szCs w:val="24"/>
        </w:rPr>
        <w:t>27.04</w:t>
      </w:r>
      <w:r w:rsidRPr="00153DB7">
        <w:rPr>
          <w:rFonts w:ascii="Times New Roman" w:hAnsi="Times New Roman"/>
          <w:b/>
          <w:sz w:val="24"/>
          <w:szCs w:val="24"/>
        </w:rPr>
        <w:t>.2010 tarih ve E.2009/</w:t>
      </w:r>
      <w:r>
        <w:rPr>
          <w:rFonts w:ascii="Times New Roman" w:hAnsi="Times New Roman"/>
          <w:b/>
          <w:sz w:val="24"/>
          <w:szCs w:val="24"/>
        </w:rPr>
        <w:t>11–174, K.</w:t>
      </w:r>
      <w:r w:rsidRPr="00153DB7">
        <w:rPr>
          <w:rFonts w:ascii="Times New Roman" w:hAnsi="Times New Roman"/>
          <w:b/>
          <w:sz w:val="24"/>
          <w:szCs w:val="24"/>
        </w:rPr>
        <w:t>2010/</w:t>
      </w:r>
      <w:r>
        <w:rPr>
          <w:rFonts w:ascii="Times New Roman" w:hAnsi="Times New Roman"/>
          <w:b/>
          <w:sz w:val="24"/>
          <w:szCs w:val="24"/>
        </w:rPr>
        <w:t>92 sayılı kararında,</w:t>
      </w:r>
    </w:p>
    <w:p w:rsidR="00DB56B7" w:rsidRDefault="00DB56B7" w:rsidP="008E6647">
      <w:pPr>
        <w:spacing w:after="0" w:line="240" w:lineRule="auto"/>
        <w:ind w:firstLine="708"/>
        <w:jc w:val="both"/>
        <w:rPr>
          <w:rFonts w:ascii="Times New Roman" w:hAnsi="Times New Roman"/>
          <w:i/>
          <w:sz w:val="24"/>
          <w:szCs w:val="20"/>
        </w:rPr>
      </w:pPr>
      <w:r w:rsidRPr="00B241B5">
        <w:rPr>
          <w:i/>
          <w:sz w:val="20"/>
          <w:szCs w:val="20"/>
        </w:rPr>
        <w:t>“…</w:t>
      </w:r>
      <w:r w:rsidRPr="004C349A">
        <w:rPr>
          <w:rFonts w:ascii="Times New Roman" w:hAnsi="Times New Roman"/>
          <w:i/>
          <w:sz w:val="24"/>
          <w:szCs w:val="20"/>
        </w:rPr>
        <w:t xml:space="preserve">Sanığın eşine ait özel muayenehanede, eşine ya da kendisine muayene olan ve muayene ücreti ödeyen hastaların sağlık karnelerini, ... Devlet Hastanesinde muayene olmuş gibi, hasta protokol defteri kayıtlarında gösterip reçetelerin resmi prosedürünü gerçekleştirdiği, </w:t>
      </w:r>
      <w:r>
        <w:rPr>
          <w:rFonts w:ascii="Times New Roman" w:hAnsi="Times New Roman"/>
          <w:i/>
          <w:sz w:val="24"/>
          <w:szCs w:val="20"/>
        </w:rPr>
        <w:t xml:space="preserve">… </w:t>
      </w:r>
      <w:r w:rsidRPr="004C349A">
        <w:rPr>
          <w:rFonts w:ascii="Times New Roman" w:hAnsi="Times New Roman"/>
          <w:i/>
          <w:sz w:val="24"/>
          <w:szCs w:val="20"/>
        </w:rPr>
        <w:t xml:space="preserve">Hastanesinde görevli sanık </w:t>
      </w:r>
      <w:r>
        <w:rPr>
          <w:rFonts w:ascii="Times New Roman" w:hAnsi="Times New Roman"/>
          <w:i/>
          <w:sz w:val="24"/>
          <w:szCs w:val="20"/>
        </w:rPr>
        <w:t>doktorun...</w:t>
      </w:r>
      <w:r w:rsidRPr="004C349A">
        <w:rPr>
          <w:rFonts w:ascii="Times New Roman" w:hAnsi="Times New Roman"/>
          <w:i/>
          <w:sz w:val="24"/>
          <w:szCs w:val="20"/>
        </w:rPr>
        <w:t xml:space="preserve"> </w:t>
      </w:r>
      <w:r>
        <w:rPr>
          <w:rFonts w:ascii="Times New Roman" w:hAnsi="Times New Roman"/>
          <w:i/>
          <w:sz w:val="24"/>
          <w:szCs w:val="20"/>
        </w:rPr>
        <w:t>O</w:t>
      </w:r>
      <w:r w:rsidRPr="004C349A">
        <w:rPr>
          <w:rFonts w:ascii="Times New Roman" w:hAnsi="Times New Roman"/>
          <w:i/>
          <w:sz w:val="24"/>
          <w:szCs w:val="20"/>
        </w:rPr>
        <w:t>ptik ile işbirliği içerisinde hareket ederek kendileri veya oğlu doktorlar tarafından özel muayenehanelerinde göz muayenesi yapılan ve Emekli Sandığı sağlık yardımından yararlanan bir kısım kişileri görev yaptıkları hastanede muayene etmedikleri halde söz konusu kişilerin…</w:t>
      </w:r>
      <w:r>
        <w:rPr>
          <w:rFonts w:ascii="Times New Roman" w:hAnsi="Times New Roman"/>
          <w:i/>
          <w:sz w:val="24"/>
          <w:szCs w:val="20"/>
        </w:rPr>
        <w:t xml:space="preserve"> </w:t>
      </w:r>
      <w:proofErr w:type="spellStart"/>
      <w:r w:rsidRPr="004C349A">
        <w:rPr>
          <w:rFonts w:ascii="Times New Roman" w:hAnsi="Times New Roman"/>
          <w:i/>
          <w:sz w:val="24"/>
          <w:szCs w:val="20"/>
        </w:rPr>
        <w:t>Optik'te</w:t>
      </w:r>
      <w:proofErr w:type="spellEnd"/>
      <w:r w:rsidRPr="004C349A">
        <w:rPr>
          <w:rFonts w:ascii="Times New Roman" w:hAnsi="Times New Roman"/>
          <w:i/>
          <w:sz w:val="24"/>
          <w:szCs w:val="20"/>
        </w:rPr>
        <w:t xml:space="preserve"> veya hastanelerde veya özel muayenehanelerde bıraktıkları sağlık karnelerine özel muayenehanelerde yapılan muayene sonuçlarına göre reçete düzenleyip sağlık karnelerine düzenlenen reçetelerin resmileştirilmelerini sağladıkları, sanık </w:t>
      </w:r>
      <w:r>
        <w:rPr>
          <w:rFonts w:ascii="Times New Roman" w:hAnsi="Times New Roman"/>
          <w:i/>
          <w:sz w:val="24"/>
          <w:szCs w:val="20"/>
        </w:rPr>
        <w:t xml:space="preserve">doktorun </w:t>
      </w:r>
      <w:r w:rsidRPr="004C349A">
        <w:rPr>
          <w:rFonts w:ascii="Times New Roman" w:hAnsi="Times New Roman"/>
          <w:i/>
          <w:sz w:val="24"/>
          <w:szCs w:val="20"/>
        </w:rPr>
        <w:t>yukarda gösterildiği şekilde, ... Devlet Hastanesine hastalar muayene olmadığı halde özel muayenehanede muayene ederek, ... Devlet Hastanesinde muayene etmiş gibi işlemler yaptığı,</w:t>
      </w:r>
      <w:r>
        <w:rPr>
          <w:rFonts w:ascii="Times New Roman" w:hAnsi="Times New Roman"/>
          <w:i/>
          <w:sz w:val="24"/>
          <w:szCs w:val="20"/>
        </w:rPr>
        <w:t xml:space="preserve"> b</w:t>
      </w:r>
      <w:r w:rsidRPr="004C349A">
        <w:rPr>
          <w:rFonts w:ascii="Times New Roman" w:hAnsi="Times New Roman"/>
          <w:i/>
          <w:sz w:val="24"/>
          <w:szCs w:val="20"/>
        </w:rPr>
        <w:t xml:space="preserve">u şekilde her iki sanığın görevini yasanın gösterdiği usul ve esaslara uymaksızın yapmak suretiyle, zincirleme bir şekilde, 765 Sayılı </w:t>
      </w:r>
      <w:proofErr w:type="spellStart"/>
      <w:r w:rsidRPr="004C349A">
        <w:rPr>
          <w:rFonts w:ascii="Times New Roman" w:hAnsi="Times New Roman"/>
          <w:i/>
          <w:sz w:val="24"/>
          <w:szCs w:val="20"/>
        </w:rPr>
        <w:t>T.C.K.nın</w:t>
      </w:r>
      <w:proofErr w:type="spellEnd"/>
      <w:r w:rsidRPr="004C349A">
        <w:rPr>
          <w:rFonts w:ascii="Times New Roman" w:hAnsi="Times New Roman"/>
          <w:i/>
          <w:sz w:val="24"/>
          <w:szCs w:val="20"/>
        </w:rPr>
        <w:t xml:space="preserve"> 240. maddesinde düzenlenen görevde yetkiyi kötüye kullanma suçunu işledikleri, bu davranışları ile gerek normal prosedüre uymak suretiyle muayene sırası bekleyen diğer hastaların mağduriyetine, gerekse reçeteleri resmileştirmek suretiyle, sosyal güvenlik kuruluşlarınca ödenecek katkının ödenmesine sebep olmak suretiyle kamu zararına sebep oldukları, ayrıca, anlaşmalı </w:t>
      </w:r>
      <w:r w:rsidRPr="004C349A">
        <w:rPr>
          <w:rFonts w:ascii="Times New Roman" w:hAnsi="Times New Roman"/>
          <w:b/>
          <w:i/>
          <w:sz w:val="24"/>
          <w:szCs w:val="20"/>
        </w:rPr>
        <w:t>optik firmalarına da haksız yarar sağladıkları</w:t>
      </w:r>
      <w:r w:rsidRPr="004C349A">
        <w:rPr>
          <w:rFonts w:ascii="Times New Roman" w:hAnsi="Times New Roman"/>
          <w:i/>
          <w:sz w:val="24"/>
          <w:szCs w:val="20"/>
        </w:rPr>
        <w:t xml:space="preserve"> sabit olduğundan eylem 5237 Sayılı </w:t>
      </w:r>
      <w:proofErr w:type="spellStart"/>
      <w:r w:rsidRPr="004C349A">
        <w:rPr>
          <w:rFonts w:ascii="Times New Roman" w:hAnsi="Times New Roman"/>
          <w:i/>
          <w:sz w:val="24"/>
          <w:szCs w:val="20"/>
        </w:rPr>
        <w:t>TCK</w:t>
      </w:r>
      <w:r>
        <w:rPr>
          <w:rFonts w:ascii="Times New Roman" w:hAnsi="Times New Roman"/>
          <w:i/>
          <w:sz w:val="24"/>
          <w:szCs w:val="20"/>
        </w:rPr>
        <w:t>’ın</w:t>
      </w:r>
      <w:proofErr w:type="spellEnd"/>
      <w:r>
        <w:rPr>
          <w:rFonts w:ascii="Times New Roman" w:hAnsi="Times New Roman"/>
          <w:i/>
          <w:sz w:val="24"/>
          <w:szCs w:val="20"/>
        </w:rPr>
        <w:t xml:space="preserve"> </w:t>
      </w:r>
      <w:r w:rsidRPr="004C349A">
        <w:rPr>
          <w:rFonts w:ascii="Times New Roman" w:hAnsi="Times New Roman"/>
          <w:i/>
          <w:sz w:val="24"/>
          <w:szCs w:val="20"/>
        </w:rPr>
        <w:t>257/1. maddesi uyarınca da, görevi kötüye kullanma suçunu oluşturmaktadır</w:t>
      </w:r>
      <w:r>
        <w:rPr>
          <w:rFonts w:ascii="Times New Roman" w:hAnsi="Times New Roman"/>
          <w:i/>
          <w:sz w:val="24"/>
          <w:szCs w:val="20"/>
        </w:rPr>
        <w:t>…”</w:t>
      </w:r>
    </w:p>
    <w:p w:rsidR="00DB56B7" w:rsidRDefault="00DB56B7" w:rsidP="008E6647">
      <w:pPr>
        <w:spacing w:after="0" w:line="240" w:lineRule="auto"/>
        <w:ind w:firstLine="708"/>
        <w:jc w:val="both"/>
        <w:rPr>
          <w:rFonts w:ascii="Times New Roman" w:hAnsi="Times New Roman"/>
          <w:b/>
          <w:sz w:val="24"/>
          <w:szCs w:val="24"/>
        </w:rPr>
      </w:pPr>
      <w:r w:rsidRPr="00153DB7">
        <w:rPr>
          <w:rFonts w:ascii="Times New Roman" w:hAnsi="Times New Roman"/>
          <w:b/>
          <w:sz w:val="24"/>
          <w:szCs w:val="24"/>
        </w:rPr>
        <w:t>Yargıtay C</w:t>
      </w:r>
      <w:r>
        <w:rPr>
          <w:rFonts w:ascii="Times New Roman" w:hAnsi="Times New Roman"/>
          <w:b/>
          <w:sz w:val="24"/>
          <w:szCs w:val="24"/>
        </w:rPr>
        <w:t>GK</w:t>
      </w:r>
      <w:r w:rsidRPr="00153DB7">
        <w:rPr>
          <w:rFonts w:ascii="Times New Roman" w:hAnsi="Times New Roman"/>
          <w:b/>
          <w:sz w:val="24"/>
          <w:szCs w:val="24"/>
        </w:rPr>
        <w:t xml:space="preserve"> </w:t>
      </w:r>
      <w:r>
        <w:rPr>
          <w:rFonts w:ascii="Times New Roman" w:hAnsi="Times New Roman"/>
          <w:b/>
          <w:sz w:val="24"/>
          <w:szCs w:val="24"/>
        </w:rPr>
        <w:t>21.02</w:t>
      </w:r>
      <w:r w:rsidRPr="00153DB7">
        <w:rPr>
          <w:rFonts w:ascii="Times New Roman" w:hAnsi="Times New Roman"/>
          <w:b/>
          <w:sz w:val="24"/>
          <w:szCs w:val="24"/>
        </w:rPr>
        <w:t>.20</w:t>
      </w:r>
      <w:r>
        <w:rPr>
          <w:rFonts w:ascii="Times New Roman" w:hAnsi="Times New Roman"/>
          <w:b/>
          <w:sz w:val="24"/>
          <w:szCs w:val="24"/>
        </w:rPr>
        <w:t>06</w:t>
      </w:r>
      <w:r w:rsidRPr="00153DB7">
        <w:rPr>
          <w:rFonts w:ascii="Times New Roman" w:hAnsi="Times New Roman"/>
          <w:b/>
          <w:sz w:val="24"/>
          <w:szCs w:val="24"/>
        </w:rPr>
        <w:t xml:space="preserve"> tar</w:t>
      </w:r>
      <w:r>
        <w:rPr>
          <w:rFonts w:ascii="Times New Roman" w:hAnsi="Times New Roman"/>
          <w:b/>
          <w:sz w:val="24"/>
          <w:szCs w:val="24"/>
        </w:rPr>
        <w:t>ih ve 2005</w:t>
      </w:r>
      <w:r w:rsidRPr="00153DB7">
        <w:rPr>
          <w:rFonts w:ascii="Times New Roman" w:hAnsi="Times New Roman"/>
          <w:b/>
          <w:sz w:val="24"/>
          <w:szCs w:val="24"/>
        </w:rPr>
        <w:t>/</w:t>
      </w:r>
      <w:r>
        <w:rPr>
          <w:rFonts w:ascii="Times New Roman" w:hAnsi="Times New Roman"/>
          <w:b/>
          <w:sz w:val="24"/>
          <w:szCs w:val="24"/>
        </w:rPr>
        <w:t xml:space="preserve">4. MD–165-2006/31 </w:t>
      </w:r>
      <w:r w:rsidRPr="00153DB7">
        <w:rPr>
          <w:rFonts w:ascii="Times New Roman" w:hAnsi="Times New Roman"/>
          <w:b/>
          <w:sz w:val="24"/>
          <w:szCs w:val="24"/>
        </w:rPr>
        <w:t>sayılı kararı</w:t>
      </w:r>
      <w:r>
        <w:rPr>
          <w:rFonts w:ascii="Times New Roman" w:hAnsi="Times New Roman"/>
          <w:b/>
          <w:sz w:val="24"/>
          <w:szCs w:val="24"/>
        </w:rPr>
        <w:t>nda,</w:t>
      </w:r>
    </w:p>
    <w:p w:rsidR="00DB56B7" w:rsidRDefault="00DB56B7" w:rsidP="008E6647">
      <w:pPr>
        <w:spacing w:after="0" w:line="240" w:lineRule="auto"/>
        <w:ind w:firstLine="708"/>
        <w:jc w:val="both"/>
        <w:rPr>
          <w:rFonts w:ascii="Times New Roman" w:hAnsi="Times New Roman"/>
          <w:i/>
          <w:sz w:val="24"/>
          <w:szCs w:val="24"/>
        </w:rPr>
      </w:pPr>
      <w:r w:rsidRPr="0071413E">
        <w:rPr>
          <w:rFonts w:ascii="Times New Roman" w:hAnsi="Times New Roman"/>
          <w:i/>
          <w:sz w:val="24"/>
          <w:szCs w:val="24"/>
        </w:rPr>
        <w:t>“</w:t>
      </w:r>
      <w:r>
        <w:rPr>
          <w:rFonts w:ascii="Times New Roman" w:hAnsi="Times New Roman"/>
          <w:i/>
          <w:sz w:val="24"/>
          <w:szCs w:val="24"/>
        </w:rPr>
        <w:t>… H</w:t>
      </w:r>
      <w:r w:rsidRPr="0071413E">
        <w:rPr>
          <w:rFonts w:ascii="Times New Roman" w:hAnsi="Times New Roman"/>
          <w:i/>
          <w:sz w:val="24"/>
          <w:szCs w:val="24"/>
        </w:rPr>
        <w:t xml:space="preserve">âkimi olup, Asliye Ceza Mahkemesindeki işlerin ½ sine bakmakla yetkili bulunan sanığın 297 adet davayı karara bağlayıp gerekçeli kararlarını </w:t>
      </w:r>
      <w:r>
        <w:rPr>
          <w:rFonts w:ascii="Times New Roman" w:hAnsi="Times New Roman"/>
          <w:i/>
          <w:sz w:val="24"/>
          <w:szCs w:val="24"/>
        </w:rPr>
        <w:t>çok sonra yazdığının a</w:t>
      </w:r>
      <w:r w:rsidRPr="0071413E">
        <w:rPr>
          <w:rFonts w:ascii="Times New Roman" w:hAnsi="Times New Roman"/>
          <w:i/>
          <w:sz w:val="24"/>
          <w:szCs w:val="24"/>
        </w:rPr>
        <w:t>nlaşıldığı,</w:t>
      </w:r>
      <w:r>
        <w:rPr>
          <w:rFonts w:ascii="Times New Roman" w:hAnsi="Times New Roman"/>
          <w:i/>
          <w:sz w:val="24"/>
          <w:szCs w:val="24"/>
        </w:rPr>
        <w:t xml:space="preserve"> s</w:t>
      </w:r>
      <w:r w:rsidRPr="0071413E">
        <w:rPr>
          <w:rFonts w:ascii="Times New Roman" w:hAnsi="Times New Roman"/>
          <w:i/>
          <w:sz w:val="24"/>
          <w:szCs w:val="24"/>
        </w:rPr>
        <w:t xml:space="preserve">anık gerekçeli kararı çok geç yazmasını iş yoğunluğu, personel yetersizliği, eşinin </w:t>
      </w:r>
      <w:r w:rsidRPr="0071413E">
        <w:rPr>
          <w:rFonts w:ascii="Times New Roman" w:hAnsi="Times New Roman"/>
          <w:i/>
          <w:sz w:val="24"/>
          <w:szCs w:val="24"/>
        </w:rPr>
        <w:lastRenderedPageBreak/>
        <w:t>ameliyatını ve kend</w:t>
      </w:r>
      <w:r>
        <w:rPr>
          <w:rFonts w:ascii="Times New Roman" w:hAnsi="Times New Roman"/>
          <w:i/>
          <w:sz w:val="24"/>
          <w:szCs w:val="24"/>
        </w:rPr>
        <w:t xml:space="preserve">isinde aynı zamanda yerel seçimlerde Merkez </w:t>
      </w:r>
      <w:r w:rsidRPr="0071413E">
        <w:rPr>
          <w:rFonts w:ascii="Times New Roman" w:hAnsi="Times New Roman"/>
          <w:i/>
          <w:sz w:val="24"/>
          <w:szCs w:val="24"/>
        </w:rPr>
        <w:t>İlçe Seçim Kurulu Başkanı olarak görevli bulunmasından dolayı geç yazdığını savunmasını yap</w:t>
      </w:r>
      <w:r>
        <w:rPr>
          <w:rFonts w:ascii="Times New Roman" w:hAnsi="Times New Roman"/>
          <w:i/>
          <w:sz w:val="24"/>
          <w:szCs w:val="24"/>
        </w:rPr>
        <w:t xml:space="preserve">tığı, </w:t>
      </w:r>
      <w:r w:rsidRPr="0071413E">
        <w:rPr>
          <w:rFonts w:ascii="Times New Roman" w:hAnsi="Times New Roman"/>
          <w:i/>
          <w:sz w:val="24"/>
          <w:szCs w:val="24"/>
        </w:rPr>
        <w:t xml:space="preserve">ancak sanığın bu savunmasına itibar edilmeyeceği, </w:t>
      </w:r>
    </w:p>
    <w:p w:rsidR="00DB56B7" w:rsidRDefault="00DB56B7" w:rsidP="008E6647">
      <w:pPr>
        <w:spacing w:after="0" w:line="240" w:lineRule="auto"/>
        <w:ind w:firstLine="708"/>
        <w:jc w:val="both"/>
        <w:rPr>
          <w:rFonts w:ascii="Times New Roman" w:hAnsi="Times New Roman"/>
          <w:i/>
          <w:sz w:val="24"/>
          <w:szCs w:val="24"/>
        </w:rPr>
      </w:pPr>
      <w:r w:rsidRPr="0071413E">
        <w:rPr>
          <w:rFonts w:ascii="Times New Roman" w:hAnsi="Times New Roman"/>
          <w:i/>
          <w:sz w:val="24"/>
          <w:szCs w:val="24"/>
        </w:rPr>
        <w:t xml:space="preserve">Anayasanın 141 inci maddesinin son fıkrasında, davanın en az giderle ve mümkün olan en süratle sonuçlandırılması yargının görevi olarak tanımlanmış, Ceza mahkemelerinin gerekçeli kararlarını hangi süre içinde yazacakları ise iç hukukta açık bir biçimde düzenlendiği, bu süre suç tarihinde yürürlükte bulunan 1412 sayılı CYUY </w:t>
      </w:r>
      <w:proofErr w:type="spellStart"/>
      <w:r w:rsidRPr="0071413E">
        <w:rPr>
          <w:rFonts w:ascii="Times New Roman" w:hAnsi="Times New Roman"/>
          <w:i/>
          <w:sz w:val="24"/>
          <w:szCs w:val="24"/>
        </w:rPr>
        <w:t>nin</w:t>
      </w:r>
      <w:proofErr w:type="spellEnd"/>
      <w:r w:rsidRPr="0071413E">
        <w:rPr>
          <w:rFonts w:ascii="Times New Roman" w:hAnsi="Times New Roman"/>
          <w:i/>
          <w:sz w:val="24"/>
          <w:szCs w:val="24"/>
        </w:rPr>
        <w:t xml:space="preserve"> 268. Maddesinde göre, hükmün tefhiminden itibaren üç gün, suçtan sonra yürürlüğe giren 5271 sayılı </w:t>
      </w:r>
      <w:proofErr w:type="spellStart"/>
      <w:r w:rsidRPr="0071413E">
        <w:rPr>
          <w:rFonts w:ascii="Times New Roman" w:hAnsi="Times New Roman"/>
          <w:i/>
          <w:sz w:val="24"/>
          <w:szCs w:val="24"/>
        </w:rPr>
        <w:t>CYY’nin</w:t>
      </w:r>
      <w:proofErr w:type="spellEnd"/>
      <w:r w:rsidRPr="0071413E">
        <w:rPr>
          <w:rFonts w:ascii="Times New Roman" w:hAnsi="Times New Roman"/>
          <w:i/>
          <w:sz w:val="24"/>
          <w:szCs w:val="24"/>
        </w:rPr>
        <w:t xml:space="preserve"> 232/3 maddesine göre ise on</w:t>
      </w:r>
      <w:r>
        <w:rPr>
          <w:rFonts w:ascii="Times New Roman" w:hAnsi="Times New Roman"/>
          <w:i/>
          <w:sz w:val="24"/>
          <w:szCs w:val="24"/>
        </w:rPr>
        <w:t xml:space="preserve"> </w:t>
      </w:r>
      <w:r w:rsidRPr="0071413E">
        <w:rPr>
          <w:rFonts w:ascii="Times New Roman" w:hAnsi="Times New Roman"/>
          <w:i/>
          <w:sz w:val="24"/>
          <w:szCs w:val="24"/>
        </w:rPr>
        <w:t>beş gün</w:t>
      </w:r>
      <w:r>
        <w:rPr>
          <w:rFonts w:ascii="Times New Roman" w:hAnsi="Times New Roman"/>
          <w:i/>
          <w:sz w:val="24"/>
          <w:szCs w:val="24"/>
        </w:rPr>
        <w:t xml:space="preserve"> olduğu, </w:t>
      </w:r>
    </w:p>
    <w:p w:rsidR="00DB56B7" w:rsidRDefault="00DB56B7" w:rsidP="008E6647">
      <w:pPr>
        <w:spacing w:after="0" w:line="240" w:lineRule="auto"/>
        <w:ind w:firstLine="708"/>
        <w:jc w:val="both"/>
        <w:rPr>
          <w:rFonts w:ascii="Times New Roman" w:hAnsi="Times New Roman"/>
          <w:i/>
          <w:sz w:val="24"/>
          <w:szCs w:val="24"/>
        </w:rPr>
      </w:pPr>
      <w:r w:rsidRPr="0071413E">
        <w:rPr>
          <w:rFonts w:ascii="Times New Roman" w:hAnsi="Times New Roman"/>
          <w:i/>
          <w:sz w:val="24"/>
          <w:szCs w:val="24"/>
        </w:rPr>
        <w:t xml:space="preserve">Sanığın </w:t>
      </w:r>
      <w:r>
        <w:rPr>
          <w:rFonts w:ascii="Times New Roman" w:hAnsi="Times New Roman"/>
          <w:i/>
          <w:sz w:val="24"/>
          <w:szCs w:val="24"/>
        </w:rPr>
        <w:t>hü</w:t>
      </w:r>
      <w:r w:rsidRPr="0071413E">
        <w:rPr>
          <w:rFonts w:ascii="Times New Roman" w:hAnsi="Times New Roman"/>
          <w:i/>
          <w:sz w:val="24"/>
          <w:szCs w:val="24"/>
        </w:rPr>
        <w:t>kme bağladığı 297 davanın gerekçeli kararını bu sürelerden çok sonra ve yedi aya varan gecikmelerle yazması nedeniyle kanun yoluna başvurulmadan kesinleşen hükümler bakımından infaz işlemlerinde gecikme yaşandığı, kanun yoluna başvurulmuş bulunan hükümler bakımından ise yargılamanın olağandışı uzadığı</w:t>
      </w:r>
      <w:r>
        <w:rPr>
          <w:rFonts w:ascii="Times New Roman" w:hAnsi="Times New Roman"/>
          <w:i/>
          <w:sz w:val="24"/>
          <w:szCs w:val="24"/>
        </w:rPr>
        <w:t>nın anlaşıldığı,</w:t>
      </w:r>
    </w:p>
    <w:p w:rsidR="00DB56B7" w:rsidRDefault="00DB56B7" w:rsidP="008E6647">
      <w:pPr>
        <w:spacing w:after="0" w:line="240" w:lineRule="auto"/>
        <w:ind w:firstLine="708"/>
        <w:jc w:val="both"/>
        <w:rPr>
          <w:rFonts w:ascii="Times New Roman" w:hAnsi="Times New Roman"/>
          <w:i/>
          <w:sz w:val="24"/>
          <w:szCs w:val="24"/>
        </w:rPr>
      </w:pPr>
      <w:r w:rsidRPr="0071413E">
        <w:rPr>
          <w:rFonts w:ascii="Times New Roman" w:hAnsi="Times New Roman"/>
          <w:i/>
          <w:sz w:val="24"/>
          <w:szCs w:val="24"/>
        </w:rPr>
        <w:t>Sanığın zincirleme biçimde gerçekleştirdiği eylem, suç tarihinde yürüklükte bulunan 765 sayılı Türk Ceza Yasasının 230/1 maddesinde öngörülüne görevi savsanma suçunu oluşturmaktadır. Görevini yapmakta ihmal nedeniyle bir yandan cezaların daha geç infaz edilmesiyle kamunun ekonomik zarara uğramış bulunması, bir yandan da kişilere haksız kazanç sağlanması karşısında sanığın eylemi 5237 sayılı Türk Ceza Yasası’nın ikinci fıkrasında düzenlenen görevi savsama suçunu oluşturduğu</w:t>
      </w:r>
      <w:r>
        <w:rPr>
          <w:rFonts w:ascii="Times New Roman" w:hAnsi="Times New Roman"/>
          <w:i/>
          <w:sz w:val="24"/>
          <w:szCs w:val="24"/>
        </w:rPr>
        <w:t>…”</w:t>
      </w:r>
    </w:p>
    <w:p w:rsidR="00DB56B7" w:rsidRDefault="00DB56B7" w:rsidP="008E6647">
      <w:pPr>
        <w:spacing w:after="0" w:line="240" w:lineRule="auto"/>
        <w:ind w:firstLine="708"/>
        <w:jc w:val="both"/>
        <w:rPr>
          <w:rFonts w:ascii="Times New Roman" w:hAnsi="Times New Roman"/>
          <w:b/>
          <w:sz w:val="24"/>
          <w:szCs w:val="24"/>
        </w:rPr>
      </w:pPr>
      <w:r w:rsidRPr="0071413E">
        <w:rPr>
          <w:rFonts w:ascii="Times New Roman" w:hAnsi="Times New Roman"/>
          <w:b/>
          <w:sz w:val="24"/>
          <w:szCs w:val="24"/>
        </w:rPr>
        <w:t>Yargıtay 5. Ceza Dairesi 11.06.2013 tarih ve E.2012/10354, K. 2013/6422 sayılı kararı</w:t>
      </w:r>
      <w:r>
        <w:rPr>
          <w:rFonts w:ascii="Times New Roman" w:hAnsi="Times New Roman"/>
          <w:b/>
          <w:sz w:val="24"/>
          <w:szCs w:val="24"/>
        </w:rPr>
        <w:t>nda,</w:t>
      </w:r>
    </w:p>
    <w:p w:rsidR="00DB56B7" w:rsidRDefault="00DB56B7" w:rsidP="008E6647">
      <w:pPr>
        <w:spacing w:after="0" w:line="240" w:lineRule="auto"/>
        <w:ind w:firstLine="708"/>
        <w:jc w:val="both"/>
        <w:rPr>
          <w:rFonts w:ascii="Times New Roman" w:hAnsi="Times New Roman"/>
          <w:i/>
          <w:sz w:val="24"/>
          <w:szCs w:val="24"/>
        </w:rPr>
      </w:pPr>
      <w:r w:rsidRPr="0071413E">
        <w:rPr>
          <w:rFonts w:ascii="Times New Roman" w:hAnsi="Times New Roman"/>
          <w:i/>
          <w:sz w:val="24"/>
          <w:szCs w:val="24"/>
        </w:rPr>
        <w:t>“</w:t>
      </w:r>
      <w:r>
        <w:rPr>
          <w:rFonts w:ascii="Times New Roman" w:hAnsi="Times New Roman"/>
          <w:i/>
          <w:sz w:val="24"/>
          <w:szCs w:val="24"/>
        </w:rPr>
        <w:t>…</w:t>
      </w:r>
      <w:r w:rsidRPr="0071413E">
        <w:rPr>
          <w:rFonts w:ascii="Times New Roman" w:hAnsi="Times New Roman"/>
          <w:i/>
          <w:sz w:val="24"/>
          <w:szCs w:val="24"/>
        </w:rPr>
        <w:t>Suça konu dönemde sanığın…</w:t>
      </w:r>
      <w:r>
        <w:rPr>
          <w:rFonts w:ascii="Times New Roman" w:hAnsi="Times New Roman"/>
          <w:i/>
          <w:sz w:val="24"/>
          <w:szCs w:val="24"/>
        </w:rPr>
        <w:t xml:space="preserve"> </w:t>
      </w:r>
      <w:r w:rsidRPr="0071413E">
        <w:rPr>
          <w:rFonts w:ascii="Times New Roman" w:hAnsi="Times New Roman"/>
          <w:i/>
          <w:sz w:val="24"/>
          <w:szCs w:val="24"/>
        </w:rPr>
        <w:t>Beldesi Belediye Başkanı olduğu, 06.12.1996 tarihinde Belediye Meclisi kararıyla sanayi sitesi olarak kullanılmak kaydıyla…</w:t>
      </w:r>
      <w:r>
        <w:rPr>
          <w:rFonts w:ascii="Times New Roman" w:hAnsi="Times New Roman"/>
          <w:i/>
          <w:sz w:val="24"/>
          <w:szCs w:val="24"/>
        </w:rPr>
        <w:t xml:space="preserve"> </w:t>
      </w:r>
      <w:r w:rsidRPr="0071413E">
        <w:rPr>
          <w:rFonts w:ascii="Times New Roman" w:hAnsi="Times New Roman"/>
          <w:i/>
          <w:sz w:val="24"/>
          <w:szCs w:val="24"/>
        </w:rPr>
        <w:t xml:space="preserve">S.S. Toplu İşyeri Kooperatifine satılmak üzere </w:t>
      </w:r>
      <w:r>
        <w:rPr>
          <w:rFonts w:ascii="Times New Roman" w:hAnsi="Times New Roman"/>
          <w:i/>
          <w:sz w:val="24"/>
          <w:szCs w:val="24"/>
        </w:rPr>
        <w:t xml:space="preserve">kamuya ait bir arsayı </w:t>
      </w:r>
      <w:r w:rsidRPr="0071413E">
        <w:rPr>
          <w:rFonts w:ascii="Times New Roman" w:hAnsi="Times New Roman"/>
          <w:i/>
          <w:sz w:val="24"/>
          <w:szCs w:val="24"/>
        </w:rPr>
        <w:t xml:space="preserve">21.04.1998 tarihinde </w:t>
      </w:r>
      <w:r>
        <w:rPr>
          <w:rFonts w:ascii="Times New Roman" w:hAnsi="Times New Roman"/>
          <w:i/>
          <w:sz w:val="24"/>
          <w:szCs w:val="24"/>
        </w:rPr>
        <w:t>b</w:t>
      </w:r>
      <w:r w:rsidRPr="0071413E">
        <w:rPr>
          <w:rFonts w:ascii="Times New Roman" w:hAnsi="Times New Roman"/>
          <w:i/>
          <w:sz w:val="24"/>
          <w:szCs w:val="24"/>
        </w:rPr>
        <w:t>elediye adına anılan kurumdan satın alındığı, ancak bu taşınmaz üzerine</w:t>
      </w:r>
      <w:r>
        <w:rPr>
          <w:rFonts w:ascii="Times New Roman" w:hAnsi="Times New Roman"/>
          <w:i/>
          <w:sz w:val="24"/>
          <w:szCs w:val="24"/>
        </w:rPr>
        <w:t xml:space="preserve"> b</w:t>
      </w:r>
      <w:r w:rsidRPr="0071413E">
        <w:rPr>
          <w:rFonts w:ascii="Times New Roman" w:hAnsi="Times New Roman"/>
          <w:i/>
          <w:sz w:val="24"/>
          <w:szCs w:val="24"/>
        </w:rPr>
        <w:t>elediyeni</w:t>
      </w:r>
      <w:r>
        <w:rPr>
          <w:rFonts w:ascii="Times New Roman" w:hAnsi="Times New Roman"/>
          <w:i/>
          <w:sz w:val="24"/>
          <w:szCs w:val="24"/>
        </w:rPr>
        <w:t xml:space="preserve">n </w:t>
      </w:r>
      <w:r w:rsidRPr="0071413E">
        <w:rPr>
          <w:rFonts w:ascii="Times New Roman" w:hAnsi="Times New Roman"/>
          <w:i/>
          <w:sz w:val="24"/>
          <w:szCs w:val="24"/>
        </w:rPr>
        <w:t xml:space="preserve">İl Sigorta Müdürlüğüne ve Vergi Dairesi Müdürlüğüne borçları nedeniyle haciz konulduğu, taşınmazın </w:t>
      </w:r>
      <w:r>
        <w:rPr>
          <w:rFonts w:ascii="Times New Roman" w:hAnsi="Times New Roman"/>
          <w:i/>
          <w:sz w:val="24"/>
          <w:szCs w:val="24"/>
        </w:rPr>
        <w:t xml:space="preserve">… </w:t>
      </w:r>
      <w:r w:rsidRPr="0071413E">
        <w:rPr>
          <w:rFonts w:ascii="Times New Roman" w:hAnsi="Times New Roman"/>
          <w:i/>
          <w:sz w:val="24"/>
          <w:szCs w:val="24"/>
        </w:rPr>
        <w:t xml:space="preserve">S.S. Toplu İşyeri Kooperatifine devir ve ifrazın yapılmadığı, buna rağmen, mevzuata aykırı olarak kooperatife fiilen arsa üzerine işyeri yapmaları için izin verilip resmi belgelerde işyerini </w:t>
      </w:r>
      <w:r>
        <w:rPr>
          <w:rFonts w:ascii="Times New Roman" w:hAnsi="Times New Roman"/>
          <w:i/>
          <w:sz w:val="24"/>
          <w:szCs w:val="24"/>
        </w:rPr>
        <w:t>b</w:t>
      </w:r>
      <w:r w:rsidRPr="0071413E">
        <w:rPr>
          <w:rFonts w:ascii="Times New Roman" w:hAnsi="Times New Roman"/>
          <w:i/>
          <w:sz w:val="24"/>
          <w:szCs w:val="24"/>
        </w:rPr>
        <w:t xml:space="preserve">elediyeye adına ruhsatlandırdığı, sonrasında bu işyerlerini karşılıksız olarak kooperatif üyelerine fiilen devrederek </w:t>
      </w:r>
      <w:r w:rsidRPr="00DD7841">
        <w:rPr>
          <w:rFonts w:ascii="Times New Roman" w:hAnsi="Times New Roman"/>
          <w:b/>
          <w:i/>
          <w:sz w:val="24"/>
          <w:szCs w:val="24"/>
        </w:rPr>
        <w:t>onlara menfaat sağladığı</w:t>
      </w:r>
      <w:r w:rsidRPr="0071413E">
        <w:rPr>
          <w:rFonts w:ascii="Times New Roman" w:hAnsi="Times New Roman"/>
          <w:i/>
          <w:sz w:val="24"/>
          <w:szCs w:val="24"/>
        </w:rPr>
        <w:t xml:space="preserve"> ve kira gelirinden mahrum bırakmak suretiyle </w:t>
      </w:r>
      <w:r>
        <w:rPr>
          <w:rFonts w:ascii="Times New Roman" w:hAnsi="Times New Roman"/>
          <w:i/>
          <w:sz w:val="24"/>
          <w:szCs w:val="24"/>
        </w:rPr>
        <w:t>b</w:t>
      </w:r>
      <w:r w:rsidRPr="0071413E">
        <w:rPr>
          <w:rFonts w:ascii="Times New Roman" w:hAnsi="Times New Roman"/>
          <w:i/>
          <w:sz w:val="24"/>
          <w:szCs w:val="24"/>
        </w:rPr>
        <w:t xml:space="preserve">elediyeyi zarara uğratarak görevi </w:t>
      </w:r>
      <w:r>
        <w:rPr>
          <w:rFonts w:ascii="Times New Roman" w:hAnsi="Times New Roman"/>
          <w:i/>
          <w:sz w:val="24"/>
          <w:szCs w:val="24"/>
        </w:rPr>
        <w:t>kötüye kullanma suçunu işlediği…”</w:t>
      </w:r>
    </w:p>
    <w:p w:rsidR="00DB56B7" w:rsidRDefault="00DB56B7" w:rsidP="008E6647">
      <w:pPr>
        <w:spacing w:after="0" w:line="240" w:lineRule="auto"/>
        <w:ind w:firstLine="708"/>
        <w:jc w:val="both"/>
        <w:rPr>
          <w:rFonts w:ascii="Times New Roman" w:hAnsi="Times New Roman"/>
          <w:b/>
          <w:sz w:val="24"/>
          <w:szCs w:val="24"/>
        </w:rPr>
      </w:pPr>
      <w:r w:rsidRPr="0071413E">
        <w:rPr>
          <w:rFonts w:ascii="Times New Roman" w:hAnsi="Times New Roman"/>
          <w:b/>
          <w:sz w:val="24"/>
          <w:szCs w:val="24"/>
        </w:rPr>
        <w:t>Yar</w:t>
      </w:r>
      <w:r>
        <w:rPr>
          <w:rFonts w:ascii="Times New Roman" w:hAnsi="Times New Roman"/>
          <w:b/>
          <w:sz w:val="24"/>
          <w:szCs w:val="24"/>
        </w:rPr>
        <w:t>gıtay 4</w:t>
      </w:r>
      <w:r w:rsidRPr="0071413E">
        <w:rPr>
          <w:rFonts w:ascii="Times New Roman" w:hAnsi="Times New Roman"/>
          <w:b/>
          <w:sz w:val="24"/>
          <w:szCs w:val="24"/>
        </w:rPr>
        <w:t xml:space="preserve">. Ceza Dairesi </w:t>
      </w:r>
      <w:r>
        <w:rPr>
          <w:rFonts w:ascii="Times New Roman" w:hAnsi="Times New Roman"/>
          <w:b/>
          <w:sz w:val="24"/>
          <w:szCs w:val="24"/>
        </w:rPr>
        <w:t>24.10</w:t>
      </w:r>
      <w:r w:rsidRPr="0071413E">
        <w:rPr>
          <w:rFonts w:ascii="Times New Roman" w:hAnsi="Times New Roman"/>
          <w:b/>
          <w:sz w:val="24"/>
          <w:szCs w:val="24"/>
        </w:rPr>
        <w:t>.201</w:t>
      </w:r>
      <w:r>
        <w:rPr>
          <w:rFonts w:ascii="Times New Roman" w:hAnsi="Times New Roman"/>
          <w:b/>
          <w:sz w:val="24"/>
          <w:szCs w:val="24"/>
        </w:rPr>
        <w:t>1</w:t>
      </w:r>
      <w:r w:rsidRPr="0071413E">
        <w:rPr>
          <w:rFonts w:ascii="Times New Roman" w:hAnsi="Times New Roman"/>
          <w:b/>
          <w:sz w:val="24"/>
          <w:szCs w:val="24"/>
        </w:rPr>
        <w:t xml:space="preserve"> tarih ve E.201</w:t>
      </w:r>
      <w:r>
        <w:rPr>
          <w:rFonts w:ascii="Times New Roman" w:hAnsi="Times New Roman"/>
          <w:b/>
          <w:sz w:val="24"/>
          <w:szCs w:val="24"/>
        </w:rPr>
        <w:t>0</w:t>
      </w:r>
      <w:r w:rsidRPr="0071413E">
        <w:rPr>
          <w:rFonts w:ascii="Times New Roman" w:hAnsi="Times New Roman"/>
          <w:b/>
          <w:sz w:val="24"/>
          <w:szCs w:val="24"/>
        </w:rPr>
        <w:t>/</w:t>
      </w:r>
      <w:r>
        <w:rPr>
          <w:rFonts w:ascii="Times New Roman" w:hAnsi="Times New Roman"/>
          <w:b/>
          <w:sz w:val="24"/>
          <w:szCs w:val="24"/>
        </w:rPr>
        <w:t>31720</w:t>
      </w:r>
      <w:r w:rsidRPr="0071413E">
        <w:rPr>
          <w:rFonts w:ascii="Times New Roman" w:hAnsi="Times New Roman"/>
          <w:b/>
          <w:sz w:val="24"/>
          <w:szCs w:val="24"/>
        </w:rPr>
        <w:t>, K. 2</w:t>
      </w:r>
      <w:r>
        <w:rPr>
          <w:rFonts w:ascii="Times New Roman" w:hAnsi="Times New Roman"/>
          <w:b/>
          <w:sz w:val="24"/>
          <w:szCs w:val="24"/>
        </w:rPr>
        <w:t>011</w:t>
      </w:r>
      <w:r w:rsidRPr="0071413E">
        <w:rPr>
          <w:rFonts w:ascii="Times New Roman" w:hAnsi="Times New Roman"/>
          <w:b/>
          <w:sz w:val="24"/>
          <w:szCs w:val="24"/>
        </w:rPr>
        <w:t>/</w:t>
      </w:r>
      <w:r>
        <w:rPr>
          <w:rFonts w:ascii="Times New Roman" w:hAnsi="Times New Roman"/>
          <w:b/>
          <w:sz w:val="24"/>
          <w:szCs w:val="24"/>
        </w:rPr>
        <w:t>17914</w:t>
      </w:r>
      <w:r w:rsidRPr="0071413E">
        <w:rPr>
          <w:rFonts w:ascii="Times New Roman" w:hAnsi="Times New Roman"/>
          <w:b/>
          <w:sz w:val="24"/>
          <w:szCs w:val="24"/>
        </w:rPr>
        <w:t xml:space="preserve"> sayılı kararı</w:t>
      </w:r>
      <w:r>
        <w:rPr>
          <w:rFonts w:ascii="Times New Roman" w:hAnsi="Times New Roman"/>
          <w:b/>
          <w:sz w:val="24"/>
          <w:szCs w:val="24"/>
        </w:rPr>
        <w:t>nda,</w:t>
      </w:r>
    </w:p>
    <w:p w:rsidR="00DB56B7" w:rsidRDefault="00DB56B7" w:rsidP="008E6647">
      <w:pPr>
        <w:spacing w:after="0" w:line="240" w:lineRule="auto"/>
        <w:ind w:firstLine="708"/>
        <w:jc w:val="both"/>
        <w:rPr>
          <w:rFonts w:ascii="Times New Roman" w:hAnsi="Times New Roman"/>
          <w:i/>
          <w:sz w:val="24"/>
          <w:szCs w:val="24"/>
        </w:rPr>
      </w:pPr>
      <w:r>
        <w:rPr>
          <w:rFonts w:ascii="Times New Roman" w:hAnsi="Times New Roman"/>
          <w:i/>
          <w:sz w:val="24"/>
          <w:szCs w:val="24"/>
        </w:rPr>
        <w:t>“…</w:t>
      </w:r>
      <w:r w:rsidRPr="006D73AE">
        <w:rPr>
          <w:rFonts w:ascii="Times New Roman" w:hAnsi="Times New Roman"/>
          <w:i/>
          <w:sz w:val="24"/>
          <w:szCs w:val="24"/>
        </w:rPr>
        <w:t xml:space="preserve">Belediyesi </w:t>
      </w:r>
      <w:r>
        <w:rPr>
          <w:rFonts w:ascii="Times New Roman" w:hAnsi="Times New Roman"/>
          <w:i/>
          <w:sz w:val="24"/>
          <w:szCs w:val="24"/>
        </w:rPr>
        <w:t xml:space="preserve">tarafından </w:t>
      </w:r>
      <w:r w:rsidRPr="006D73AE">
        <w:rPr>
          <w:rFonts w:ascii="Times New Roman" w:hAnsi="Times New Roman"/>
          <w:i/>
          <w:sz w:val="24"/>
          <w:szCs w:val="24"/>
        </w:rPr>
        <w:t xml:space="preserve">İşyeri Açma ve Çalışma Ruhsatlarına İlişkin Yönetmelik </w:t>
      </w:r>
      <w:r>
        <w:rPr>
          <w:rFonts w:ascii="Times New Roman" w:hAnsi="Times New Roman"/>
          <w:i/>
          <w:sz w:val="24"/>
          <w:szCs w:val="24"/>
        </w:rPr>
        <w:t xml:space="preserve">ile … </w:t>
      </w:r>
      <w:r w:rsidRPr="006D73AE">
        <w:rPr>
          <w:rFonts w:ascii="Times New Roman" w:hAnsi="Times New Roman"/>
          <w:i/>
          <w:sz w:val="24"/>
          <w:szCs w:val="24"/>
        </w:rPr>
        <w:t xml:space="preserve">Büyükşehir Belediyesi İmar Yönetmeliği hükümlerine </w:t>
      </w:r>
      <w:r>
        <w:rPr>
          <w:rFonts w:ascii="Times New Roman" w:hAnsi="Times New Roman"/>
          <w:i/>
          <w:sz w:val="24"/>
          <w:szCs w:val="24"/>
        </w:rPr>
        <w:t xml:space="preserve">uygun baca sistemi bulunmayan </w:t>
      </w:r>
      <w:r w:rsidRPr="006D73AE">
        <w:rPr>
          <w:rFonts w:ascii="Times New Roman" w:hAnsi="Times New Roman"/>
          <w:i/>
          <w:sz w:val="24"/>
          <w:szCs w:val="24"/>
        </w:rPr>
        <w:t xml:space="preserve">lokanta olarak faaliyet gösteren işyerine ruhsat verildiği, ruhsat verme işleminin hukuka uygun olmadığının </w:t>
      </w:r>
      <w:r>
        <w:rPr>
          <w:rFonts w:ascii="Times New Roman" w:hAnsi="Times New Roman"/>
          <w:i/>
          <w:sz w:val="24"/>
          <w:szCs w:val="24"/>
        </w:rPr>
        <w:t xml:space="preserve">idari yargı kararları ile de </w:t>
      </w:r>
      <w:r w:rsidRPr="006D73AE">
        <w:rPr>
          <w:rFonts w:ascii="Times New Roman" w:hAnsi="Times New Roman"/>
          <w:i/>
          <w:sz w:val="24"/>
          <w:szCs w:val="24"/>
        </w:rPr>
        <w:t xml:space="preserve">tespit edildiği, </w:t>
      </w:r>
      <w:r>
        <w:rPr>
          <w:rFonts w:ascii="Times New Roman" w:hAnsi="Times New Roman"/>
          <w:i/>
          <w:sz w:val="24"/>
          <w:szCs w:val="24"/>
        </w:rPr>
        <w:t xml:space="preserve">böylece </w:t>
      </w:r>
      <w:r w:rsidRPr="006D73AE">
        <w:rPr>
          <w:rFonts w:ascii="Times New Roman" w:hAnsi="Times New Roman"/>
          <w:i/>
          <w:sz w:val="24"/>
          <w:szCs w:val="24"/>
        </w:rPr>
        <w:t xml:space="preserve">sanıkların </w:t>
      </w:r>
      <w:r w:rsidRPr="00DD7841">
        <w:rPr>
          <w:rFonts w:ascii="Times New Roman" w:hAnsi="Times New Roman"/>
          <w:b/>
          <w:i/>
          <w:sz w:val="24"/>
          <w:szCs w:val="24"/>
        </w:rPr>
        <w:t xml:space="preserve">kişilere haksız yarar sağlamak suretiyle </w:t>
      </w:r>
      <w:r w:rsidRPr="006D73AE">
        <w:rPr>
          <w:rFonts w:ascii="Times New Roman" w:hAnsi="Times New Roman"/>
          <w:i/>
          <w:sz w:val="24"/>
          <w:szCs w:val="24"/>
        </w:rPr>
        <w:t>görevde yetkiyi kötüye kullanma suçunu işlemeleri nedeniyle yerinde olmayan gerekçelerle beraatlarına karar verilmesi</w:t>
      </w:r>
      <w:r>
        <w:rPr>
          <w:rFonts w:ascii="Times New Roman" w:hAnsi="Times New Roman"/>
          <w:i/>
          <w:sz w:val="24"/>
          <w:szCs w:val="24"/>
        </w:rPr>
        <w:t>nin bozulmasına…”</w:t>
      </w:r>
    </w:p>
    <w:p w:rsidR="00DB56B7" w:rsidRDefault="00DB56B7" w:rsidP="004334DB">
      <w:pPr>
        <w:spacing w:after="0" w:line="240" w:lineRule="auto"/>
        <w:ind w:firstLine="708"/>
        <w:jc w:val="both"/>
        <w:rPr>
          <w:rFonts w:ascii="Times New Roman" w:hAnsi="Times New Roman"/>
          <w:sz w:val="24"/>
          <w:szCs w:val="24"/>
        </w:rPr>
      </w:pPr>
      <w:r>
        <w:rPr>
          <w:rFonts w:ascii="Times New Roman" w:hAnsi="Times New Roman"/>
          <w:sz w:val="24"/>
          <w:szCs w:val="24"/>
        </w:rPr>
        <w:t xml:space="preserve">Denilmiştir. </w:t>
      </w:r>
    </w:p>
    <w:p w:rsidR="00DB56B7" w:rsidRDefault="00DB56B7" w:rsidP="004334DB">
      <w:pPr>
        <w:spacing w:after="0" w:line="240" w:lineRule="auto"/>
        <w:ind w:firstLine="708"/>
        <w:jc w:val="both"/>
        <w:rPr>
          <w:rFonts w:ascii="Times New Roman" w:hAnsi="Times New Roman"/>
          <w:sz w:val="24"/>
          <w:szCs w:val="24"/>
        </w:rPr>
      </w:pPr>
    </w:p>
    <w:p w:rsidR="00DB56B7" w:rsidRDefault="00DB56B7" w:rsidP="004334DB">
      <w:pPr>
        <w:spacing w:after="0" w:line="240" w:lineRule="auto"/>
        <w:ind w:firstLine="708"/>
        <w:jc w:val="both"/>
        <w:rPr>
          <w:rFonts w:ascii="Times New Roman" w:hAnsi="Times New Roman"/>
          <w:b/>
          <w:sz w:val="24"/>
          <w:szCs w:val="24"/>
          <w:u w:val="single"/>
          <w:lang w:eastAsia="tr-TR"/>
        </w:rPr>
      </w:pPr>
      <w:r>
        <w:rPr>
          <w:rFonts w:ascii="Times New Roman" w:hAnsi="Times New Roman"/>
          <w:b/>
          <w:sz w:val="24"/>
          <w:szCs w:val="24"/>
          <w:u w:val="single"/>
          <w:lang w:eastAsia="tr-TR"/>
        </w:rPr>
        <w:t>3) MANEVİ UNSURU</w:t>
      </w:r>
    </w:p>
    <w:p w:rsidR="00DB56B7" w:rsidRDefault="00DB56B7" w:rsidP="004334DB">
      <w:pPr>
        <w:spacing w:after="0" w:line="240" w:lineRule="auto"/>
        <w:ind w:firstLine="708"/>
        <w:jc w:val="both"/>
        <w:rPr>
          <w:rFonts w:ascii="Times New Roman" w:hAnsi="Times New Roman"/>
          <w:sz w:val="24"/>
          <w:szCs w:val="24"/>
          <w:lang w:eastAsia="tr-TR"/>
        </w:rPr>
      </w:pPr>
      <w:r w:rsidRPr="004334DB">
        <w:rPr>
          <w:rFonts w:ascii="Times New Roman" w:hAnsi="Times New Roman"/>
          <w:sz w:val="24"/>
          <w:szCs w:val="24"/>
          <w:lang w:eastAsia="tr-TR"/>
        </w:rPr>
        <w:t xml:space="preserve">Türk </w:t>
      </w:r>
      <w:r>
        <w:rPr>
          <w:rFonts w:ascii="Times New Roman" w:hAnsi="Times New Roman"/>
          <w:sz w:val="24"/>
          <w:szCs w:val="24"/>
          <w:lang w:eastAsia="tr-TR"/>
        </w:rPr>
        <w:t xml:space="preserve">Ceza Hukukunda yer alan suçların manevi unsurları kasıt, taksir ve bilinçli taksir olarak belirlenmiştir. </w:t>
      </w:r>
    </w:p>
    <w:p w:rsidR="00DB56B7" w:rsidRDefault="00DB56B7" w:rsidP="004334DB">
      <w:pPr>
        <w:spacing w:after="0" w:line="240" w:lineRule="auto"/>
        <w:ind w:firstLine="708"/>
        <w:jc w:val="both"/>
        <w:rPr>
          <w:rFonts w:ascii="Times New Roman" w:hAnsi="Times New Roman"/>
          <w:b/>
          <w:i/>
          <w:sz w:val="24"/>
          <w:szCs w:val="24"/>
          <w:lang w:eastAsia="tr-TR"/>
        </w:rPr>
      </w:pPr>
    </w:p>
    <w:p w:rsidR="00DB56B7" w:rsidRDefault="00DB56B7" w:rsidP="004334DB">
      <w:pPr>
        <w:spacing w:after="0" w:line="240" w:lineRule="auto"/>
        <w:ind w:firstLine="708"/>
        <w:jc w:val="both"/>
        <w:rPr>
          <w:rFonts w:ascii="Times New Roman" w:hAnsi="Times New Roman"/>
          <w:sz w:val="24"/>
          <w:szCs w:val="24"/>
          <w:lang w:eastAsia="tr-TR"/>
        </w:rPr>
      </w:pPr>
      <w:r w:rsidRPr="004334DB">
        <w:rPr>
          <w:rFonts w:ascii="Times New Roman" w:hAnsi="Times New Roman"/>
          <w:b/>
          <w:i/>
          <w:sz w:val="24"/>
          <w:szCs w:val="24"/>
          <w:lang w:eastAsia="tr-TR"/>
        </w:rPr>
        <w:t>Kast,</w:t>
      </w:r>
      <w:r w:rsidRPr="00344A8F">
        <w:rPr>
          <w:rFonts w:ascii="Times New Roman" w:hAnsi="Times New Roman"/>
          <w:sz w:val="24"/>
          <w:szCs w:val="24"/>
          <w:lang w:eastAsia="tr-TR"/>
        </w:rPr>
        <w:t xml:space="preserve"> bir haksızlığın gerçekleştiriliş biçimidir</w:t>
      </w:r>
      <w:r>
        <w:rPr>
          <w:rFonts w:ascii="Times New Roman" w:hAnsi="Times New Roman"/>
          <w:sz w:val="24"/>
          <w:szCs w:val="24"/>
          <w:lang w:eastAsia="tr-TR"/>
        </w:rPr>
        <w:t xml:space="preserve">. </w:t>
      </w:r>
      <w:r w:rsidRPr="00344A8F">
        <w:rPr>
          <w:rFonts w:ascii="Times New Roman" w:hAnsi="Times New Roman"/>
          <w:sz w:val="24"/>
          <w:szCs w:val="24"/>
          <w:lang w:eastAsia="tr-TR"/>
        </w:rPr>
        <w:t>Suçlar, kural olarak ancak kasten işlenebilir. Kast</w:t>
      </w:r>
      <w:r>
        <w:rPr>
          <w:rFonts w:ascii="Times New Roman" w:hAnsi="Times New Roman"/>
          <w:sz w:val="24"/>
          <w:szCs w:val="24"/>
          <w:lang w:eastAsia="tr-TR"/>
        </w:rPr>
        <w:t xml:space="preserve"> kavramı, </w:t>
      </w:r>
      <w:r w:rsidRPr="00344A8F">
        <w:rPr>
          <w:rFonts w:ascii="Times New Roman" w:hAnsi="Times New Roman"/>
          <w:sz w:val="24"/>
          <w:szCs w:val="24"/>
          <w:lang w:eastAsia="tr-TR"/>
        </w:rPr>
        <w:t>suçun kanuni tanımındaki unsurların</w:t>
      </w:r>
      <w:r>
        <w:rPr>
          <w:rFonts w:ascii="Times New Roman" w:hAnsi="Times New Roman"/>
          <w:sz w:val="24"/>
          <w:szCs w:val="24"/>
          <w:lang w:eastAsia="tr-TR"/>
        </w:rPr>
        <w:t>ın</w:t>
      </w:r>
      <w:r w:rsidRPr="00344A8F">
        <w:rPr>
          <w:rFonts w:ascii="Times New Roman" w:hAnsi="Times New Roman"/>
          <w:sz w:val="24"/>
          <w:szCs w:val="24"/>
          <w:lang w:eastAsia="tr-TR"/>
        </w:rPr>
        <w:t xml:space="preserve"> bilerek ve istenerek gerçekleştirilmesi</w:t>
      </w:r>
      <w:r>
        <w:rPr>
          <w:rFonts w:ascii="Times New Roman" w:hAnsi="Times New Roman"/>
          <w:sz w:val="24"/>
          <w:szCs w:val="24"/>
          <w:lang w:eastAsia="tr-TR"/>
        </w:rPr>
        <w:t xml:space="preserve"> olarak tanımlanmıştır. </w:t>
      </w:r>
    </w:p>
    <w:p w:rsidR="00DB56B7" w:rsidRDefault="00DB56B7" w:rsidP="004334DB">
      <w:pPr>
        <w:spacing w:after="0" w:line="240" w:lineRule="auto"/>
        <w:ind w:firstLine="708"/>
        <w:jc w:val="both"/>
        <w:rPr>
          <w:rFonts w:ascii="Times New Roman" w:hAnsi="Times New Roman"/>
          <w:sz w:val="24"/>
          <w:szCs w:val="24"/>
          <w:lang w:eastAsia="tr-TR"/>
        </w:rPr>
      </w:pPr>
      <w:r w:rsidRPr="004334DB">
        <w:rPr>
          <w:rFonts w:ascii="Times New Roman" w:hAnsi="Times New Roman"/>
          <w:sz w:val="24"/>
          <w:szCs w:val="24"/>
          <w:lang w:eastAsia="tr-TR"/>
        </w:rPr>
        <w:t xml:space="preserve">Kast, suçun kanuni tanımındaki </w:t>
      </w:r>
      <w:r w:rsidRPr="004334DB">
        <w:rPr>
          <w:rFonts w:ascii="Times New Roman" w:hAnsi="Times New Roman"/>
          <w:bCs/>
          <w:sz w:val="24"/>
          <w:szCs w:val="24"/>
          <w:lang w:eastAsia="tr-TR"/>
        </w:rPr>
        <w:t>maddi unsurların</w:t>
      </w:r>
      <w:r w:rsidRPr="004334DB">
        <w:rPr>
          <w:rFonts w:ascii="Times New Roman" w:hAnsi="Times New Roman"/>
          <w:sz w:val="24"/>
          <w:szCs w:val="24"/>
          <w:lang w:eastAsia="tr-TR"/>
        </w:rPr>
        <w:t xml:space="preserve"> somut olayda gerçekleşmekte olduğunun</w:t>
      </w:r>
      <w:r>
        <w:rPr>
          <w:rFonts w:ascii="Times New Roman" w:hAnsi="Times New Roman"/>
          <w:sz w:val="24"/>
          <w:szCs w:val="24"/>
          <w:lang w:eastAsia="tr-TR"/>
        </w:rPr>
        <w:t xml:space="preserve"> ve s</w:t>
      </w:r>
      <w:r w:rsidRPr="004334DB">
        <w:rPr>
          <w:rFonts w:ascii="Times New Roman" w:hAnsi="Times New Roman"/>
          <w:sz w:val="24"/>
          <w:szCs w:val="24"/>
          <w:lang w:eastAsia="tr-TR"/>
        </w:rPr>
        <w:t xml:space="preserve">omut olayda bir </w:t>
      </w:r>
      <w:r w:rsidRPr="004334DB">
        <w:rPr>
          <w:rFonts w:ascii="Times New Roman" w:hAnsi="Times New Roman"/>
          <w:bCs/>
          <w:sz w:val="24"/>
          <w:szCs w:val="24"/>
          <w:lang w:eastAsia="tr-TR"/>
        </w:rPr>
        <w:t>hukuka uygunluk sebebinin maddi şartlarının</w:t>
      </w:r>
      <w:r w:rsidRPr="004334DB">
        <w:rPr>
          <w:rFonts w:ascii="Times New Roman" w:hAnsi="Times New Roman"/>
          <w:sz w:val="24"/>
          <w:szCs w:val="24"/>
          <w:lang w:eastAsia="tr-TR"/>
        </w:rPr>
        <w:t xml:space="preserve"> gerçekleştiğinin</w:t>
      </w:r>
      <w:r>
        <w:rPr>
          <w:rFonts w:ascii="Times New Roman" w:hAnsi="Times New Roman"/>
          <w:sz w:val="24"/>
          <w:szCs w:val="24"/>
          <w:lang w:eastAsia="tr-TR"/>
        </w:rPr>
        <w:t xml:space="preserve"> bilinmesini ifade eder. </w:t>
      </w:r>
    </w:p>
    <w:p w:rsidR="00DB56B7" w:rsidRDefault="00DB56B7" w:rsidP="00D063AD">
      <w:pPr>
        <w:spacing w:after="0" w:line="240" w:lineRule="auto"/>
        <w:ind w:firstLine="708"/>
        <w:jc w:val="both"/>
        <w:rPr>
          <w:rFonts w:ascii="Times New Roman" w:hAnsi="Times New Roman"/>
          <w:sz w:val="24"/>
          <w:szCs w:val="24"/>
          <w:lang w:eastAsia="tr-TR"/>
        </w:rPr>
      </w:pPr>
      <w:r w:rsidRPr="004334DB">
        <w:rPr>
          <w:rFonts w:ascii="Times New Roman" w:hAnsi="Times New Roman"/>
          <w:sz w:val="24"/>
          <w:szCs w:val="24"/>
          <w:lang w:eastAsia="tr-TR"/>
        </w:rPr>
        <w:lastRenderedPageBreak/>
        <w:t xml:space="preserve">Kast, </w:t>
      </w:r>
      <w:r>
        <w:rPr>
          <w:rFonts w:ascii="Times New Roman" w:hAnsi="Times New Roman"/>
          <w:sz w:val="24"/>
          <w:szCs w:val="24"/>
          <w:lang w:eastAsia="tr-TR"/>
        </w:rPr>
        <w:t xml:space="preserve">bir </w:t>
      </w:r>
      <w:r w:rsidRPr="004334DB">
        <w:rPr>
          <w:rFonts w:ascii="Times New Roman" w:hAnsi="Times New Roman"/>
          <w:bCs/>
          <w:sz w:val="24"/>
          <w:szCs w:val="24"/>
          <w:lang w:eastAsia="tr-TR"/>
        </w:rPr>
        <w:t>suçun icrası sırasında</w:t>
      </w:r>
      <w:r w:rsidRPr="004334DB">
        <w:rPr>
          <w:rFonts w:ascii="Times New Roman" w:hAnsi="Times New Roman"/>
          <w:sz w:val="24"/>
          <w:szCs w:val="24"/>
          <w:lang w:eastAsia="tr-TR"/>
        </w:rPr>
        <w:t xml:space="preserve"> var olmalıdır. </w:t>
      </w:r>
      <w:r>
        <w:rPr>
          <w:rFonts w:ascii="Times New Roman" w:hAnsi="Times New Roman"/>
          <w:sz w:val="24"/>
          <w:szCs w:val="24"/>
          <w:lang w:eastAsia="tr-TR"/>
        </w:rPr>
        <w:t xml:space="preserve">Dolayısıyla kasıt, </w:t>
      </w:r>
      <w:r w:rsidRPr="00344A8F">
        <w:rPr>
          <w:rFonts w:ascii="Times New Roman" w:hAnsi="Times New Roman"/>
          <w:sz w:val="24"/>
          <w:szCs w:val="24"/>
          <w:lang w:eastAsia="tr-TR"/>
        </w:rPr>
        <w:t xml:space="preserve">suçun unsurlarının somut olayda gerçekleşmesi yönündeki </w:t>
      </w:r>
      <w:r w:rsidRPr="00D063AD">
        <w:rPr>
          <w:rFonts w:ascii="Times New Roman" w:hAnsi="Times New Roman"/>
          <w:bCs/>
          <w:sz w:val="24"/>
          <w:szCs w:val="24"/>
          <w:lang w:eastAsia="tr-TR"/>
        </w:rPr>
        <w:t>irade</w:t>
      </w:r>
      <w:r w:rsidRPr="00D063AD">
        <w:rPr>
          <w:rFonts w:ascii="Times New Roman" w:hAnsi="Times New Roman"/>
          <w:sz w:val="24"/>
          <w:szCs w:val="24"/>
          <w:lang w:eastAsia="tr-TR"/>
        </w:rPr>
        <w:t>y</w:t>
      </w:r>
      <w:r w:rsidRPr="00344A8F">
        <w:rPr>
          <w:rFonts w:ascii="Times New Roman" w:hAnsi="Times New Roman"/>
          <w:sz w:val="24"/>
          <w:szCs w:val="24"/>
          <w:lang w:eastAsia="tr-TR"/>
        </w:rPr>
        <w:t xml:space="preserve">i </w:t>
      </w:r>
      <w:r>
        <w:rPr>
          <w:rFonts w:ascii="Times New Roman" w:hAnsi="Times New Roman"/>
          <w:sz w:val="24"/>
          <w:szCs w:val="24"/>
          <w:lang w:eastAsia="tr-TR"/>
        </w:rPr>
        <w:t xml:space="preserve">ortaya koymaktadır. </w:t>
      </w:r>
    </w:p>
    <w:p w:rsidR="00DB56B7" w:rsidRDefault="00DB56B7" w:rsidP="00D063AD">
      <w:pPr>
        <w:spacing w:after="0" w:line="240" w:lineRule="auto"/>
        <w:ind w:firstLine="708"/>
        <w:jc w:val="both"/>
        <w:rPr>
          <w:rFonts w:ascii="Times New Roman" w:hAnsi="Times New Roman"/>
          <w:sz w:val="24"/>
          <w:szCs w:val="24"/>
          <w:lang w:eastAsia="tr-TR"/>
        </w:rPr>
      </w:pPr>
      <w:r w:rsidRPr="00D063AD">
        <w:rPr>
          <w:rFonts w:ascii="Times New Roman" w:hAnsi="Times New Roman"/>
          <w:sz w:val="24"/>
          <w:szCs w:val="24"/>
          <w:lang w:eastAsia="tr-TR"/>
        </w:rPr>
        <w:t xml:space="preserve">Kast, </w:t>
      </w:r>
      <w:r w:rsidRPr="00D063AD">
        <w:rPr>
          <w:rFonts w:ascii="Times New Roman" w:hAnsi="Times New Roman"/>
          <w:bCs/>
          <w:sz w:val="24"/>
          <w:szCs w:val="24"/>
          <w:lang w:eastAsia="tr-TR"/>
        </w:rPr>
        <w:t>doğrudan kast</w:t>
      </w:r>
      <w:r w:rsidRPr="00D063AD">
        <w:rPr>
          <w:rFonts w:ascii="Times New Roman" w:hAnsi="Times New Roman"/>
          <w:sz w:val="24"/>
          <w:szCs w:val="24"/>
          <w:lang w:eastAsia="tr-TR"/>
        </w:rPr>
        <w:t xml:space="preserve"> ve </w:t>
      </w:r>
      <w:r w:rsidRPr="00D063AD">
        <w:rPr>
          <w:rFonts w:ascii="Times New Roman" w:hAnsi="Times New Roman"/>
          <w:bCs/>
          <w:sz w:val="24"/>
          <w:szCs w:val="24"/>
          <w:lang w:eastAsia="tr-TR"/>
        </w:rPr>
        <w:t>olası kast</w:t>
      </w:r>
      <w:r w:rsidRPr="00D063AD">
        <w:rPr>
          <w:rFonts w:ascii="Times New Roman" w:hAnsi="Times New Roman"/>
          <w:sz w:val="24"/>
          <w:szCs w:val="24"/>
          <w:lang w:eastAsia="tr-TR"/>
        </w:rPr>
        <w:t xml:space="preserve"> olarak ikiye ayrılmaktadır. </w:t>
      </w:r>
    </w:p>
    <w:p w:rsidR="00DB56B7" w:rsidRDefault="00DB56B7" w:rsidP="00D063AD">
      <w:pPr>
        <w:spacing w:after="0" w:line="240" w:lineRule="auto"/>
        <w:ind w:firstLine="708"/>
        <w:jc w:val="both"/>
        <w:rPr>
          <w:rFonts w:ascii="Times New Roman" w:hAnsi="Times New Roman"/>
          <w:sz w:val="24"/>
          <w:szCs w:val="24"/>
          <w:lang w:eastAsia="tr-TR"/>
        </w:rPr>
      </w:pPr>
      <w:r w:rsidRPr="00D063AD">
        <w:rPr>
          <w:rFonts w:ascii="Times New Roman" w:hAnsi="Times New Roman"/>
          <w:sz w:val="24"/>
          <w:szCs w:val="24"/>
          <w:lang w:eastAsia="tr-TR"/>
        </w:rPr>
        <w:t>D</w:t>
      </w:r>
      <w:r w:rsidRPr="00D063AD">
        <w:rPr>
          <w:rFonts w:ascii="Times New Roman" w:hAnsi="Times New Roman"/>
          <w:bCs/>
          <w:sz w:val="24"/>
          <w:szCs w:val="24"/>
          <w:lang w:eastAsia="tr-TR"/>
        </w:rPr>
        <w:t>oğrudan kast</w:t>
      </w:r>
      <w:r w:rsidRPr="00D063AD">
        <w:rPr>
          <w:rFonts w:ascii="Times New Roman" w:hAnsi="Times New Roman"/>
          <w:sz w:val="24"/>
          <w:szCs w:val="24"/>
          <w:lang w:eastAsia="tr-TR"/>
        </w:rPr>
        <w:t xml:space="preserve">, bir suçun kanuni tanımındaki unsurların somut olayda gerçekleşmekte olduğunun </w:t>
      </w:r>
      <w:r w:rsidRPr="00D063AD">
        <w:rPr>
          <w:rFonts w:ascii="Times New Roman" w:hAnsi="Times New Roman"/>
          <w:bCs/>
          <w:sz w:val="24"/>
          <w:szCs w:val="24"/>
          <w:lang w:eastAsia="tr-TR"/>
        </w:rPr>
        <w:t>muhakkak</w:t>
      </w:r>
      <w:r w:rsidRPr="00344A8F">
        <w:rPr>
          <w:rFonts w:ascii="Times New Roman" w:hAnsi="Times New Roman"/>
          <w:sz w:val="24"/>
          <w:szCs w:val="24"/>
          <w:lang w:eastAsia="tr-TR"/>
        </w:rPr>
        <w:t xml:space="preserve"> </w:t>
      </w:r>
      <w:r>
        <w:rPr>
          <w:rFonts w:ascii="Times New Roman" w:hAnsi="Times New Roman"/>
          <w:sz w:val="24"/>
          <w:szCs w:val="24"/>
          <w:lang w:eastAsia="tr-TR"/>
        </w:rPr>
        <w:t xml:space="preserve">bilindiği </w:t>
      </w:r>
      <w:r w:rsidRPr="00344A8F">
        <w:rPr>
          <w:rFonts w:ascii="Times New Roman" w:hAnsi="Times New Roman"/>
          <w:sz w:val="24"/>
          <w:szCs w:val="24"/>
          <w:lang w:eastAsia="tr-TR"/>
        </w:rPr>
        <w:t xml:space="preserve">hallerde söz konusudur. </w:t>
      </w:r>
      <w:r>
        <w:rPr>
          <w:rFonts w:ascii="Times New Roman" w:hAnsi="Times New Roman"/>
          <w:sz w:val="24"/>
          <w:szCs w:val="24"/>
          <w:lang w:eastAsia="tr-TR"/>
        </w:rPr>
        <w:t xml:space="preserve">Olası kasıt ise, </w:t>
      </w:r>
      <w:r w:rsidRPr="00344A8F">
        <w:rPr>
          <w:rFonts w:ascii="Times New Roman" w:hAnsi="Times New Roman"/>
          <w:sz w:val="24"/>
          <w:szCs w:val="24"/>
          <w:lang w:eastAsia="tr-TR"/>
        </w:rPr>
        <w:t xml:space="preserve">bir suçun kanuni tanımındaki unsurların somut olayda gerçekleşmekte olduğunun </w:t>
      </w:r>
      <w:r w:rsidRPr="00D063AD">
        <w:rPr>
          <w:rFonts w:ascii="Times New Roman" w:hAnsi="Times New Roman"/>
          <w:bCs/>
          <w:sz w:val="24"/>
          <w:szCs w:val="24"/>
          <w:lang w:eastAsia="tr-TR"/>
        </w:rPr>
        <w:t>muhtemel</w:t>
      </w:r>
      <w:r w:rsidRPr="00344A8F">
        <w:rPr>
          <w:rFonts w:ascii="Times New Roman" w:hAnsi="Times New Roman"/>
          <w:sz w:val="24"/>
          <w:szCs w:val="24"/>
          <w:lang w:eastAsia="tr-TR"/>
        </w:rPr>
        <w:t xml:space="preserve"> </w:t>
      </w:r>
      <w:r>
        <w:rPr>
          <w:rFonts w:ascii="Times New Roman" w:hAnsi="Times New Roman"/>
          <w:sz w:val="24"/>
          <w:szCs w:val="24"/>
          <w:lang w:eastAsia="tr-TR"/>
        </w:rPr>
        <w:t xml:space="preserve">bilindiğinin kabul edildiği </w:t>
      </w:r>
      <w:r w:rsidRPr="00344A8F">
        <w:rPr>
          <w:rFonts w:ascii="Times New Roman" w:hAnsi="Times New Roman"/>
          <w:sz w:val="24"/>
          <w:szCs w:val="24"/>
          <w:lang w:eastAsia="tr-TR"/>
        </w:rPr>
        <w:t>hallerde söz konusudur</w:t>
      </w:r>
      <w:r>
        <w:rPr>
          <w:rFonts w:ascii="Times New Roman" w:hAnsi="Times New Roman"/>
          <w:sz w:val="24"/>
          <w:szCs w:val="24"/>
          <w:lang w:eastAsia="tr-TR"/>
        </w:rPr>
        <w:t>.</w:t>
      </w:r>
    </w:p>
    <w:p w:rsidR="00DB56B7" w:rsidRDefault="00DB56B7" w:rsidP="00D063AD">
      <w:pPr>
        <w:spacing w:after="0" w:line="240" w:lineRule="auto"/>
        <w:ind w:firstLine="708"/>
        <w:jc w:val="both"/>
        <w:rPr>
          <w:rFonts w:ascii="Times New Roman" w:hAnsi="Times New Roman"/>
          <w:sz w:val="24"/>
          <w:szCs w:val="24"/>
          <w:lang w:eastAsia="tr-TR"/>
        </w:rPr>
      </w:pPr>
      <w:r w:rsidRPr="00344A8F">
        <w:rPr>
          <w:rFonts w:ascii="Times New Roman" w:hAnsi="Times New Roman"/>
          <w:sz w:val="24"/>
          <w:szCs w:val="24"/>
          <w:lang w:eastAsia="tr-TR"/>
        </w:rPr>
        <w:t>Bir suç, kural olarak, hem doğrudan kastla hem de olası kastla işlenebilir. Bir suçun kanuni tanımında, maddi unsurlardan bir kısmı ile ilgili olarak, “</w:t>
      </w:r>
      <w:r w:rsidRPr="00D063AD">
        <w:rPr>
          <w:rFonts w:ascii="Times New Roman" w:hAnsi="Times New Roman"/>
          <w:bCs/>
          <w:i/>
          <w:sz w:val="24"/>
          <w:szCs w:val="24"/>
          <w:lang w:eastAsia="tr-TR"/>
        </w:rPr>
        <w:t>bilerek</w:t>
      </w:r>
      <w:r w:rsidRPr="00D063AD">
        <w:rPr>
          <w:rFonts w:ascii="Times New Roman" w:hAnsi="Times New Roman"/>
          <w:i/>
          <w:sz w:val="24"/>
          <w:szCs w:val="24"/>
          <w:lang w:eastAsia="tr-TR"/>
        </w:rPr>
        <w:t>”, “</w:t>
      </w:r>
      <w:r w:rsidRPr="00D063AD">
        <w:rPr>
          <w:rFonts w:ascii="Times New Roman" w:hAnsi="Times New Roman"/>
          <w:bCs/>
          <w:i/>
          <w:sz w:val="24"/>
          <w:szCs w:val="24"/>
          <w:lang w:eastAsia="tr-TR"/>
        </w:rPr>
        <w:t>bildiği halde</w:t>
      </w:r>
      <w:r w:rsidRPr="00D063AD">
        <w:rPr>
          <w:rFonts w:ascii="Times New Roman" w:hAnsi="Times New Roman"/>
          <w:i/>
          <w:sz w:val="24"/>
          <w:szCs w:val="24"/>
          <w:lang w:eastAsia="tr-TR"/>
        </w:rPr>
        <w:t>”, “</w:t>
      </w:r>
      <w:r w:rsidRPr="00D063AD">
        <w:rPr>
          <w:rFonts w:ascii="Times New Roman" w:hAnsi="Times New Roman"/>
          <w:bCs/>
          <w:i/>
          <w:sz w:val="24"/>
          <w:szCs w:val="24"/>
          <w:lang w:eastAsia="tr-TR"/>
        </w:rPr>
        <w:t>bilmesine rağmen</w:t>
      </w:r>
      <w:r w:rsidRPr="00D063AD">
        <w:rPr>
          <w:rFonts w:ascii="Times New Roman" w:hAnsi="Times New Roman"/>
          <w:i/>
          <w:sz w:val="24"/>
          <w:szCs w:val="24"/>
          <w:lang w:eastAsia="tr-TR"/>
        </w:rPr>
        <w:t>”</w:t>
      </w:r>
      <w:r w:rsidRPr="00344A8F">
        <w:rPr>
          <w:rFonts w:ascii="Times New Roman" w:hAnsi="Times New Roman"/>
          <w:sz w:val="24"/>
          <w:szCs w:val="24"/>
          <w:lang w:eastAsia="tr-TR"/>
        </w:rPr>
        <w:t xml:space="preserve"> gibi ifadelere yer verilmiş</w:t>
      </w:r>
      <w:r>
        <w:rPr>
          <w:rFonts w:ascii="Times New Roman" w:hAnsi="Times New Roman"/>
          <w:sz w:val="24"/>
          <w:szCs w:val="24"/>
          <w:lang w:eastAsia="tr-TR"/>
        </w:rPr>
        <w:t xml:space="preserve"> ise, </w:t>
      </w:r>
      <w:r w:rsidRPr="00344A8F">
        <w:rPr>
          <w:rFonts w:ascii="Times New Roman" w:hAnsi="Times New Roman"/>
          <w:sz w:val="24"/>
          <w:szCs w:val="24"/>
          <w:lang w:eastAsia="tr-TR"/>
        </w:rPr>
        <w:t xml:space="preserve">bu suç ancak </w:t>
      </w:r>
      <w:r w:rsidRPr="00D063AD">
        <w:rPr>
          <w:rFonts w:ascii="Times New Roman" w:hAnsi="Times New Roman"/>
          <w:bCs/>
          <w:sz w:val="24"/>
          <w:szCs w:val="24"/>
          <w:lang w:eastAsia="tr-TR"/>
        </w:rPr>
        <w:t>doğrudan kast</w:t>
      </w:r>
      <w:r>
        <w:rPr>
          <w:rFonts w:ascii="Times New Roman" w:hAnsi="Times New Roman"/>
          <w:bCs/>
          <w:sz w:val="24"/>
          <w:szCs w:val="24"/>
          <w:lang w:eastAsia="tr-TR"/>
        </w:rPr>
        <w:t xml:space="preserve"> ile </w:t>
      </w:r>
      <w:r w:rsidRPr="00D063AD">
        <w:rPr>
          <w:rFonts w:ascii="Times New Roman" w:hAnsi="Times New Roman"/>
          <w:sz w:val="24"/>
          <w:szCs w:val="24"/>
          <w:lang w:eastAsia="tr-TR"/>
        </w:rPr>
        <w:t>işlenebilir</w:t>
      </w:r>
      <w:r w:rsidRPr="00344A8F">
        <w:rPr>
          <w:rFonts w:ascii="Times New Roman" w:hAnsi="Times New Roman"/>
          <w:sz w:val="24"/>
          <w:szCs w:val="24"/>
          <w:lang w:eastAsia="tr-TR"/>
        </w:rPr>
        <w:t xml:space="preserve">. </w:t>
      </w:r>
    </w:p>
    <w:p w:rsidR="00DB56B7" w:rsidRDefault="00DB56B7" w:rsidP="00D063AD">
      <w:pPr>
        <w:spacing w:after="0" w:line="240" w:lineRule="auto"/>
        <w:ind w:firstLine="708"/>
        <w:jc w:val="both"/>
        <w:rPr>
          <w:rFonts w:ascii="Times New Roman" w:hAnsi="Times New Roman"/>
          <w:b/>
          <w:i/>
          <w:sz w:val="24"/>
          <w:szCs w:val="24"/>
          <w:lang w:eastAsia="tr-TR"/>
        </w:rPr>
      </w:pPr>
    </w:p>
    <w:p w:rsidR="00DB56B7" w:rsidRDefault="00DB56B7" w:rsidP="00D063AD">
      <w:pPr>
        <w:spacing w:after="0" w:line="240" w:lineRule="auto"/>
        <w:ind w:firstLine="708"/>
        <w:jc w:val="both"/>
        <w:rPr>
          <w:rFonts w:ascii="Times New Roman" w:hAnsi="Times New Roman"/>
          <w:sz w:val="24"/>
          <w:szCs w:val="24"/>
          <w:lang w:eastAsia="tr-TR"/>
        </w:rPr>
      </w:pPr>
      <w:r w:rsidRPr="00D063AD">
        <w:rPr>
          <w:rFonts w:ascii="Times New Roman" w:hAnsi="Times New Roman"/>
          <w:b/>
          <w:i/>
          <w:sz w:val="24"/>
          <w:szCs w:val="24"/>
          <w:lang w:eastAsia="tr-TR"/>
        </w:rPr>
        <w:t>Taksir</w:t>
      </w:r>
      <w:r>
        <w:rPr>
          <w:rFonts w:ascii="Times New Roman" w:hAnsi="Times New Roman"/>
          <w:b/>
          <w:i/>
          <w:sz w:val="24"/>
          <w:szCs w:val="24"/>
          <w:lang w:eastAsia="tr-TR"/>
        </w:rPr>
        <w:t>,</w:t>
      </w:r>
      <w:r w:rsidRPr="00344A8F">
        <w:rPr>
          <w:rFonts w:ascii="Times New Roman" w:hAnsi="Times New Roman"/>
          <w:sz w:val="24"/>
          <w:szCs w:val="24"/>
          <w:lang w:eastAsia="tr-TR"/>
        </w:rPr>
        <w:t xml:space="preserve"> kast gibi haksızlığın bir gerçekleştiriliş biçimidir</w:t>
      </w:r>
      <w:r>
        <w:rPr>
          <w:rFonts w:ascii="Times New Roman" w:hAnsi="Times New Roman"/>
          <w:sz w:val="24"/>
          <w:szCs w:val="24"/>
          <w:lang w:eastAsia="tr-TR"/>
        </w:rPr>
        <w:t xml:space="preserve">. </w:t>
      </w:r>
      <w:r w:rsidRPr="00344A8F">
        <w:rPr>
          <w:rFonts w:ascii="Times New Roman" w:hAnsi="Times New Roman"/>
          <w:sz w:val="24"/>
          <w:szCs w:val="24"/>
          <w:lang w:eastAsia="tr-TR"/>
        </w:rPr>
        <w:t xml:space="preserve">Kanunda </w:t>
      </w:r>
      <w:r w:rsidRPr="00D063AD">
        <w:rPr>
          <w:rFonts w:ascii="Times New Roman" w:hAnsi="Times New Roman"/>
          <w:bCs/>
          <w:sz w:val="24"/>
          <w:szCs w:val="24"/>
          <w:lang w:eastAsia="tr-TR"/>
        </w:rPr>
        <w:t>açıkça</w:t>
      </w:r>
      <w:r w:rsidRPr="00344A8F">
        <w:rPr>
          <w:rFonts w:ascii="Times New Roman" w:hAnsi="Times New Roman"/>
          <w:sz w:val="24"/>
          <w:szCs w:val="24"/>
          <w:lang w:eastAsia="tr-TR"/>
        </w:rPr>
        <w:t xml:space="preserve"> </w:t>
      </w:r>
      <w:r>
        <w:rPr>
          <w:rFonts w:ascii="Times New Roman" w:hAnsi="Times New Roman"/>
          <w:sz w:val="24"/>
          <w:szCs w:val="24"/>
          <w:lang w:eastAsia="tr-TR"/>
        </w:rPr>
        <w:t xml:space="preserve">taksirle işlenebileceği yönünde </w:t>
      </w:r>
      <w:r w:rsidRPr="00344A8F">
        <w:rPr>
          <w:rFonts w:ascii="Times New Roman" w:hAnsi="Times New Roman"/>
          <w:sz w:val="24"/>
          <w:szCs w:val="24"/>
          <w:lang w:eastAsia="tr-TR"/>
        </w:rPr>
        <w:t xml:space="preserve">hüküm bulunduğu takdirde, taksirle işlenen </w:t>
      </w:r>
      <w:r>
        <w:rPr>
          <w:rFonts w:ascii="Times New Roman" w:hAnsi="Times New Roman"/>
          <w:sz w:val="24"/>
          <w:szCs w:val="24"/>
          <w:lang w:eastAsia="tr-TR"/>
        </w:rPr>
        <w:t xml:space="preserve">suçlardan bahsedilebilecektir. </w:t>
      </w:r>
    </w:p>
    <w:p w:rsidR="00DB56B7" w:rsidRDefault="00DB56B7" w:rsidP="00D063AD">
      <w:pPr>
        <w:spacing w:after="0" w:line="240" w:lineRule="auto"/>
        <w:ind w:firstLine="708"/>
        <w:jc w:val="both"/>
        <w:rPr>
          <w:rFonts w:ascii="Times New Roman" w:hAnsi="Times New Roman"/>
          <w:sz w:val="24"/>
          <w:szCs w:val="24"/>
          <w:lang w:eastAsia="tr-TR"/>
        </w:rPr>
      </w:pPr>
      <w:r w:rsidRPr="00344A8F">
        <w:rPr>
          <w:rFonts w:ascii="Times New Roman" w:hAnsi="Times New Roman"/>
          <w:sz w:val="24"/>
          <w:szCs w:val="24"/>
          <w:lang w:eastAsia="tr-TR"/>
        </w:rPr>
        <w:t>Taksir</w:t>
      </w:r>
      <w:r>
        <w:rPr>
          <w:rFonts w:ascii="Times New Roman" w:hAnsi="Times New Roman"/>
          <w:sz w:val="24"/>
          <w:szCs w:val="24"/>
          <w:lang w:eastAsia="tr-TR"/>
        </w:rPr>
        <w:t xml:space="preserve"> kavramı, </w:t>
      </w:r>
      <w:r w:rsidRPr="00344A8F">
        <w:rPr>
          <w:rFonts w:ascii="Times New Roman" w:hAnsi="Times New Roman"/>
          <w:sz w:val="24"/>
          <w:szCs w:val="24"/>
          <w:lang w:eastAsia="tr-TR"/>
        </w:rPr>
        <w:t>suçun haksızlık unsurunu</w:t>
      </w:r>
      <w:r>
        <w:rPr>
          <w:rFonts w:ascii="Times New Roman" w:hAnsi="Times New Roman"/>
          <w:sz w:val="24"/>
          <w:szCs w:val="24"/>
          <w:lang w:eastAsia="tr-TR"/>
        </w:rPr>
        <w:t>n</w:t>
      </w:r>
      <w:r w:rsidRPr="00344A8F">
        <w:rPr>
          <w:rFonts w:ascii="Times New Roman" w:hAnsi="Times New Roman"/>
          <w:sz w:val="24"/>
          <w:szCs w:val="24"/>
          <w:lang w:eastAsia="tr-TR"/>
        </w:rPr>
        <w:t xml:space="preserve"> </w:t>
      </w:r>
      <w:r w:rsidRPr="00D063AD">
        <w:rPr>
          <w:rFonts w:ascii="Times New Roman" w:hAnsi="Times New Roman"/>
          <w:bCs/>
          <w:sz w:val="24"/>
          <w:szCs w:val="24"/>
          <w:lang w:eastAsia="tr-TR"/>
        </w:rPr>
        <w:t>dikkat ve özen yükümlülüğünün ihlali</w:t>
      </w:r>
      <w:r w:rsidRPr="00344A8F">
        <w:rPr>
          <w:rFonts w:ascii="Times New Roman" w:hAnsi="Times New Roman"/>
          <w:sz w:val="24"/>
          <w:szCs w:val="24"/>
          <w:lang w:eastAsia="tr-TR"/>
        </w:rPr>
        <w:t xml:space="preserve"> </w:t>
      </w:r>
      <w:r>
        <w:rPr>
          <w:rFonts w:ascii="Times New Roman" w:hAnsi="Times New Roman"/>
          <w:sz w:val="24"/>
          <w:szCs w:val="24"/>
          <w:lang w:eastAsia="tr-TR"/>
        </w:rPr>
        <w:t xml:space="preserve">suretiyle ortaya çıkmasını ifade eder. </w:t>
      </w:r>
    </w:p>
    <w:p w:rsidR="00DB56B7" w:rsidRDefault="00DB56B7" w:rsidP="00D063AD">
      <w:pPr>
        <w:spacing w:after="0" w:line="240" w:lineRule="auto"/>
        <w:ind w:firstLine="708"/>
        <w:jc w:val="both"/>
        <w:rPr>
          <w:rFonts w:ascii="Times New Roman" w:hAnsi="Times New Roman"/>
          <w:sz w:val="24"/>
          <w:szCs w:val="24"/>
          <w:lang w:eastAsia="tr-TR"/>
        </w:rPr>
      </w:pPr>
      <w:r w:rsidRPr="00D063AD">
        <w:rPr>
          <w:rFonts w:ascii="Times New Roman" w:hAnsi="Times New Roman"/>
          <w:sz w:val="24"/>
          <w:szCs w:val="24"/>
          <w:lang w:eastAsia="tr-TR"/>
        </w:rPr>
        <w:t>D</w:t>
      </w:r>
      <w:r w:rsidRPr="00D063AD">
        <w:rPr>
          <w:rFonts w:ascii="Times New Roman" w:hAnsi="Times New Roman"/>
          <w:bCs/>
          <w:sz w:val="24"/>
          <w:szCs w:val="24"/>
          <w:lang w:eastAsia="tr-TR"/>
        </w:rPr>
        <w:t>ikkat ve özen yükümlülüğü</w:t>
      </w:r>
      <w:r w:rsidRPr="00D063AD">
        <w:rPr>
          <w:rFonts w:ascii="Times New Roman" w:hAnsi="Times New Roman"/>
          <w:sz w:val="24"/>
          <w:szCs w:val="24"/>
          <w:lang w:eastAsia="tr-TR"/>
        </w:rPr>
        <w:t xml:space="preserve">, belli bir faaliyetin icrasıyla ilgili olarak, kişilerden </w:t>
      </w:r>
      <w:r w:rsidRPr="00D063AD">
        <w:rPr>
          <w:rFonts w:ascii="Times New Roman" w:hAnsi="Times New Roman"/>
          <w:bCs/>
          <w:sz w:val="24"/>
          <w:szCs w:val="24"/>
          <w:lang w:eastAsia="tr-TR"/>
        </w:rPr>
        <w:t>soyut</w:t>
      </w:r>
      <w:r w:rsidRPr="00D063AD">
        <w:rPr>
          <w:rFonts w:ascii="Times New Roman" w:hAnsi="Times New Roman"/>
          <w:sz w:val="24"/>
          <w:szCs w:val="24"/>
          <w:lang w:eastAsia="tr-TR"/>
        </w:rPr>
        <w:t xml:space="preserve"> bir gereklilik yargısını ifade etmektedir. Taksirli davranış, bir </w:t>
      </w:r>
      <w:r w:rsidRPr="00D063AD">
        <w:rPr>
          <w:rFonts w:ascii="Times New Roman" w:hAnsi="Times New Roman"/>
          <w:bCs/>
          <w:sz w:val="24"/>
          <w:szCs w:val="24"/>
          <w:lang w:eastAsia="tr-TR"/>
        </w:rPr>
        <w:t>yükümlülük ihlali</w:t>
      </w:r>
      <w:r w:rsidRPr="00D063AD">
        <w:rPr>
          <w:rFonts w:ascii="Times New Roman" w:hAnsi="Times New Roman"/>
          <w:sz w:val="24"/>
          <w:szCs w:val="24"/>
          <w:lang w:eastAsia="tr-TR"/>
        </w:rPr>
        <w:t>ni</w:t>
      </w:r>
      <w:r w:rsidRPr="00344A8F">
        <w:rPr>
          <w:rFonts w:ascii="Times New Roman" w:hAnsi="Times New Roman"/>
          <w:sz w:val="24"/>
          <w:szCs w:val="24"/>
          <w:lang w:eastAsia="tr-TR"/>
        </w:rPr>
        <w:t xml:space="preserve"> gerektirmektedir.</w:t>
      </w:r>
      <w:r>
        <w:rPr>
          <w:rFonts w:ascii="Times New Roman" w:hAnsi="Times New Roman"/>
          <w:sz w:val="24"/>
          <w:szCs w:val="24"/>
          <w:lang w:eastAsia="tr-TR"/>
        </w:rPr>
        <w:t xml:space="preserve"> </w:t>
      </w:r>
      <w:r w:rsidRPr="00344A8F">
        <w:rPr>
          <w:rFonts w:ascii="Times New Roman" w:hAnsi="Times New Roman"/>
          <w:sz w:val="24"/>
          <w:szCs w:val="24"/>
          <w:lang w:eastAsia="tr-TR"/>
        </w:rPr>
        <w:t xml:space="preserve">Taksirli haksızlıktan dolayı sorumluluk için, failin, kendi bilgi ve yetenekleri itibarıyla, dikkat ve özen yükümlülüğünün gereklerini yerine getirebilecek durumda olması gerekir. </w:t>
      </w:r>
    </w:p>
    <w:p w:rsidR="00DB56B7" w:rsidRDefault="00DB56B7" w:rsidP="00D063AD">
      <w:pPr>
        <w:spacing w:after="0" w:line="240" w:lineRule="auto"/>
        <w:ind w:firstLine="708"/>
        <w:jc w:val="both"/>
        <w:rPr>
          <w:rFonts w:ascii="Times New Roman" w:hAnsi="Times New Roman"/>
          <w:sz w:val="24"/>
          <w:szCs w:val="24"/>
          <w:lang w:eastAsia="tr-TR"/>
        </w:rPr>
      </w:pPr>
    </w:p>
    <w:p w:rsidR="00DB56B7" w:rsidRDefault="00DB56B7" w:rsidP="00D063AD">
      <w:pPr>
        <w:spacing w:after="0" w:line="240" w:lineRule="auto"/>
        <w:ind w:firstLine="708"/>
        <w:jc w:val="both"/>
        <w:rPr>
          <w:rFonts w:ascii="Times New Roman" w:hAnsi="Times New Roman"/>
          <w:sz w:val="24"/>
          <w:szCs w:val="24"/>
          <w:lang w:eastAsia="tr-TR"/>
        </w:rPr>
      </w:pPr>
      <w:r>
        <w:rPr>
          <w:rFonts w:ascii="Times New Roman" w:hAnsi="Times New Roman"/>
          <w:b/>
          <w:i/>
          <w:sz w:val="24"/>
          <w:szCs w:val="24"/>
          <w:lang w:eastAsia="tr-TR"/>
        </w:rPr>
        <w:t xml:space="preserve">Bilinçli taksir, </w:t>
      </w:r>
      <w:r>
        <w:rPr>
          <w:rFonts w:ascii="Times New Roman" w:hAnsi="Times New Roman"/>
          <w:sz w:val="24"/>
          <w:szCs w:val="24"/>
          <w:lang w:eastAsia="tr-TR"/>
        </w:rPr>
        <w:t xml:space="preserve">ilk kez 5237 sayılı TCK’da yer verilen kavramdır. </w:t>
      </w:r>
    </w:p>
    <w:p w:rsidR="00DB56B7" w:rsidRDefault="00DB56B7" w:rsidP="002C6CAF">
      <w:pPr>
        <w:spacing w:after="0" w:line="240" w:lineRule="auto"/>
        <w:ind w:firstLine="708"/>
        <w:jc w:val="both"/>
        <w:rPr>
          <w:rFonts w:ascii="Times New Roman" w:hAnsi="Times New Roman"/>
          <w:sz w:val="24"/>
          <w:szCs w:val="24"/>
          <w:lang w:eastAsia="tr-TR"/>
        </w:rPr>
      </w:pPr>
      <w:r w:rsidRPr="00D063AD">
        <w:rPr>
          <w:rFonts w:ascii="Times New Roman" w:hAnsi="Times New Roman"/>
          <w:sz w:val="24"/>
          <w:szCs w:val="24"/>
          <w:lang w:eastAsia="tr-TR"/>
        </w:rPr>
        <w:t xml:space="preserve">Bilinçli taksir, kişinin </w:t>
      </w:r>
      <w:r w:rsidRPr="00D063AD">
        <w:rPr>
          <w:rFonts w:ascii="Times New Roman" w:hAnsi="Times New Roman"/>
          <w:bCs/>
          <w:sz w:val="24"/>
          <w:szCs w:val="24"/>
          <w:lang w:eastAsia="tr-TR"/>
        </w:rPr>
        <w:t>öngördüğü</w:t>
      </w:r>
      <w:r w:rsidRPr="00D063AD">
        <w:rPr>
          <w:rFonts w:ascii="Times New Roman" w:hAnsi="Times New Roman"/>
          <w:sz w:val="24"/>
          <w:szCs w:val="24"/>
          <w:lang w:eastAsia="tr-TR"/>
        </w:rPr>
        <w:t xml:space="preserve"> neticeyi </w:t>
      </w:r>
      <w:r w:rsidRPr="00D063AD">
        <w:rPr>
          <w:rFonts w:ascii="Times New Roman" w:hAnsi="Times New Roman"/>
          <w:bCs/>
          <w:sz w:val="24"/>
          <w:szCs w:val="24"/>
          <w:lang w:eastAsia="tr-TR"/>
        </w:rPr>
        <w:t>istememesi</w:t>
      </w:r>
      <w:r w:rsidRPr="00D063AD">
        <w:rPr>
          <w:rFonts w:ascii="Times New Roman" w:hAnsi="Times New Roman"/>
          <w:sz w:val="24"/>
          <w:szCs w:val="24"/>
          <w:lang w:eastAsia="tr-TR"/>
        </w:rPr>
        <w:t>ne</w:t>
      </w:r>
      <w:r w:rsidRPr="00344A8F">
        <w:rPr>
          <w:rFonts w:ascii="Times New Roman" w:hAnsi="Times New Roman"/>
          <w:sz w:val="24"/>
          <w:szCs w:val="24"/>
          <w:lang w:eastAsia="tr-TR"/>
        </w:rPr>
        <w:t xml:space="preserve"> karşın, neticenin meydana gelmesi </w:t>
      </w:r>
      <w:r>
        <w:rPr>
          <w:rFonts w:ascii="Times New Roman" w:hAnsi="Times New Roman"/>
          <w:sz w:val="24"/>
          <w:szCs w:val="24"/>
          <w:lang w:eastAsia="tr-TR"/>
        </w:rPr>
        <w:t xml:space="preserve">olarak tanımlanmıştır. </w:t>
      </w:r>
    </w:p>
    <w:p w:rsidR="00DB56B7" w:rsidRDefault="00DB56B7" w:rsidP="002C6CAF">
      <w:pPr>
        <w:spacing w:after="0" w:line="240" w:lineRule="auto"/>
        <w:ind w:firstLine="708"/>
        <w:jc w:val="both"/>
        <w:rPr>
          <w:rFonts w:ascii="Times New Roman" w:hAnsi="Times New Roman"/>
          <w:sz w:val="24"/>
          <w:szCs w:val="24"/>
          <w:lang w:eastAsia="tr-TR"/>
        </w:rPr>
      </w:pPr>
      <w:r w:rsidRPr="00344A8F">
        <w:rPr>
          <w:rFonts w:ascii="Times New Roman" w:hAnsi="Times New Roman"/>
          <w:sz w:val="24"/>
          <w:szCs w:val="24"/>
          <w:lang w:eastAsia="tr-TR"/>
        </w:rPr>
        <w:t>Olası kast</w:t>
      </w:r>
      <w:r>
        <w:rPr>
          <w:rFonts w:ascii="Times New Roman" w:hAnsi="Times New Roman"/>
          <w:sz w:val="24"/>
          <w:szCs w:val="24"/>
          <w:lang w:eastAsia="tr-TR"/>
        </w:rPr>
        <w:t xml:space="preserve"> ile </w:t>
      </w:r>
      <w:r w:rsidRPr="00344A8F">
        <w:rPr>
          <w:rFonts w:ascii="Times New Roman" w:hAnsi="Times New Roman"/>
          <w:sz w:val="24"/>
          <w:szCs w:val="24"/>
          <w:lang w:eastAsia="tr-TR"/>
        </w:rPr>
        <w:t xml:space="preserve">bilinçli taksirin ortak özelliği; neticenin </w:t>
      </w:r>
      <w:r w:rsidRPr="002C6CAF">
        <w:rPr>
          <w:rFonts w:ascii="Times New Roman" w:hAnsi="Times New Roman"/>
          <w:bCs/>
          <w:sz w:val="24"/>
          <w:szCs w:val="24"/>
          <w:lang w:eastAsia="tr-TR"/>
        </w:rPr>
        <w:t>öngörülmüş</w:t>
      </w:r>
      <w:r w:rsidRPr="002C6CAF">
        <w:rPr>
          <w:rFonts w:ascii="Times New Roman" w:hAnsi="Times New Roman"/>
          <w:sz w:val="24"/>
          <w:szCs w:val="24"/>
          <w:lang w:eastAsia="tr-TR"/>
        </w:rPr>
        <w:t xml:space="preserve"> o</w:t>
      </w:r>
      <w:r w:rsidRPr="00344A8F">
        <w:rPr>
          <w:rFonts w:ascii="Times New Roman" w:hAnsi="Times New Roman"/>
          <w:sz w:val="24"/>
          <w:szCs w:val="24"/>
          <w:lang w:eastAsia="tr-TR"/>
        </w:rPr>
        <w:t xml:space="preserve">lmasıdır. Olası kastan farkı ise, öngörülen neticenin gerçekleşmesinin </w:t>
      </w:r>
      <w:r w:rsidRPr="002C6CAF">
        <w:rPr>
          <w:rFonts w:ascii="Times New Roman" w:hAnsi="Times New Roman"/>
          <w:bCs/>
          <w:sz w:val="24"/>
          <w:szCs w:val="24"/>
          <w:lang w:eastAsia="tr-TR"/>
        </w:rPr>
        <w:t>istenmemesi</w:t>
      </w:r>
      <w:r w:rsidRPr="002C6CAF">
        <w:rPr>
          <w:rFonts w:ascii="Times New Roman" w:hAnsi="Times New Roman"/>
          <w:sz w:val="24"/>
          <w:szCs w:val="24"/>
          <w:lang w:eastAsia="tr-TR"/>
        </w:rPr>
        <w:t>dir.</w:t>
      </w:r>
      <w:r w:rsidRPr="00344A8F">
        <w:rPr>
          <w:rFonts w:ascii="Times New Roman" w:hAnsi="Times New Roman"/>
          <w:sz w:val="24"/>
          <w:szCs w:val="24"/>
          <w:lang w:eastAsia="tr-TR"/>
        </w:rPr>
        <w:t xml:space="preserve"> Olası kastta ise, netice istenmemiş değildir</w:t>
      </w:r>
      <w:r>
        <w:rPr>
          <w:rFonts w:ascii="Times New Roman" w:hAnsi="Times New Roman"/>
          <w:sz w:val="24"/>
          <w:szCs w:val="24"/>
          <w:lang w:eastAsia="tr-TR"/>
        </w:rPr>
        <w:t xml:space="preserve">, </w:t>
      </w:r>
      <w:r w:rsidRPr="00344A8F">
        <w:rPr>
          <w:rFonts w:ascii="Times New Roman" w:hAnsi="Times New Roman"/>
          <w:sz w:val="24"/>
          <w:szCs w:val="24"/>
          <w:lang w:eastAsia="tr-TR"/>
        </w:rPr>
        <w:t xml:space="preserve">neticenin gerçekleşmesine </w:t>
      </w:r>
      <w:r w:rsidRPr="002C6CAF">
        <w:rPr>
          <w:rFonts w:ascii="Times New Roman" w:hAnsi="Times New Roman"/>
          <w:bCs/>
          <w:sz w:val="24"/>
          <w:szCs w:val="24"/>
          <w:lang w:eastAsia="tr-TR"/>
        </w:rPr>
        <w:t>katlanılmıştır</w:t>
      </w:r>
      <w:r w:rsidRPr="002C6CAF">
        <w:rPr>
          <w:rFonts w:ascii="Times New Roman" w:hAnsi="Times New Roman"/>
          <w:sz w:val="24"/>
          <w:szCs w:val="24"/>
          <w:lang w:eastAsia="tr-TR"/>
        </w:rPr>
        <w:t>.</w:t>
      </w:r>
      <w:r w:rsidRPr="00344A8F">
        <w:rPr>
          <w:rFonts w:ascii="Times New Roman" w:hAnsi="Times New Roman"/>
          <w:sz w:val="24"/>
          <w:szCs w:val="24"/>
          <w:lang w:eastAsia="tr-TR"/>
        </w:rPr>
        <w:t xml:space="preserve"> </w:t>
      </w:r>
    </w:p>
    <w:p w:rsidR="00DB56B7" w:rsidRDefault="00DB56B7" w:rsidP="008E6647">
      <w:pPr>
        <w:spacing w:after="0" w:line="240" w:lineRule="auto"/>
        <w:ind w:firstLine="708"/>
        <w:jc w:val="both"/>
        <w:rPr>
          <w:rFonts w:ascii="Times New Roman" w:hAnsi="Times New Roman"/>
          <w:b/>
          <w:i/>
          <w:sz w:val="24"/>
          <w:szCs w:val="24"/>
          <w:lang w:eastAsia="tr-TR"/>
        </w:rPr>
      </w:pPr>
    </w:p>
    <w:p w:rsidR="00DB56B7" w:rsidRPr="005A62E1" w:rsidRDefault="00DB56B7" w:rsidP="008E6647">
      <w:pPr>
        <w:spacing w:after="0" w:line="240" w:lineRule="auto"/>
        <w:ind w:firstLine="708"/>
        <w:jc w:val="both"/>
        <w:rPr>
          <w:rFonts w:ascii="Times New Roman" w:hAnsi="Times New Roman"/>
          <w:b/>
          <w:i/>
          <w:sz w:val="24"/>
          <w:szCs w:val="24"/>
          <w:lang w:eastAsia="tr-TR"/>
        </w:rPr>
      </w:pPr>
      <w:r w:rsidRPr="005A62E1">
        <w:rPr>
          <w:rFonts w:ascii="Times New Roman" w:hAnsi="Times New Roman"/>
          <w:b/>
          <w:i/>
          <w:sz w:val="24"/>
          <w:szCs w:val="24"/>
          <w:lang w:eastAsia="tr-TR"/>
        </w:rPr>
        <w:t xml:space="preserve">Görevi kötüye kullanma suçu, kasten işlenebilen suçlardandır. </w:t>
      </w:r>
    </w:p>
    <w:p w:rsidR="00DB56B7" w:rsidRDefault="00DB56B7" w:rsidP="008E6647">
      <w:pPr>
        <w:spacing w:after="0" w:line="240" w:lineRule="auto"/>
        <w:ind w:firstLine="708"/>
        <w:jc w:val="both"/>
        <w:rPr>
          <w:rFonts w:ascii="Times New Roman" w:hAnsi="Times New Roman"/>
          <w:sz w:val="24"/>
          <w:szCs w:val="24"/>
          <w:lang w:eastAsia="tr-TR"/>
        </w:rPr>
      </w:pPr>
      <w:r>
        <w:rPr>
          <w:rFonts w:ascii="Times New Roman" w:hAnsi="Times New Roman"/>
          <w:sz w:val="24"/>
          <w:szCs w:val="24"/>
          <w:lang w:eastAsia="tr-TR"/>
        </w:rPr>
        <w:t xml:space="preserve">Suçu oluşturan hareketin, gecikme veya ihmalin mutlaka bilinçli ve iradi yapılması gerekmektedir. </w:t>
      </w:r>
      <w:r w:rsidRPr="00CD060F">
        <w:rPr>
          <w:rFonts w:ascii="Times New Roman" w:hAnsi="Times New Roman"/>
          <w:sz w:val="24"/>
          <w:szCs w:val="24"/>
          <w:lang w:eastAsia="tr-TR"/>
        </w:rPr>
        <w:t>Görevi kötüye kullanma</w:t>
      </w:r>
      <w:r>
        <w:rPr>
          <w:rFonts w:ascii="Times New Roman" w:hAnsi="Times New Roman"/>
          <w:sz w:val="24"/>
          <w:szCs w:val="24"/>
          <w:lang w:eastAsia="tr-TR"/>
        </w:rPr>
        <w:t xml:space="preserve"> suçunun manevi unsurunu, görevin gereklerine aykırı hareketi veya görevin gereklerini yapmakta ihmal ve gecikme gösterme eylemini, sonuçlarını bilerek ve isteyerek gerçekleştirme olarak tanımlanabilir.</w:t>
      </w:r>
    </w:p>
    <w:p w:rsidR="00DB56B7" w:rsidRDefault="00DB56B7" w:rsidP="008E6647">
      <w:pPr>
        <w:spacing w:after="0" w:line="240" w:lineRule="auto"/>
        <w:ind w:firstLine="708"/>
        <w:jc w:val="both"/>
        <w:rPr>
          <w:rFonts w:ascii="Times New Roman" w:hAnsi="Times New Roman"/>
          <w:sz w:val="24"/>
          <w:szCs w:val="24"/>
          <w:lang w:eastAsia="tr-TR"/>
        </w:rPr>
      </w:pPr>
      <w:r>
        <w:rPr>
          <w:rFonts w:ascii="Times New Roman" w:hAnsi="Times New Roman"/>
          <w:sz w:val="24"/>
          <w:szCs w:val="24"/>
          <w:lang w:eastAsia="tr-TR"/>
        </w:rPr>
        <w:t xml:space="preserve">Türk Ceza Kanununda görevi kötüye kullanma suçun oluşumu için </w:t>
      </w:r>
      <w:r w:rsidRPr="00CD060F">
        <w:rPr>
          <w:rFonts w:ascii="Times New Roman" w:hAnsi="Times New Roman"/>
          <w:sz w:val="24"/>
          <w:szCs w:val="24"/>
          <w:lang w:eastAsia="tr-TR"/>
        </w:rPr>
        <w:t>failin kasten hareket etmesi yeterli görülmüş</w:t>
      </w:r>
      <w:r>
        <w:rPr>
          <w:rFonts w:ascii="Times New Roman" w:hAnsi="Times New Roman"/>
          <w:sz w:val="24"/>
          <w:szCs w:val="24"/>
          <w:lang w:eastAsia="tr-TR"/>
        </w:rPr>
        <w:t xml:space="preserve">, </w:t>
      </w:r>
      <w:r w:rsidRPr="00CD060F">
        <w:rPr>
          <w:rFonts w:ascii="Times New Roman" w:hAnsi="Times New Roman"/>
          <w:sz w:val="24"/>
          <w:szCs w:val="24"/>
          <w:lang w:eastAsia="tr-TR"/>
        </w:rPr>
        <w:t xml:space="preserve">belli bir maksat veya </w:t>
      </w:r>
      <w:proofErr w:type="spellStart"/>
      <w:r w:rsidRPr="00CD060F">
        <w:rPr>
          <w:rFonts w:ascii="Times New Roman" w:hAnsi="Times New Roman"/>
          <w:sz w:val="24"/>
          <w:szCs w:val="24"/>
          <w:lang w:eastAsia="tr-TR"/>
        </w:rPr>
        <w:t>saikle</w:t>
      </w:r>
      <w:proofErr w:type="spellEnd"/>
      <w:r w:rsidRPr="00CD060F">
        <w:rPr>
          <w:rFonts w:ascii="Times New Roman" w:hAnsi="Times New Roman"/>
          <w:sz w:val="24"/>
          <w:szCs w:val="24"/>
          <w:lang w:eastAsia="tr-TR"/>
        </w:rPr>
        <w:t xml:space="preserve"> hareket e</w:t>
      </w:r>
      <w:r>
        <w:rPr>
          <w:rFonts w:ascii="Times New Roman" w:hAnsi="Times New Roman"/>
          <w:sz w:val="24"/>
          <w:szCs w:val="24"/>
          <w:lang w:eastAsia="tr-TR"/>
        </w:rPr>
        <w:t xml:space="preserve">dip etmediği gibi bir neden aranmamıştır. </w:t>
      </w:r>
    </w:p>
    <w:p w:rsidR="00DB56B7" w:rsidRDefault="00DB56B7" w:rsidP="008E6647">
      <w:pPr>
        <w:spacing w:after="0" w:line="240" w:lineRule="auto"/>
        <w:ind w:firstLine="708"/>
        <w:jc w:val="both"/>
        <w:rPr>
          <w:rFonts w:ascii="Times New Roman" w:hAnsi="Times New Roman"/>
          <w:b/>
          <w:color w:val="000000"/>
          <w:sz w:val="24"/>
          <w:lang w:eastAsia="tr-TR"/>
        </w:rPr>
      </w:pPr>
      <w:r w:rsidRPr="00CC5416">
        <w:rPr>
          <w:rFonts w:ascii="Times New Roman" w:hAnsi="Times New Roman"/>
          <w:b/>
          <w:color w:val="000000"/>
          <w:sz w:val="24"/>
          <w:lang w:eastAsia="tr-TR"/>
        </w:rPr>
        <w:t>Yarg</w:t>
      </w:r>
      <w:r>
        <w:rPr>
          <w:rFonts w:ascii="Times New Roman" w:hAnsi="Times New Roman"/>
          <w:b/>
          <w:color w:val="000000"/>
          <w:sz w:val="24"/>
          <w:lang w:eastAsia="tr-TR"/>
        </w:rPr>
        <w:t>ıtay CGK 03.10.2006</w:t>
      </w:r>
      <w:r w:rsidRPr="00CC5416">
        <w:rPr>
          <w:rFonts w:ascii="Times New Roman" w:hAnsi="Times New Roman"/>
          <w:b/>
          <w:color w:val="000000"/>
          <w:sz w:val="24"/>
          <w:lang w:eastAsia="tr-TR"/>
        </w:rPr>
        <w:t xml:space="preserve"> </w:t>
      </w:r>
      <w:r>
        <w:rPr>
          <w:rFonts w:ascii="Times New Roman" w:hAnsi="Times New Roman"/>
          <w:b/>
          <w:color w:val="000000"/>
          <w:sz w:val="24"/>
          <w:lang w:eastAsia="tr-TR"/>
        </w:rPr>
        <w:t>tarih</w:t>
      </w:r>
      <w:r w:rsidRPr="00CC5416">
        <w:rPr>
          <w:rFonts w:ascii="Times New Roman" w:hAnsi="Times New Roman"/>
          <w:b/>
          <w:color w:val="000000"/>
          <w:sz w:val="24"/>
          <w:lang w:eastAsia="tr-TR"/>
        </w:rPr>
        <w:t xml:space="preserve"> ve </w:t>
      </w:r>
      <w:r>
        <w:rPr>
          <w:rFonts w:ascii="Times New Roman" w:hAnsi="Times New Roman"/>
          <w:b/>
          <w:color w:val="000000"/>
          <w:sz w:val="24"/>
          <w:lang w:eastAsia="tr-TR"/>
        </w:rPr>
        <w:t>4.MD,196/204 sayılı kararında,</w:t>
      </w:r>
    </w:p>
    <w:p w:rsidR="00DB56B7" w:rsidRDefault="00DB56B7" w:rsidP="008E6647">
      <w:pPr>
        <w:spacing w:after="0" w:line="240" w:lineRule="auto"/>
        <w:ind w:firstLine="708"/>
        <w:jc w:val="both"/>
        <w:rPr>
          <w:rFonts w:ascii="Times New Roman" w:hAnsi="Times New Roman"/>
          <w:i/>
          <w:color w:val="000000"/>
          <w:sz w:val="24"/>
          <w:lang w:eastAsia="tr-TR"/>
        </w:rPr>
      </w:pPr>
      <w:r w:rsidRPr="00461F11">
        <w:rPr>
          <w:rFonts w:ascii="Times New Roman" w:hAnsi="Times New Roman"/>
          <w:i/>
          <w:color w:val="000000"/>
          <w:sz w:val="24"/>
          <w:lang w:eastAsia="tr-TR"/>
        </w:rPr>
        <w:t>“</w:t>
      </w:r>
      <w:r>
        <w:rPr>
          <w:rFonts w:ascii="Times New Roman" w:hAnsi="Times New Roman"/>
          <w:i/>
          <w:color w:val="000000"/>
          <w:sz w:val="24"/>
          <w:lang w:eastAsia="tr-TR"/>
        </w:rPr>
        <w:t>…</w:t>
      </w:r>
      <w:r w:rsidRPr="00461F11">
        <w:rPr>
          <w:rFonts w:ascii="Times New Roman" w:hAnsi="Times New Roman"/>
          <w:i/>
          <w:color w:val="000000"/>
          <w:sz w:val="24"/>
          <w:lang w:eastAsia="tr-TR"/>
        </w:rPr>
        <w:t xml:space="preserve">Şu halde, görevini belirleyen kanuni düzenleme ve talimatlara aykırı davrandığını bilen kamu görevlisinin, bu türlü bir davranışı istemesi kastı teşkil eder. Gerçekten TCK’nın 257 inci maddesinde bu suç belirli bir amaçla, </w:t>
      </w:r>
      <w:proofErr w:type="spellStart"/>
      <w:r w:rsidRPr="00461F11">
        <w:rPr>
          <w:rFonts w:ascii="Times New Roman" w:hAnsi="Times New Roman"/>
          <w:i/>
          <w:color w:val="000000"/>
          <w:sz w:val="24"/>
          <w:lang w:eastAsia="tr-TR"/>
        </w:rPr>
        <w:t>saikle</w:t>
      </w:r>
      <w:proofErr w:type="spellEnd"/>
      <w:r w:rsidRPr="00461F11">
        <w:rPr>
          <w:rFonts w:ascii="Times New Roman" w:hAnsi="Times New Roman"/>
          <w:i/>
          <w:color w:val="000000"/>
          <w:sz w:val="24"/>
          <w:lang w:eastAsia="tr-TR"/>
        </w:rPr>
        <w:t xml:space="preserve"> işlenmesi gerekeceğine ilişkin bir ibareye rastlanmamaktadır. Şayet kanun koyucu suçun teşekkülü bakımından </w:t>
      </w:r>
      <w:proofErr w:type="spellStart"/>
      <w:r w:rsidRPr="00461F11">
        <w:rPr>
          <w:rFonts w:ascii="Times New Roman" w:hAnsi="Times New Roman"/>
          <w:i/>
          <w:color w:val="000000"/>
          <w:sz w:val="24"/>
          <w:lang w:eastAsia="tr-TR"/>
        </w:rPr>
        <w:t>saikin</w:t>
      </w:r>
      <w:proofErr w:type="spellEnd"/>
      <w:r w:rsidRPr="00461F11">
        <w:rPr>
          <w:rFonts w:ascii="Times New Roman" w:hAnsi="Times New Roman"/>
          <w:i/>
          <w:color w:val="000000"/>
          <w:sz w:val="24"/>
          <w:lang w:eastAsia="tr-TR"/>
        </w:rPr>
        <w:t xml:space="preserve"> varlığını arasaydı, ceza kanununun birçok maddesinde yaptığı gibi, burada da bu manevi unsura yer verebilirdi.</w:t>
      </w:r>
      <w:r>
        <w:rPr>
          <w:rFonts w:ascii="Times New Roman" w:hAnsi="Times New Roman"/>
          <w:i/>
          <w:color w:val="000000"/>
          <w:sz w:val="24"/>
          <w:lang w:eastAsia="tr-TR"/>
        </w:rPr>
        <w:t xml:space="preserve"> </w:t>
      </w:r>
      <w:r w:rsidRPr="00461F11">
        <w:rPr>
          <w:rFonts w:ascii="Times New Roman" w:hAnsi="Times New Roman"/>
          <w:i/>
          <w:color w:val="000000"/>
          <w:sz w:val="24"/>
          <w:lang w:eastAsia="tr-TR"/>
        </w:rPr>
        <w:t xml:space="preserve">Görevi Kötüye Kullanma suçunun 257 inci maddenin 1. Fıkrasında düzenlenen şekli sadece </w:t>
      </w:r>
      <w:proofErr w:type="spellStart"/>
      <w:r w:rsidRPr="00461F11">
        <w:rPr>
          <w:rFonts w:ascii="Times New Roman" w:hAnsi="Times New Roman"/>
          <w:i/>
          <w:color w:val="000000"/>
          <w:sz w:val="24"/>
          <w:lang w:eastAsia="tr-TR"/>
        </w:rPr>
        <w:t>icrai</w:t>
      </w:r>
      <w:proofErr w:type="spellEnd"/>
      <w:r w:rsidRPr="00461F11">
        <w:rPr>
          <w:rFonts w:ascii="Times New Roman" w:hAnsi="Times New Roman"/>
          <w:i/>
          <w:color w:val="000000"/>
          <w:sz w:val="24"/>
          <w:lang w:eastAsia="tr-TR"/>
        </w:rPr>
        <w:t xml:space="preserve"> bir hareketle işlenebilir. İhmali hareketle işlenemez. Suçun 2’inci fıkrada belirtilen hali ise ihmali hareketlerle işlenebilir. Her iki fıkra bakımından da suçun manevi unsuru kasttır. Kişinin </w:t>
      </w:r>
      <w:r>
        <w:rPr>
          <w:rFonts w:ascii="Times New Roman" w:hAnsi="Times New Roman"/>
          <w:i/>
          <w:color w:val="000000"/>
          <w:sz w:val="24"/>
          <w:lang w:eastAsia="tr-TR"/>
        </w:rPr>
        <w:t>h</w:t>
      </w:r>
      <w:r w:rsidRPr="00461F11">
        <w:rPr>
          <w:rFonts w:ascii="Times New Roman" w:hAnsi="Times New Roman"/>
          <w:i/>
          <w:color w:val="000000"/>
          <w:sz w:val="24"/>
          <w:lang w:eastAsia="tr-TR"/>
        </w:rPr>
        <w:t>angi saik veya amaçla hareket ettiğinin araştırılmasına lüzum yoktur. (</w:t>
      </w:r>
      <w:proofErr w:type="spellStart"/>
      <w:r w:rsidRPr="00461F11">
        <w:rPr>
          <w:rFonts w:ascii="Times New Roman" w:hAnsi="Times New Roman"/>
          <w:i/>
          <w:color w:val="000000"/>
          <w:sz w:val="24"/>
          <w:lang w:eastAsia="tr-TR"/>
        </w:rPr>
        <w:t>Artuk</w:t>
      </w:r>
      <w:proofErr w:type="spellEnd"/>
      <w:r w:rsidRPr="00461F11">
        <w:rPr>
          <w:rFonts w:ascii="Times New Roman" w:hAnsi="Times New Roman"/>
          <w:i/>
          <w:color w:val="000000"/>
          <w:sz w:val="24"/>
          <w:lang w:eastAsia="tr-TR"/>
        </w:rPr>
        <w:t>-Gökçen-Yenidünya, Ceza Hukuk Genel Hükümleri, 7. Bası, Sh.766-767) şeklinde suçun oluşumu için genel kastın yeterli olduğunu belirtmişler</w:t>
      </w:r>
      <w:r>
        <w:rPr>
          <w:rFonts w:ascii="Times New Roman" w:hAnsi="Times New Roman"/>
          <w:i/>
          <w:color w:val="000000"/>
          <w:sz w:val="24"/>
          <w:lang w:eastAsia="tr-TR"/>
        </w:rPr>
        <w:t xml:space="preserve">dir. </w:t>
      </w:r>
      <w:r w:rsidRPr="00461F11">
        <w:rPr>
          <w:rFonts w:ascii="Times New Roman" w:hAnsi="Times New Roman"/>
          <w:i/>
          <w:color w:val="000000"/>
          <w:sz w:val="24"/>
          <w:lang w:eastAsia="tr-TR"/>
        </w:rPr>
        <w:t>Yine benzer şekilde; Tezcan-Erdem-</w:t>
      </w:r>
      <w:proofErr w:type="spellStart"/>
      <w:r w:rsidRPr="00461F11">
        <w:rPr>
          <w:rFonts w:ascii="Times New Roman" w:hAnsi="Times New Roman"/>
          <w:i/>
          <w:color w:val="000000"/>
          <w:sz w:val="24"/>
          <w:lang w:eastAsia="tr-TR"/>
        </w:rPr>
        <w:t>Önok’da</w:t>
      </w:r>
      <w:proofErr w:type="spellEnd"/>
      <w:r w:rsidRPr="00461F11">
        <w:rPr>
          <w:rFonts w:ascii="Times New Roman" w:hAnsi="Times New Roman"/>
          <w:i/>
          <w:color w:val="000000"/>
          <w:sz w:val="24"/>
          <w:lang w:eastAsia="tr-TR"/>
        </w:rPr>
        <w:t xml:space="preserve"> 5237 sayılı Türk Ceza Yasasının 257. Maddesinin her üç fıkrasında düzenlenen suçun da genel </w:t>
      </w:r>
      <w:r w:rsidRPr="00461F11">
        <w:rPr>
          <w:rFonts w:ascii="Times New Roman" w:hAnsi="Times New Roman"/>
          <w:i/>
          <w:color w:val="000000"/>
          <w:sz w:val="24"/>
          <w:lang w:eastAsia="tr-TR"/>
        </w:rPr>
        <w:lastRenderedPageBreak/>
        <w:t>kasta tabi olduğu açıklamışlardır.</w:t>
      </w:r>
      <w:r>
        <w:rPr>
          <w:rFonts w:ascii="Times New Roman" w:hAnsi="Times New Roman"/>
          <w:i/>
          <w:color w:val="000000"/>
          <w:sz w:val="24"/>
          <w:lang w:eastAsia="tr-TR"/>
        </w:rPr>
        <w:t>(</w:t>
      </w:r>
      <w:r w:rsidRPr="00461F11">
        <w:rPr>
          <w:rFonts w:ascii="Times New Roman" w:hAnsi="Times New Roman"/>
          <w:i/>
          <w:color w:val="000000"/>
          <w:sz w:val="24"/>
          <w:lang w:eastAsia="tr-TR"/>
        </w:rPr>
        <w:t>Tezcan-Erdem-</w:t>
      </w:r>
      <w:proofErr w:type="spellStart"/>
      <w:r w:rsidRPr="00461F11">
        <w:rPr>
          <w:rFonts w:ascii="Times New Roman" w:hAnsi="Times New Roman"/>
          <w:i/>
          <w:color w:val="000000"/>
          <w:sz w:val="24"/>
          <w:lang w:eastAsia="tr-TR"/>
        </w:rPr>
        <w:t>Önok</w:t>
      </w:r>
      <w:proofErr w:type="spellEnd"/>
      <w:r w:rsidRPr="00461F11">
        <w:rPr>
          <w:rFonts w:ascii="Times New Roman" w:hAnsi="Times New Roman"/>
          <w:i/>
          <w:color w:val="000000"/>
          <w:sz w:val="24"/>
          <w:lang w:eastAsia="tr-TR"/>
        </w:rPr>
        <w:t>, Teorik ve Pratik Ceza Kanunu, 4.Bası,</w:t>
      </w:r>
      <w:r>
        <w:rPr>
          <w:rFonts w:ascii="Times New Roman" w:hAnsi="Times New Roman"/>
          <w:i/>
          <w:color w:val="000000"/>
          <w:sz w:val="24"/>
          <w:lang w:eastAsia="tr-TR"/>
        </w:rPr>
        <w:t xml:space="preserve"> </w:t>
      </w:r>
      <w:r w:rsidRPr="00461F11">
        <w:rPr>
          <w:rFonts w:ascii="Times New Roman" w:hAnsi="Times New Roman"/>
          <w:i/>
          <w:color w:val="000000"/>
          <w:sz w:val="24"/>
          <w:lang w:eastAsia="tr-TR"/>
        </w:rPr>
        <w:t>sh.647)</w:t>
      </w:r>
      <w:r>
        <w:rPr>
          <w:rFonts w:ascii="Times New Roman" w:hAnsi="Times New Roman"/>
          <w:i/>
          <w:color w:val="000000"/>
          <w:sz w:val="24"/>
          <w:lang w:eastAsia="tr-TR"/>
        </w:rPr>
        <w:t>”…”</w:t>
      </w:r>
    </w:p>
    <w:p w:rsidR="00DB56B7" w:rsidRDefault="00DB56B7" w:rsidP="008E6647">
      <w:pPr>
        <w:spacing w:after="0" w:line="240" w:lineRule="auto"/>
        <w:ind w:firstLine="708"/>
        <w:jc w:val="both"/>
        <w:rPr>
          <w:rFonts w:ascii="Times New Roman" w:hAnsi="Times New Roman"/>
          <w:b/>
          <w:color w:val="000000"/>
          <w:sz w:val="24"/>
          <w:lang w:eastAsia="tr-TR"/>
        </w:rPr>
      </w:pPr>
      <w:r w:rsidRPr="00CC5416">
        <w:rPr>
          <w:rFonts w:ascii="Times New Roman" w:hAnsi="Times New Roman"/>
          <w:b/>
          <w:color w:val="000000"/>
          <w:sz w:val="24"/>
          <w:lang w:eastAsia="tr-TR"/>
        </w:rPr>
        <w:t>Yargıtay C</w:t>
      </w:r>
      <w:r>
        <w:rPr>
          <w:rFonts w:ascii="Times New Roman" w:hAnsi="Times New Roman"/>
          <w:b/>
          <w:color w:val="000000"/>
          <w:sz w:val="24"/>
          <w:lang w:eastAsia="tr-TR"/>
        </w:rPr>
        <w:t>GK</w:t>
      </w:r>
      <w:r w:rsidRPr="00CC5416">
        <w:rPr>
          <w:rFonts w:ascii="Times New Roman" w:hAnsi="Times New Roman"/>
          <w:b/>
          <w:color w:val="000000"/>
          <w:sz w:val="24"/>
          <w:lang w:eastAsia="tr-TR"/>
        </w:rPr>
        <w:t xml:space="preserve"> 03.07.2012 </w:t>
      </w:r>
      <w:r>
        <w:rPr>
          <w:rFonts w:ascii="Times New Roman" w:hAnsi="Times New Roman"/>
          <w:b/>
          <w:color w:val="000000"/>
          <w:sz w:val="24"/>
          <w:lang w:eastAsia="tr-TR"/>
        </w:rPr>
        <w:t xml:space="preserve">tarih </w:t>
      </w:r>
      <w:r w:rsidRPr="00CC5416">
        <w:rPr>
          <w:rFonts w:ascii="Times New Roman" w:hAnsi="Times New Roman"/>
          <w:b/>
          <w:color w:val="000000"/>
          <w:sz w:val="24"/>
          <w:lang w:eastAsia="tr-TR"/>
        </w:rPr>
        <w:t>ve 2011/4. MD-450, 2012/256 sayılı karar</w:t>
      </w:r>
      <w:r>
        <w:rPr>
          <w:rFonts w:ascii="Times New Roman" w:hAnsi="Times New Roman"/>
          <w:b/>
          <w:color w:val="000000"/>
          <w:sz w:val="24"/>
          <w:lang w:eastAsia="tr-TR"/>
        </w:rPr>
        <w:t>ında,</w:t>
      </w:r>
    </w:p>
    <w:p w:rsidR="00DB56B7" w:rsidRDefault="00DB56B7" w:rsidP="008E6647">
      <w:pPr>
        <w:spacing w:after="0" w:line="240" w:lineRule="auto"/>
        <w:ind w:firstLine="708"/>
        <w:jc w:val="both"/>
        <w:rPr>
          <w:rFonts w:ascii="Times New Roman" w:hAnsi="Times New Roman"/>
          <w:i/>
          <w:color w:val="000000"/>
          <w:sz w:val="24"/>
          <w:lang w:eastAsia="tr-TR"/>
        </w:rPr>
      </w:pPr>
      <w:r w:rsidRPr="00E65232">
        <w:rPr>
          <w:rFonts w:ascii="Times New Roman" w:hAnsi="Times New Roman"/>
          <w:i/>
          <w:color w:val="000000"/>
          <w:sz w:val="24"/>
          <w:lang w:eastAsia="tr-TR"/>
        </w:rPr>
        <w:t>“</w:t>
      </w:r>
      <w:r>
        <w:rPr>
          <w:rFonts w:ascii="Times New Roman" w:hAnsi="Times New Roman"/>
          <w:i/>
          <w:color w:val="000000"/>
          <w:sz w:val="24"/>
          <w:lang w:eastAsia="tr-TR"/>
        </w:rPr>
        <w:t>…</w:t>
      </w:r>
      <w:r w:rsidRPr="00E65232">
        <w:rPr>
          <w:rFonts w:ascii="Times New Roman" w:hAnsi="Times New Roman"/>
          <w:i/>
          <w:color w:val="000000"/>
          <w:sz w:val="24"/>
          <w:lang w:eastAsia="tr-TR"/>
        </w:rPr>
        <w:t>TCK’nın 257. maddesinin 2. fıkrasında kamu görevlisinin, yapmakla görevli olduğu işi yapmaması veya yasaya göre yapılması gereken biçimde yerine getirmemesi ya da geciktirmesinin suç olarak sayılmış olması nedeniyle, bu suçun kasten işlenebilen suçlardan olduğu ve bu sebeple de oluşması için kamu görevlisinin görevini bilerek ve isteyerek ihmal etmesi veya geciktirmesi gerektiği cihetle dosya kapsamına, sanığın aksi kanıtlanamayan savunmasına göre görev yaptığı süreç içerisinde takip ettiği bir adet hukuk davasında ücretini yatırmaması nedeniyle keşfe gidilmemesine ve takip etmemesi nedeniyle de davanın açılmamış sayılmasına karar verilmesine sebebiyet vermesi şeklindeki eyleminde ihmal kastıyla hareket ettiğine dai</w:t>
      </w:r>
      <w:r>
        <w:rPr>
          <w:rFonts w:ascii="Times New Roman" w:hAnsi="Times New Roman"/>
          <w:i/>
          <w:color w:val="000000"/>
          <w:sz w:val="24"/>
          <w:lang w:eastAsia="tr-TR"/>
        </w:rPr>
        <w:t>r yeterli delil bulunmadığından…”</w:t>
      </w:r>
    </w:p>
    <w:p w:rsidR="00DB56B7" w:rsidRDefault="00DB56B7" w:rsidP="008E6647">
      <w:pPr>
        <w:spacing w:after="0" w:line="240" w:lineRule="auto"/>
        <w:ind w:firstLine="708"/>
        <w:jc w:val="both"/>
        <w:rPr>
          <w:rFonts w:ascii="Times New Roman" w:hAnsi="Times New Roman"/>
          <w:b/>
          <w:sz w:val="24"/>
          <w:szCs w:val="24"/>
          <w:lang w:eastAsia="tr-TR"/>
        </w:rPr>
      </w:pPr>
      <w:r w:rsidRPr="00CC5416">
        <w:rPr>
          <w:rFonts w:ascii="Times New Roman" w:hAnsi="Times New Roman"/>
          <w:b/>
          <w:sz w:val="24"/>
          <w:szCs w:val="24"/>
          <w:lang w:eastAsia="tr-TR"/>
        </w:rPr>
        <w:t>Yargıtay C</w:t>
      </w:r>
      <w:r>
        <w:rPr>
          <w:rFonts w:ascii="Times New Roman" w:hAnsi="Times New Roman"/>
          <w:b/>
          <w:sz w:val="24"/>
          <w:szCs w:val="24"/>
          <w:lang w:eastAsia="tr-TR"/>
        </w:rPr>
        <w:t>GK</w:t>
      </w:r>
      <w:r w:rsidRPr="00CC5416">
        <w:rPr>
          <w:rFonts w:ascii="Times New Roman" w:hAnsi="Times New Roman"/>
          <w:b/>
          <w:sz w:val="24"/>
          <w:szCs w:val="24"/>
          <w:lang w:eastAsia="tr-TR"/>
        </w:rPr>
        <w:t xml:space="preserve"> </w:t>
      </w:r>
      <w:r w:rsidRPr="00CC5416">
        <w:rPr>
          <w:rFonts w:ascii="Times New Roman" w:hAnsi="Times New Roman"/>
          <w:b/>
          <w:sz w:val="24"/>
          <w:szCs w:val="24"/>
        </w:rPr>
        <w:t>02.03.2010 tarih ve E</w:t>
      </w:r>
      <w:r w:rsidRPr="00CC5416">
        <w:rPr>
          <w:rFonts w:ascii="Times New Roman" w:hAnsi="Times New Roman"/>
          <w:b/>
          <w:sz w:val="24"/>
          <w:szCs w:val="24"/>
          <w:lang w:eastAsia="tr-TR"/>
        </w:rPr>
        <w:t>.2009/204, K.2010/39 sayılı kararı</w:t>
      </w:r>
      <w:r>
        <w:rPr>
          <w:rFonts w:ascii="Times New Roman" w:hAnsi="Times New Roman"/>
          <w:b/>
          <w:sz w:val="24"/>
          <w:szCs w:val="24"/>
          <w:lang w:eastAsia="tr-TR"/>
        </w:rPr>
        <w:t>nda,</w:t>
      </w:r>
    </w:p>
    <w:p w:rsidR="00DB56B7" w:rsidRDefault="00DB56B7" w:rsidP="008E6647">
      <w:pPr>
        <w:spacing w:after="0" w:line="240" w:lineRule="auto"/>
        <w:ind w:firstLine="708"/>
        <w:jc w:val="both"/>
        <w:rPr>
          <w:rFonts w:ascii="Times New Roman" w:hAnsi="Times New Roman"/>
          <w:i/>
          <w:sz w:val="24"/>
          <w:szCs w:val="24"/>
          <w:lang w:eastAsia="tr-TR"/>
        </w:rPr>
      </w:pPr>
      <w:r>
        <w:rPr>
          <w:rFonts w:ascii="Times New Roman" w:hAnsi="Times New Roman"/>
          <w:i/>
          <w:sz w:val="24"/>
          <w:szCs w:val="24"/>
          <w:lang w:eastAsia="tr-TR"/>
        </w:rPr>
        <w:t>”…S</w:t>
      </w:r>
      <w:r w:rsidRPr="0033337D">
        <w:rPr>
          <w:rFonts w:ascii="Times New Roman" w:hAnsi="Times New Roman"/>
          <w:i/>
          <w:sz w:val="24"/>
          <w:szCs w:val="24"/>
          <w:lang w:eastAsia="tr-TR"/>
        </w:rPr>
        <w:t>omut olayda; iş yoğunluğu, yıllık izin kullanma ve adli tatilde diğer cumhuriyet savcılarının işlerine de bakmış olma gibi nedenlerle, söz konusu soruşturmada görevinin gereklerini yerine getiremediği anlaşılan sanığın, görevi kötüye kullanma kastı ile hareket ettiğinden söz edilemez.</w:t>
      </w:r>
      <w:r>
        <w:rPr>
          <w:rFonts w:ascii="Times New Roman" w:hAnsi="Times New Roman"/>
          <w:i/>
          <w:sz w:val="24"/>
          <w:szCs w:val="24"/>
          <w:lang w:eastAsia="tr-TR"/>
        </w:rPr>
        <w:t xml:space="preserve"> </w:t>
      </w:r>
      <w:r w:rsidRPr="0033337D">
        <w:rPr>
          <w:rFonts w:ascii="Times New Roman" w:hAnsi="Times New Roman"/>
          <w:i/>
          <w:sz w:val="24"/>
          <w:szCs w:val="24"/>
          <w:lang w:eastAsia="tr-TR"/>
        </w:rPr>
        <w:t xml:space="preserve">Bu itibarla, sanığın hukuka aykırı eyleminin disiplin hukuku açısından ayrıca değerlendirilmesine bir engel bulunmamakla birlikte, </w:t>
      </w:r>
      <w:r w:rsidRPr="002C6CAF">
        <w:rPr>
          <w:rFonts w:ascii="Times New Roman" w:hAnsi="Times New Roman"/>
          <w:i/>
          <w:sz w:val="24"/>
          <w:szCs w:val="24"/>
          <w:lang w:eastAsia="tr-TR"/>
        </w:rPr>
        <w:t>manevi unsur yokluğu nedeniyle u</w:t>
      </w:r>
      <w:r w:rsidRPr="0033337D">
        <w:rPr>
          <w:rFonts w:ascii="Times New Roman" w:hAnsi="Times New Roman"/>
          <w:i/>
          <w:sz w:val="24"/>
          <w:szCs w:val="24"/>
          <w:lang w:eastAsia="tr-TR"/>
        </w:rPr>
        <w:t>nsurları oluşmayan görevi kötüye kullanma suçu</w:t>
      </w:r>
      <w:r>
        <w:rPr>
          <w:rFonts w:ascii="Times New Roman" w:hAnsi="Times New Roman"/>
          <w:i/>
          <w:sz w:val="24"/>
          <w:szCs w:val="24"/>
          <w:lang w:eastAsia="tr-TR"/>
        </w:rPr>
        <w:t>ndan sorumlu olmayacağı…”</w:t>
      </w:r>
    </w:p>
    <w:p w:rsidR="00DB56B7" w:rsidRDefault="00DB56B7" w:rsidP="008E6647">
      <w:pPr>
        <w:spacing w:after="0" w:line="240" w:lineRule="auto"/>
        <w:ind w:firstLine="708"/>
        <w:jc w:val="both"/>
        <w:rPr>
          <w:rFonts w:ascii="Times New Roman" w:hAnsi="Times New Roman"/>
          <w:b/>
          <w:sz w:val="24"/>
          <w:szCs w:val="24"/>
        </w:rPr>
      </w:pPr>
      <w:r w:rsidRPr="00CC5416">
        <w:rPr>
          <w:rFonts w:ascii="Times New Roman" w:hAnsi="Times New Roman"/>
          <w:b/>
          <w:sz w:val="24"/>
          <w:szCs w:val="24"/>
          <w:lang w:eastAsia="tr-TR"/>
        </w:rPr>
        <w:t>Yargıtay</w:t>
      </w:r>
      <w:r w:rsidRPr="00CC5416">
        <w:rPr>
          <w:rFonts w:ascii="Times New Roman" w:hAnsi="Times New Roman"/>
          <w:b/>
          <w:sz w:val="24"/>
          <w:szCs w:val="24"/>
        </w:rPr>
        <w:t xml:space="preserve"> C</w:t>
      </w:r>
      <w:r>
        <w:rPr>
          <w:rFonts w:ascii="Times New Roman" w:hAnsi="Times New Roman"/>
          <w:b/>
          <w:sz w:val="24"/>
          <w:szCs w:val="24"/>
        </w:rPr>
        <w:t xml:space="preserve">GK </w:t>
      </w:r>
      <w:r w:rsidRPr="00CC5416">
        <w:rPr>
          <w:rFonts w:ascii="Times New Roman" w:hAnsi="Times New Roman"/>
          <w:b/>
          <w:sz w:val="24"/>
          <w:szCs w:val="24"/>
        </w:rPr>
        <w:t>E.2005/4–163, K.2006–14 sayılı kararı</w:t>
      </w:r>
      <w:r>
        <w:rPr>
          <w:rFonts w:ascii="Times New Roman" w:hAnsi="Times New Roman"/>
          <w:b/>
          <w:sz w:val="24"/>
          <w:szCs w:val="24"/>
        </w:rPr>
        <w:t>nda,</w:t>
      </w:r>
    </w:p>
    <w:p w:rsidR="00DB56B7" w:rsidRPr="00E65232" w:rsidRDefault="00DB56B7" w:rsidP="008E6647">
      <w:pPr>
        <w:spacing w:after="0" w:line="240" w:lineRule="auto"/>
        <w:ind w:firstLine="708"/>
        <w:jc w:val="both"/>
        <w:rPr>
          <w:rFonts w:ascii="Times New Roman" w:hAnsi="Times New Roman"/>
          <w:i/>
          <w:sz w:val="24"/>
          <w:szCs w:val="24"/>
        </w:rPr>
      </w:pPr>
      <w:r w:rsidRPr="002C6CAF">
        <w:rPr>
          <w:rFonts w:ascii="Times New Roman" w:hAnsi="Times New Roman"/>
          <w:i/>
          <w:sz w:val="24"/>
          <w:szCs w:val="24"/>
        </w:rPr>
        <w:t>“…H</w:t>
      </w:r>
      <w:r w:rsidRPr="00E65232">
        <w:rPr>
          <w:rFonts w:ascii="Times New Roman" w:hAnsi="Times New Roman"/>
          <w:i/>
          <w:sz w:val="24"/>
          <w:szCs w:val="24"/>
        </w:rPr>
        <w:t xml:space="preserve">atalı olarak düzenlenen </w:t>
      </w:r>
      <w:proofErr w:type="spellStart"/>
      <w:r w:rsidRPr="00E65232">
        <w:rPr>
          <w:rFonts w:ascii="Times New Roman" w:hAnsi="Times New Roman"/>
          <w:i/>
          <w:sz w:val="24"/>
          <w:szCs w:val="24"/>
        </w:rPr>
        <w:t>mü</w:t>
      </w:r>
      <w:r>
        <w:rPr>
          <w:rFonts w:ascii="Times New Roman" w:hAnsi="Times New Roman"/>
          <w:i/>
          <w:sz w:val="24"/>
          <w:szCs w:val="24"/>
        </w:rPr>
        <w:t>d</w:t>
      </w:r>
      <w:r w:rsidRPr="00E65232">
        <w:rPr>
          <w:rFonts w:ascii="Times New Roman" w:hAnsi="Times New Roman"/>
          <w:i/>
          <w:sz w:val="24"/>
          <w:szCs w:val="24"/>
        </w:rPr>
        <w:t>detnamenin</w:t>
      </w:r>
      <w:proofErr w:type="spellEnd"/>
      <w:r w:rsidRPr="00E65232">
        <w:rPr>
          <w:rFonts w:ascii="Times New Roman" w:hAnsi="Times New Roman"/>
          <w:i/>
          <w:sz w:val="24"/>
          <w:szCs w:val="24"/>
        </w:rPr>
        <w:t xml:space="preserve"> ve yanlış yapılan infaz işlemlerinin görevi savsama kastı ile yapılmadığı insani yanılgı ile yanlış uygulama yapıldığı sonucuna ulaşılmıştır. Görevi kötüye kullanma ve görevi savsama suçları genel kastla işlenen suçlardan olup, suça konu eylemlerin bilerek yapılması, sonucunun da sanık tarafından istenmesi gerekmektedir. Sanık </w:t>
      </w:r>
      <w:proofErr w:type="spellStart"/>
      <w:r w:rsidRPr="00E65232">
        <w:rPr>
          <w:rFonts w:ascii="Times New Roman" w:hAnsi="Times New Roman"/>
          <w:i/>
          <w:sz w:val="24"/>
          <w:szCs w:val="24"/>
        </w:rPr>
        <w:t>C.Savcısı</w:t>
      </w:r>
      <w:proofErr w:type="spellEnd"/>
      <w:r w:rsidRPr="00E65232">
        <w:rPr>
          <w:rFonts w:ascii="Times New Roman" w:hAnsi="Times New Roman"/>
          <w:i/>
          <w:sz w:val="24"/>
          <w:szCs w:val="24"/>
        </w:rPr>
        <w:t xml:space="preserve"> </w:t>
      </w:r>
      <w:r>
        <w:rPr>
          <w:rFonts w:ascii="Times New Roman" w:hAnsi="Times New Roman"/>
          <w:i/>
          <w:sz w:val="24"/>
          <w:szCs w:val="24"/>
        </w:rPr>
        <w:t>…</w:t>
      </w:r>
      <w:r w:rsidRPr="00E65232">
        <w:rPr>
          <w:rFonts w:ascii="Times New Roman" w:hAnsi="Times New Roman"/>
          <w:i/>
          <w:sz w:val="24"/>
          <w:szCs w:val="24"/>
        </w:rPr>
        <w:t xml:space="preserve">'in olayda görevi kötüye kullanma ve görevi savsama kastıyla hareket etmediği anlaşılmaktadır. </w:t>
      </w:r>
    </w:p>
    <w:p w:rsidR="00DB56B7" w:rsidRDefault="00DB56B7" w:rsidP="008E6647">
      <w:pPr>
        <w:spacing w:after="0" w:line="240" w:lineRule="auto"/>
        <w:ind w:firstLine="708"/>
        <w:jc w:val="both"/>
        <w:rPr>
          <w:rFonts w:ascii="Times New Roman" w:hAnsi="Times New Roman"/>
          <w:i/>
          <w:sz w:val="24"/>
          <w:szCs w:val="24"/>
        </w:rPr>
      </w:pPr>
      <w:r w:rsidRPr="00E65232">
        <w:rPr>
          <w:rFonts w:ascii="Times New Roman" w:hAnsi="Times New Roman"/>
          <w:i/>
          <w:sz w:val="24"/>
          <w:szCs w:val="24"/>
        </w:rPr>
        <w:t xml:space="preserve">Bu nedenle sanığın olayda </w:t>
      </w:r>
      <w:r w:rsidRPr="002C6CAF">
        <w:rPr>
          <w:rFonts w:ascii="Times New Roman" w:hAnsi="Times New Roman"/>
          <w:i/>
          <w:sz w:val="24"/>
          <w:szCs w:val="24"/>
        </w:rPr>
        <w:t>suç kastının bulunmadığı</w:t>
      </w:r>
      <w:r w:rsidRPr="00E65232">
        <w:rPr>
          <w:rFonts w:ascii="Times New Roman" w:hAnsi="Times New Roman"/>
          <w:i/>
          <w:sz w:val="24"/>
          <w:szCs w:val="24"/>
        </w:rPr>
        <w:t xml:space="preserve"> sonucuna varılmış, infaz işlemlerine katılan diğer görevliler gibi insani yanılgı ile yanlış uygulama yaptığı anlaşılmıştır. Bu nedenle sanığın kendisine yüklenen görevde yetkiyi kötüye kullanma suçundan beraatına karar verilmesi gerektiği</w:t>
      </w:r>
      <w:r>
        <w:rPr>
          <w:rFonts w:ascii="Times New Roman" w:hAnsi="Times New Roman"/>
          <w:i/>
          <w:sz w:val="24"/>
          <w:szCs w:val="24"/>
        </w:rPr>
        <w:t>…”</w:t>
      </w:r>
    </w:p>
    <w:p w:rsidR="00DB56B7" w:rsidRDefault="00DB56B7" w:rsidP="008E6647">
      <w:pPr>
        <w:spacing w:after="0" w:line="240" w:lineRule="auto"/>
        <w:ind w:firstLine="708"/>
        <w:jc w:val="both"/>
        <w:rPr>
          <w:rFonts w:ascii="Times New Roman" w:hAnsi="Times New Roman"/>
          <w:b/>
          <w:sz w:val="24"/>
          <w:szCs w:val="24"/>
          <w:lang w:eastAsia="tr-TR"/>
        </w:rPr>
      </w:pPr>
      <w:r w:rsidRPr="00CC5416">
        <w:rPr>
          <w:rFonts w:ascii="Times New Roman" w:hAnsi="Times New Roman"/>
          <w:b/>
          <w:sz w:val="24"/>
          <w:szCs w:val="24"/>
          <w:lang w:eastAsia="tr-TR"/>
        </w:rPr>
        <w:t>Yargıtay 4. Ceza Dairesi</w:t>
      </w:r>
      <w:r>
        <w:rPr>
          <w:rFonts w:ascii="Times New Roman" w:hAnsi="Times New Roman"/>
          <w:b/>
          <w:sz w:val="24"/>
          <w:szCs w:val="24"/>
          <w:lang w:eastAsia="tr-TR"/>
        </w:rPr>
        <w:t xml:space="preserve"> </w:t>
      </w:r>
      <w:r w:rsidRPr="00CC5416">
        <w:rPr>
          <w:rFonts w:ascii="Times New Roman" w:hAnsi="Times New Roman"/>
          <w:b/>
          <w:sz w:val="24"/>
          <w:szCs w:val="24"/>
          <w:lang w:eastAsia="tr-TR"/>
        </w:rPr>
        <w:t>E.2010/4.MD–61, K.2010/117 sayılı kararı</w:t>
      </w:r>
      <w:r>
        <w:rPr>
          <w:rFonts w:ascii="Times New Roman" w:hAnsi="Times New Roman"/>
          <w:b/>
          <w:sz w:val="24"/>
          <w:szCs w:val="24"/>
          <w:lang w:eastAsia="tr-TR"/>
        </w:rPr>
        <w:t>nda,</w:t>
      </w:r>
    </w:p>
    <w:p w:rsidR="00DB56B7" w:rsidRDefault="00DB56B7" w:rsidP="008E6647">
      <w:pPr>
        <w:spacing w:after="0" w:line="240" w:lineRule="auto"/>
        <w:ind w:firstLine="708"/>
        <w:jc w:val="both"/>
        <w:rPr>
          <w:rFonts w:ascii="Times New Roman" w:hAnsi="Times New Roman"/>
          <w:i/>
          <w:sz w:val="24"/>
          <w:szCs w:val="24"/>
          <w:lang w:eastAsia="tr-TR"/>
        </w:rPr>
      </w:pPr>
      <w:r w:rsidRPr="002C6CAF">
        <w:rPr>
          <w:rFonts w:ascii="Times New Roman" w:hAnsi="Times New Roman"/>
          <w:i/>
          <w:sz w:val="24"/>
          <w:szCs w:val="24"/>
          <w:lang w:eastAsia="tr-TR"/>
        </w:rPr>
        <w:t>“…</w:t>
      </w:r>
      <w:r w:rsidRPr="00827833">
        <w:rPr>
          <w:rFonts w:ascii="Times New Roman" w:hAnsi="Times New Roman"/>
          <w:i/>
          <w:sz w:val="24"/>
          <w:szCs w:val="24"/>
          <w:lang w:eastAsia="tr-TR"/>
        </w:rPr>
        <w:t xml:space="preserve">Somut olayda, bölgenin ve iş yoğunluğunun özelliklerini gözeten ve uzak olan bir yerde keşif icra eden sanık hâkimin, keşif günü gelmemiş ve bir başka mahkemeye ait dosyalarda, resen keşif yapması, görevinin gereklerine aykırı ise de keşif ücretlerinin sanık tarafından iade edilmiş olması ve bu aykırılıkların temyiz davasına konu olacağına da nazara alındığında, kişilerin mağduriyetine, kamunun zararına ya da kişilere haksız bir kazanç sağlanmasına yol açmadığı gibi, sanığın görevi kötüye kullanma </w:t>
      </w:r>
      <w:r w:rsidRPr="002C6CAF">
        <w:rPr>
          <w:rFonts w:ascii="Times New Roman" w:hAnsi="Times New Roman"/>
          <w:i/>
          <w:sz w:val="24"/>
          <w:szCs w:val="24"/>
          <w:lang w:eastAsia="tr-TR"/>
        </w:rPr>
        <w:t>kastı ile</w:t>
      </w:r>
      <w:r w:rsidRPr="00827833">
        <w:rPr>
          <w:rFonts w:ascii="Times New Roman" w:hAnsi="Times New Roman"/>
          <w:i/>
          <w:sz w:val="24"/>
          <w:szCs w:val="24"/>
          <w:lang w:eastAsia="tr-TR"/>
        </w:rPr>
        <w:t xml:space="preserve"> hareket ettiğinden söz edilemez</w:t>
      </w:r>
      <w:r>
        <w:rPr>
          <w:rFonts w:ascii="Times New Roman" w:hAnsi="Times New Roman"/>
          <w:i/>
          <w:sz w:val="24"/>
          <w:szCs w:val="24"/>
          <w:lang w:eastAsia="tr-TR"/>
        </w:rPr>
        <w:t>…”</w:t>
      </w:r>
    </w:p>
    <w:p w:rsidR="00DB56B7" w:rsidRDefault="00DB56B7" w:rsidP="008E6647">
      <w:pPr>
        <w:spacing w:after="0" w:line="240" w:lineRule="auto"/>
        <w:ind w:firstLine="708"/>
        <w:jc w:val="both"/>
        <w:rPr>
          <w:rFonts w:ascii="Times New Roman" w:hAnsi="Times New Roman"/>
          <w:i/>
          <w:sz w:val="24"/>
          <w:szCs w:val="24"/>
        </w:rPr>
      </w:pPr>
      <w:r w:rsidRPr="00F06EE4">
        <w:rPr>
          <w:rFonts w:ascii="Times New Roman" w:hAnsi="Times New Roman"/>
          <w:b/>
          <w:sz w:val="24"/>
          <w:szCs w:val="24"/>
          <w:lang w:eastAsia="tr-TR"/>
        </w:rPr>
        <w:t>Yargıtay</w:t>
      </w:r>
      <w:r w:rsidRPr="00F06EE4">
        <w:rPr>
          <w:rFonts w:ascii="Times New Roman" w:hAnsi="Times New Roman"/>
          <w:b/>
          <w:bCs/>
          <w:sz w:val="24"/>
          <w:szCs w:val="24"/>
        </w:rPr>
        <w:t xml:space="preserve"> C</w:t>
      </w:r>
      <w:r>
        <w:rPr>
          <w:rFonts w:ascii="Times New Roman" w:hAnsi="Times New Roman"/>
          <w:b/>
          <w:bCs/>
          <w:sz w:val="24"/>
          <w:szCs w:val="24"/>
        </w:rPr>
        <w:t xml:space="preserve">GK </w:t>
      </w:r>
      <w:r w:rsidRPr="00F06EE4">
        <w:rPr>
          <w:rFonts w:ascii="Times New Roman" w:hAnsi="Times New Roman"/>
          <w:b/>
          <w:bCs/>
          <w:sz w:val="24"/>
          <w:szCs w:val="24"/>
        </w:rPr>
        <w:t>E.2005/4,</w:t>
      </w:r>
      <w:r>
        <w:rPr>
          <w:rFonts w:ascii="Times New Roman" w:hAnsi="Times New Roman"/>
          <w:b/>
          <w:bCs/>
          <w:sz w:val="24"/>
          <w:szCs w:val="24"/>
        </w:rPr>
        <w:t xml:space="preserve"> </w:t>
      </w:r>
      <w:r w:rsidRPr="00F06EE4">
        <w:rPr>
          <w:rFonts w:ascii="Times New Roman" w:hAnsi="Times New Roman"/>
          <w:b/>
          <w:bCs/>
          <w:sz w:val="24"/>
          <w:szCs w:val="24"/>
        </w:rPr>
        <w:t>MD–118, K.2006/9 sayılı kararında,</w:t>
      </w:r>
      <w:r w:rsidRPr="00F06EE4">
        <w:rPr>
          <w:rFonts w:ascii="Times New Roman" w:hAnsi="Times New Roman"/>
          <w:i/>
          <w:sz w:val="24"/>
          <w:szCs w:val="24"/>
        </w:rPr>
        <w:t xml:space="preserve"> </w:t>
      </w:r>
    </w:p>
    <w:p w:rsidR="00DB56B7" w:rsidRDefault="00DB56B7" w:rsidP="008E6647">
      <w:pPr>
        <w:spacing w:after="0" w:line="240" w:lineRule="auto"/>
        <w:ind w:firstLine="708"/>
        <w:jc w:val="both"/>
        <w:rPr>
          <w:rFonts w:ascii="Times New Roman" w:hAnsi="Times New Roman"/>
          <w:i/>
          <w:sz w:val="24"/>
        </w:rPr>
      </w:pPr>
      <w:r w:rsidRPr="00F06EE4">
        <w:rPr>
          <w:rFonts w:ascii="Times New Roman" w:hAnsi="Times New Roman"/>
          <w:i/>
          <w:sz w:val="24"/>
        </w:rPr>
        <w:t>“</w:t>
      </w:r>
      <w:r>
        <w:rPr>
          <w:rFonts w:ascii="Times New Roman" w:hAnsi="Times New Roman"/>
          <w:i/>
          <w:sz w:val="24"/>
        </w:rPr>
        <w:t>…</w:t>
      </w:r>
      <w:r w:rsidRPr="00F06EE4">
        <w:rPr>
          <w:rFonts w:ascii="Times New Roman" w:hAnsi="Times New Roman"/>
          <w:i/>
          <w:sz w:val="24"/>
        </w:rPr>
        <w:t>Valisi olan sanı</w:t>
      </w:r>
      <w:r>
        <w:rPr>
          <w:rFonts w:ascii="Times New Roman" w:hAnsi="Times New Roman"/>
          <w:i/>
          <w:sz w:val="24"/>
        </w:rPr>
        <w:t xml:space="preserve">ğın… </w:t>
      </w:r>
      <w:proofErr w:type="spellStart"/>
      <w:r w:rsidRPr="00F06EE4">
        <w:rPr>
          <w:rFonts w:ascii="Times New Roman" w:hAnsi="Times New Roman"/>
          <w:i/>
          <w:sz w:val="24"/>
        </w:rPr>
        <w:t>İli'nin</w:t>
      </w:r>
      <w:proofErr w:type="spellEnd"/>
      <w:r w:rsidRPr="00F06EE4">
        <w:rPr>
          <w:rFonts w:ascii="Times New Roman" w:hAnsi="Times New Roman"/>
          <w:i/>
          <w:sz w:val="24"/>
        </w:rPr>
        <w:t xml:space="preserve"> gelişimine katkıda bulunmak amacıyla, </w:t>
      </w:r>
      <w:r>
        <w:rPr>
          <w:rFonts w:ascii="Times New Roman" w:hAnsi="Times New Roman"/>
          <w:i/>
          <w:sz w:val="24"/>
        </w:rPr>
        <w:t xml:space="preserve">… </w:t>
      </w:r>
      <w:r w:rsidRPr="00F06EE4">
        <w:rPr>
          <w:rFonts w:ascii="Times New Roman" w:hAnsi="Times New Roman"/>
          <w:i/>
          <w:sz w:val="24"/>
        </w:rPr>
        <w:t>İl Özel İdaresinin büyük ortağı olduğu</w:t>
      </w:r>
      <w:r>
        <w:rPr>
          <w:rFonts w:ascii="Times New Roman" w:hAnsi="Times New Roman"/>
          <w:i/>
          <w:sz w:val="24"/>
        </w:rPr>
        <w:t xml:space="preserve"> ve… </w:t>
      </w:r>
      <w:r w:rsidRPr="00F06EE4">
        <w:rPr>
          <w:rFonts w:ascii="Times New Roman" w:hAnsi="Times New Roman"/>
          <w:i/>
          <w:sz w:val="24"/>
        </w:rPr>
        <w:t>Belediyesi ile bağlı ilçe ve belde belediyesi</w:t>
      </w:r>
      <w:r>
        <w:rPr>
          <w:rFonts w:ascii="Times New Roman" w:hAnsi="Times New Roman"/>
          <w:i/>
          <w:sz w:val="24"/>
        </w:rPr>
        <w:t xml:space="preserve"> ile </w:t>
      </w:r>
      <w:r w:rsidRPr="00F06EE4">
        <w:rPr>
          <w:rFonts w:ascii="Times New Roman" w:hAnsi="Times New Roman"/>
          <w:i/>
          <w:sz w:val="24"/>
        </w:rPr>
        <w:t>Ticaret ve Sanayi Odalarının da ortakları arasında yer aldığı</w:t>
      </w:r>
      <w:r>
        <w:rPr>
          <w:rFonts w:ascii="Times New Roman" w:hAnsi="Times New Roman"/>
          <w:i/>
          <w:sz w:val="24"/>
        </w:rPr>
        <w:t xml:space="preserve">… </w:t>
      </w:r>
      <w:r w:rsidRPr="00F06EE4">
        <w:rPr>
          <w:rFonts w:ascii="Times New Roman" w:hAnsi="Times New Roman"/>
          <w:i/>
          <w:sz w:val="24"/>
        </w:rPr>
        <w:t>Şirketi'nin kurulmasını sağladığı, Yönetim Kurulu Başkanlığını üstlendiği</w:t>
      </w:r>
      <w:r>
        <w:rPr>
          <w:rFonts w:ascii="Times New Roman" w:hAnsi="Times New Roman"/>
          <w:i/>
          <w:sz w:val="24"/>
        </w:rPr>
        <w:t xml:space="preserve">, </w:t>
      </w:r>
      <w:r w:rsidRPr="00F06EE4">
        <w:rPr>
          <w:rFonts w:ascii="Times New Roman" w:hAnsi="Times New Roman"/>
          <w:i/>
          <w:sz w:val="24"/>
        </w:rPr>
        <w:t xml:space="preserve">bu Şirket'in Yönetim Kurulu </w:t>
      </w:r>
      <w:r>
        <w:rPr>
          <w:rFonts w:ascii="Times New Roman" w:hAnsi="Times New Roman"/>
          <w:i/>
          <w:sz w:val="24"/>
        </w:rPr>
        <w:t>B</w:t>
      </w:r>
      <w:r w:rsidRPr="00F06EE4">
        <w:rPr>
          <w:rFonts w:ascii="Times New Roman" w:hAnsi="Times New Roman"/>
          <w:i/>
          <w:sz w:val="24"/>
        </w:rPr>
        <w:t>aşkan ve üyeleri ile danışmanının ücret almaksızın görev yaptıkları, Şirket’in…</w:t>
      </w:r>
      <w:r>
        <w:rPr>
          <w:rFonts w:ascii="Times New Roman" w:hAnsi="Times New Roman"/>
          <w:i/>
          <w:sz w:val="24"/>
        </w:rPr>
        <w:t xml:space="preserve"> </w:t>
      </w:r>
      <w:r w:rsidRPr="00F06EE4">
        <w:rPr>
          <w:rFonts w:ascii="Times New Roman" w:hAnsi="Times New Roman"/>
          <w:i/>
          <w:sz w:val="24"/>
        </w:rPr>
        <w:t>İl Özel İdare Müdürlüğü tarafından yaptırılmış olan…</w:t>
      </w:r>
      <w:r>
        <w:rPr>
          <w:rFonts w:ascii="Times New Roman" w:hAnsi="Times New Roman"/>
          <w:i/>
          <w:sz w:val="24"/>
        </w:rPr>
        <w:t xml:space="preserve"> </w:t>
      </w:r>
      <w:r w:rsidRPr="00F06EE4">
        <w:rPr>
          <w:rFonts w:ascii="Times New Roman" w:hAnsi="Times New Roman"/>
          <w:i/>
          <w:sz w:val="24"/>
        </w:rPr>
        <w:t>Tesislerinin işletmeciliğini üstlenmesinin yanı</w:t>
      </w:r>
      <w:r>
        <w:rPr>
          <w:rFonts w:ascii="Times New Roman" w:hAnsi="Times New Roman"/>
          <w:i/>
          <w:sz w:val="24"/>
        </w:rPr>
        <w:t xml:space="preserve"> </w:t>
      </w:r>
      <w:r w:rsidRPr="00F06EE4">
        <w:rPr>
          <w:rFonts w:ascii="Times New Roman" w:hAnsi="Times New Roman"/>
          <w:i/>
          <w:sz w:val="24"/>
        </w:rPr>
        <w:t xml:space="preserve">sıra Kızılay Derneği ile akdedilen anlaşmalar çerçevesinde çadır üretimi de gerçekleştirdiği, 2000 ve 2001 yıllarında hizmet üretip kâr eden Şirket'in 2001 yılında ortaya çıkan ekonomik krizden etkilendiği ve Kızılay Derneği'nin sözleşmelerden vazgeçmesi sonucu zarara girdiği, kısa vadeli borçlarını çeviremez, vergilerini ödeyemez duruma düştüğü, finansman probleminin Şirket'in halka açılması suretiyle çözülmesinin düşünüldüğü, ancak bu fikrin hayata geçirilemediği, tam bu aşamada önceden İçişleri Bakanı'nın yetkisinde bulunan "can güvenliği </w:t>
      </w:r>
      <w:r w:rsidRPr="00F06EE4">
        <w:rPr>
          <w:rFonts w:ascii="Times New Roman" w:hAnsi="Times New Roman"/>
          <w:i/>
          <w:sz w:val="24"/>
        </w:rPr>
        <w:lastRenderedPageBreak/>
        <w:t xml:space="preserve">tehlikede olan kişilere silâh taşıma izni verme </w:t>
      </w:r>
      <w:proofErr w:type="spellStart"/>
      <w:r w:rsidRPr="00F06EE4">
        <w:rPr>
          <w:rFonts w:ascii="Times New Roman" w:hAnsi="Times New Roman"/>
          <w:i/>
          <w:sz w:val="24"/>
        </w:rPr>
        <w:t>yetkisi"nin</w:t>
      </w:r>
      <w:proofErr w:type="spellEnd"/>
      <w:r w:rsidRPr="00F06EE4">
        <w:rPr>
          <w:rFonts w:ascii="Times New Roman" w:hAnsi="Times New Roman"/>
          <w:i/>
          <w:sz w:val="24"/>
        </w:rPr>
        <w:t xml:space="preserve"> Yönetmelik değişikliği ile il valilerine devredilmesi üzerine, silah ruhsatı talebinde bulunanların istekleri halinde </w:t>
      </w:r>
      <w:r>
        <w:rPr>
          <w:rFonts w:ascii="Times New Roman" w:hAnsi="Times New Roman"/>
          <w:i/>
          <w:sz w:val="24"/>
        </w:rPr>
        <w:t xml:space="preserve">bu şirkete </w:t>
      </w:r>
      <w:r w:rsidRPr="00F06EE4">
        <w:rPr>
          <w:rFonts w:ascii="Times New Roman" w:hAnsi="Times New Roman"/>
          <w:i/>
          <w:sz w:val="24"/>
        </w:rPr>
        <w:t xml:space="preserve">belirli bir miktar parayı borç olarak verebilecekleri,  istekte bulunanların yapılan bu öneriye uydukları ve </w:t>
      </w:r>
      <w:r>
        <w:rPr>
          <w:rFonts w:ascii="Times New Roman" w:hAnsi="Times New Roman"/>
          <w:i/>
          <w:sz w:val="24"/>
        </w:rPr>
        <w:t xml:space="preserve">şirkete </w:t>
      </w:r>
      <w:r w:rsidRPr="00F06EE4">
        <w:rPr>
          <w:rFonts w:ascii="Times New Roman" w:hAnsi="Times New Roman"/>
          <w:i/>
          <w:sz w:val="24"/>
        </w:rPr>
        <w:t xml:space="preserve">finansman sorununun çözümüne katkıda bulunmak amacıyla borç verdikleri, ödünç işleminin </w:t>
      </w:r>
      <w:r>
        <w:rPr>
          <w:rFonts w:ascii="Times New Roman" w:hAnsi="Times New Roman"/>
          <w:i/>
          <w:sz w:val="24"/>
        </w:rPr>
        <w:t>ş</w:t>
      </w:r>
      <w:r w:rsidRPr="00F06EE4">
        <w:rPr>
          <w:rFonts w:ascii="Times New Roman" w:hAnsi="Times New Roman"/>
          <w:i/>
          <w:sz w:val="24"/>
        </w:rPr>
        <w:t xml:space="preserve">irket muhasebesine borç olarak kaydedildiği ve istek halinde bu bedellerin iadesinin mümkün olduğu, gönüllü olarak gerçekleştirildiği borç verenlerin beyanlarıyla saptanan bu işlemler nedeniyle başvuru sahiplerinden hiç kimsenin şikayetçi olmadığı, ayrıca can güvenliği nedeniyle silâh taşıma izni verilmesi hususunda il valisine tanınan takdir yetkisinin olumsuz kullanıldığına, başka deyişle Yönetmeliğin ruhsat verilmesini yasakladığı kişilere ruhsat verildiğine ilişkin herhangi bir bilgi ve belge de edinilemediği, dosyaya toplanan kanıtlardan anlaşılmaktadır. </w:t>
      </w:r>
    </w:p>
    <w:p w:rsidR="00DB56B7" w:rsidRPr="00F06EE4" w:rsidRDefault="00DB56B7" w:rsidP="008E6647">
      <w:pPr>
        <w:spacing w:after="0" w:line="240" w:lineRule="auto"/>
        <w:ind w:firstLine="708"/>
        <w:jc w:val="both"/>
        <w:rPr>
          <w:rFonts w:ascii="Times New Roman" w:hAnsi="Times New Roman"/>
          <w:i/>
          <w:sz w:val="24"/>
        </w:rPr>
      </w:pPr>
      <w:r w:rsidRPr="00F06EE4">
        <w:rPr>
          <w:rFonts w:ascii="Times New Roman" w:hAnsi="Times New Roman"/>
          <w:i/>
          <w:sz w:val="24"/>
        </w:rPr>
        <w:t>Sanıklara atılı görevi kötüye kullanma suçu 5237 sayılı Türk Ceza Kanunu'nun 257. maddesinin 1. fıkrasında düzenlenmiş olup, anılan maddede</w:t>
      </w:r>
      <w:r>
        <w:rPr>
          <w:rFonts w:ascii="Times New Roman" w:hAnsi="Times New Roman"/>
          <w:i/>
          <w:sz w:val="24"/>
        </w:rPr>
        <w:t xml:space="preserve">, </w:t>
      </w:r>
      <w:r w:rsidRPr="00F06EE4">
        <w:rPr>
          <w:rFonts w:ascii="Times New Roman" w:hAnsi="Times New Roman"/>
          <w:i/>
          <w:sz w:val="24"/>
        </w:rPr>
        <w:t xml:space="preserve">kanunda suç olarak tanımlanan haller dışında görevinin gereklerine aykırı hareket ederek kişilerin mağduriyetine veya kamunun zararına neden olan ya da kişilere haksız bir kazanç sağlayan kamu görevlisinin cezalandırılacağı hükme bağlanmıştır. Görüldüğü gibi bu suçun oluşumu, "kişilerin mağduriyeti", "kamunun zararı", "kişilere haksız kazanç sağlanması" koşullarına bağlanmıştır. Başvuru sahiplerinin gönüllü olarak ve bağış saikı ile gerçekleştirdikleri bu işlemler hukuki açıdan ödünç, muhasebe tekniği bakımından ise nakdî borç işlemi niteliğinde olduğu, iadesi istendiğinde yasal faizi ile birlikte paranın iadesinin de mümkün olması karşısında herhangi bir kişinin mağduriyetin olmadığı, ekonomik anlamda bir kamu zararı da bulunmadığı, </w:t>
      </w:r>
      <w:r>
        <w:rPr>
          <w:rFonts w:ascii="Times New Roman" w:hAnsi="Times New Roman"/>
          <w:i/>
          <w:sz w:val="24"/>
        </w:rPr>
        <w:t xml:space="preserve">Şirketin </w:t>
      </w:r>
      <w:r w:rsidRPr="00F06EE4">
        <w:rPr>
          <w:rFonts w:ascii="Times New Roman" w:hAnsi="Times New Roman"/>
          <w:i/>
          <w:sz w:val="24"/>
        </w:rPr>
        <w:t xml:space="preserve">ortaklarının büyük bölümünün kamu kurumları olması, bağışta bulunanların yakınları da dâhil olmak üzere yöre sakinlerini istihdam edip geçimlerini sağlaması ve yöre gelişimine katkıda bulunması karşısında, ödünç işleminden kazanç sağlayan kişiler olmayıp </w:t>
      </w:r>
      <w:proofErr w:type="spellStart"/>
      <w:r w:rsidRPr="00F06EE4">
        <w:rPr>
          <w:rFonts w:ascii="Times New Roman" w:hAnsi="Times New Roman"/>
          <w:i/>
          <w:sz w:val="24"/>
        </w:rPr>
        <w:t>kamu'dur</w:t>
      </w:r>
      <w:proofErr w:type="spellEnd"/>
      <w:r w:rsidRPr="00F06EE4">
        <w:rPr>
          <w:rFonts w:ascii="Times New Roman" w:hAnsi="Times New Roman"/>
          <w:i/>
          <w:sz w:val="24"/>
        </w:rPr>
        <w:t>.</w:t>
      </w:r>
    </w:p>
    <w:p w:rsidR="00DB56B7" w:rsidRDefault="00DB56B7" w:rsidP="008E6647">
      <w:pPr>
        <w:spacing w:after="0" w:line="240" w:lineRule="auto"/>
        <w:ind w:firstLine="708"/>
        <w:jc w:val="both"/>
        <w:rPr>
          <w:rFonts w:ascii="Times New Roman" w:hAnsi="Times New Roman"/>
          <w:i/>
          <w:sz w:val="24"/>
        </w:rPr>
      </w:pPr>
      <w:r w:rsidRPr="00F06EE4">
        <w:rPr>
          <w:rFonts w:ascii="Times New Roman" w:hAnsi="Times New Roman"/>
          <w:i/>
          <w:sz w:val="24"/>
        </w:rPr>
        <w:t xml:space="preserve"> Bu durum karşısında, silah ruhsatı alma isteminde bulunanların bir kısmına kamu kurumlarının ortağı olduğu </w:t>
      </w:r>
      <w:r>
        <w:rPr>
          <w:rFonts w:ascii="Times New Roman" w:hAnsi="Times New Roman"/>
          <w:i/>
          <w:sz w:val="24"/>
        </w:rPr>
        <w:t xml:space="preserve">Şirkete </w:t>
      </w:r>
      <w:r w:rsidRPr="00F06EE4">
        <w:rPr>
          <w:rFonts w:ascii="Times New Roman" w:hAnsi="Times New Roman"/>
          <w:i/>
          <w:sz w:val="24"/>
        </w:rPr>
        <w:t xml:space="preserve">gönüllü borç para vermelerini önermekten ibaret eylemde </w:t>
      </w:r>
      <w:r>
        <w:rPr>
          <w:rFonts w:ascii="Times New Roman" w:hAnsi="Times New Roman"/>
          <w:i/>
          <w:sz w:val="24"/>
        </w:rPr>
        <w:t xml:space="preserve">görevi kötüye kullanma </w:t>
      </w:r>
      <w:r w:rsidRPr="00F06EE4">
        <w:rPr>
          <w:rFonts w:ascii="Times New Roman" w:hAnsi="Times New Roman"/>
          <w:i/>
          <w:sz w:val="24"/>
        </w:rPr>
        <w:t xml:space="preserve">suçunun maddi öğeleri oluşmamıştır. Kaldı ki güdülen amaç gözetildiğinde, suçun manevi öğesini oluşturan </w:t>
      </w:r>
      <w:r w:rsidRPr="00CF1D13">
        <w:rPr>
          <w:rFonts w:ascii="Times New Roman" w:hAnsi="Times New Roman"/>
          <w:i/>
          <w:sz w:val="24"/>
        </w:rPr>
        <w:t>"</w:t>
      </w:r>
      <w:proofErr w:type="spellStart"/>
      <w:r w:rsidRPr="00CF1D13">
        <w:rPr>
          <w:rFonts w:ascii="Times New Roman" w:hAnsi="Times New Roman"/>
          <w:i/>
          <w:sz w:val="24"/>
        </w:rPr>
        <w:t>kast"ın</w:t>
      </w:r>
      <w:proofErr w:type="spellEnd"/>
      <w:r w:rsidRPr="00CF1D13">
        <w:rPr>
          <w:rFonts w:ascii="Times New Roman" w:hAnsi="Times New Roman"/>
          <w:i/>
          <w:sz w:val="24"/>
        </w:rPr>
        <w:t xml:space="preserve"> da</w:t>
      </w:r>
      <w:r w:rsidRPr="00F06EE4">
        <w:rPr>
          <w:rFonts w:ascii="Times New Roman" w:hAnsi="Times New Roman"/>
          <w:i/>
          <w:sz w:val="24"/>
        </w:rPr>
        <w:t xml:space="preserve"> gerçekleşmediği açıktır</w:t>
      </w:r>
      <w:r>
        <w:rPr>
          <w:rFonts w:ascii="Times New Roman" w:hAnsi="Times New Roman"/>
          <w:i/>
          <w:sz w:val="24"/>
        </w:rPr>
        <w:t>…”</w:t>
      </w:r>
    </w:p>
    <w:p w:rsidR="00DB56B7" w:rsidRDefault="00DB56B7" w:rsidP="008E6647">
      <w:pPr>
        <w:spacing w:after="0" w:line="240" w:lineRule="auto"/>
        <w:ind w:firstLine="708"/>
        <w:jc w:val="both"/>
        <w:outlineLvl w:val="1"/>
        <w:rPr>
          <w:rFonts w:ascii="Times New Roman" w:hAnsi="Times New Roman"/>
          <w:b/>
          <w:bCs/>
          <w:color w:val="00060A"/>
          <w:sz w:val="24"/>
          <w:szCs w:val="24"/>
        </w:rPr>
      </w:pPr>
      <w:r w:rsidRPr="008464FA">
        <w:rPr>
          <w:rFonts w:ascii="Times New Roman" w:hAnsi="Times New Roman"/>
          <w:b/>
          <w:bCs/>
          <w:color w:val="00060A"/>
          <w:sz w:val="24"/>
          <w:szCs w:val="24"/>
        </w:rPr>
        <w:t>Yargıtay C</w:t>
      </w:r>
      <w:r>
        <w:rPr>
          <w:rFonts w:ascii="Times New Roman" w:hAnsi="Times New Roman"/>
          <w:b/>
          <w:bCs/>
          <w:color w:val="00060A"/>
          <w:sz w:val="24"/>
          <w:szCs w:val="24"/>
        </w:rPr>
        <w:t xml:space="preserve">GK </w:t>
      </w:r>
      <w:r w:rsidRPr="008464FA">
        <w:rPr>
          <w:rFonts w:ascii="Times New Roman" w:hAnsi="Times New Roman"/>
          <w:b/>
          <w:bCs/>
          <w:color w:val="00060A"/>
          <w:sz w:val="24"/>
          <w:szCs w:val="24"/>
        </w:rPr>
        <w:t xml:space="preserve">E.2007/4- K.26 2007/67 </w:t>
      </w:r>
      <w:r>
        <w:rPr>
          <w:rFonts w:ascii="Times New Roman" w:hAnsi="Times New Roman"/>
          <w:b/>
          <w:bCs/>
          <w:color w:val="00060A"/>
          <w:sz w:val="24"/>
          <w:szCs w:val="24"/>
        </w:rPr>
        <w:t>sayılı kararında,</w:t>
      </w:r>
    </w:p>
    <w:p w:rsidR="00DB56B7" w:rsidRDefault="00DB56B7" w:rsidP="008E6647">
      <w:pPr>
        <w:spacing w:after="0" w:line="240" w:lineRule="auto"/>
        <w:ind w:firstLine="708"/>
        <w:jc w:val="both"/>
        <w:outlineLvl w:val="1"/>
        <w:rPr>
          <w:rFonts w:ascii="Times New Roman" w:hAnsi="Times New Roman"/>
          <w:i/>
          <w:sz w:val="24"/>
        </w:rPr>
      </w:pPr>
      <w:r w:rsidRPr="008464FA">
        <w:rPr>
          <w:rFonts w:ascii="Times New Roman" w:hAnsi="Times New Roman"/>
          <w:i/>
          <w:sz w:val="24"/>
        </w:rPr>
        <w:t>“</w:t>
      </w:r>
      <w:r>
        <w:rPr>
          <w:rFonts w:ascii="Times New Roman" w:hAnsi="Times New Roman"/>
          <w:i/>
          <w:sz w:val="24"/>
        </w:rPr>
        <w:t>…</w:t>
      </w:r>
      <w:r w:rsidRPr="008464FA">
        <w:rPr>
          <w:rFonts w:ascii="Times New Roman" w:hAnsi="Times New Roman"/>
          <w:i/>
          <w:sz w:val="24"/>
        </w:rPr>
        <w:t>Sanık Vali</w:t>
      </w:r>
      <w:r>
        <w:rPr>
          <w:rFonts w:ascii="Times New Roman" w:hAnsi="Times New Roman"/>
          <w:i/>
          <w:sz w:val="24"/>
        </w:rPr>
        <w:t>nin s</w:t>
      </w:r>
      <w:r w:rsidRPr="008464FA">
        <w:rPr>
          <w:rFonts w:ascii="Times New Roman" w:hAnsi="Times New Roman"/>
          <w:i/>
          <w:sz w:val="24"/>
        </w:rPr>
        <w:t>ınır ticareti izni ve ithal olanağını yaratmış oluşuyla Bakanlık motorin kotasının aşılmasına neden olduğu kabul edilse dahi, bir yıl önceki sınırsız kotaya güvenerek başladığı hizmetlere finans temini amaç ve dürtüsüyle Bakanlığı ikna edip kotayı arttırabilmeyi umut ederek motorin ithalini sağlaması ve bundan aldığı katkı ile yıllık resmi plan ve program dışında yeni kamu hizmetleri yaratması amacıyla hareket et</w:t>
      </w:r>
      <w:r>
        <w:rPr>
          <w:rFonts w:ascii="Times New Roman" w:hAnsi="Times New Roman"/>
          <w:i/>
          <w:sz w:val="24"/>
        </w:rPr>
        <w:t>tiği, s</w:t>
      </w:r>
      <w:r w:rsidRPr="008464FA">
        <w:rPr>
          <w:rFonts w:ascii="Times New Roman" w:hAnsi="Times New Roman"/>
          <w:i/>
          <w:sz w:val="24"/>
        </w:rPr>
        <w:t xml:space="preserve">anığın </w:t>
      </w:r>
      <w:r w:rsidRPr="00CF1D13">
        <w:rPr>
          <w:rFonts w:ascii="Times New Roman" w:hAnsi="Times New Roman"/>
          <w:i/>
          <w:sz w:val="24"/>
        </w:rPr>
        <w:t xml:space="preserve">suç işleme kastı olmadığı </w:t>
      </w:r>
      <w:r w:rsidRPr="008464FA">
        <w:rPr>
          <w:rFonts w:ascii="Times New Roman" w:hAnsi="Times New Roman"/>
          <w:i/>
          <w:sz w:val="24"/>
        </w:rPr>
        <w:t>gibi eyleminde görevde yetkiyi kötüye kullanma suçunun unsurları da oluşma</w:t>
      </w:r>
      <w:r>
        <w:rPr>
          <w:rFonts w:ascii="Times New Roman" w:hAnsi="Times New Roman"/>
          <w:i/>
          <w:sz w:val="24"/>
        </w:rPr>
        <w:t>dığı…”</w:t>
      </w:r>
    </w:p>
    <w:p w:rsidR="00DB56B7" w:rsidRDefault="00DB56B7" w:rsidP="008E6647">
      <w:pPr>
        <w:spacing w:after="0" w:line="240" w:lineRule="auto"/>
        <w:ind w:firstLine="708"/>
        <w:jc w:val="both"/>
        <w:rPr>
          <w:rFonts w:ascii="Times New Roman" w:hAnsi="Times New Roman"/>
          <w:b/>
          <w:sz w:val="24"/>
        </w:rPr>
      </w:pPr>
      <w:r w:rsidRPr="00B54C86">
        <w:rPr>
          <w:rFonts w:ascii="Times New Roman" w:hAnsi="Times New Roman"/>
          <w:b/>
          <w:sz w:val="24"/>
          <w:szCs w:val="24"/>
          <w:lang w:eastAsia="tr-TR"/>
        </w:rPr>
        <w:t>Yargıtay 4. Ceza Dairesi</w:t>
      </w:r>
      <w:r w:rsidRPr="00B54C86">
        <w:rPr>
          <w:rFonts w:ascii="Times New Roman" w:hAnsi="Times New Roman"/>
          <w:b/>
          <w:sz w:val="24"/>
        </w:rPr>
        <w:t xml:space="preserve"> 28.01.2004 tarih ve E.2003/37, K.2004/754 sayılı kararı</w:t>
      </w:r>
      <w:r>
        <w:rPr>
          <w:rFonts w:ascii="Times New Roman" w:hAnsi="Times New Roman"/>
          <w:b/>
          <w:sz w:val="24"/>
        </w:rPr>
        <w:t>nda,</w:t>
      </w:r>
    </w:p>
    <w:p w:rsidR="00DB56B7" w:rsidRDefault="00DB56B7" w:rsidP="008E6647">
      <w:pPr>
        <w:spacing w:after="0" w:line="240" w:lineRule="auto"/>
        <w:ind w:firstLine="708"/>
        <w:jc w:val="both"/>
        <w:rPr>
          <w:rFonts w:ascii="Times New Roman" w:hAnsi="Times New Roman"/>
          <w:i/>
          <w:sz w:val="24"/>
        </w:rPr>
      </w:pPr>
      <w:r w:rsidRPr="00B54C86">
        <w:rPr>
          <w:rFonts w:ascii="Times New Roman" w:hAnsi="Times New Roman"/>
          <w:i/>
          <w:sz w:val="24"/>
        </w:rPr>
        <w:t>“</w:t>
      </w:r>
      <w:r>
        <w:rPr>
          <w:rFonts w:ascii="Times New Roman" w:hAnsi="Times New Roman"/>
          <w:i/>
          <w:sz w:val="24"/>
        </w:rPr>
        <w:t>…</w:t>
      </w:r>
      <w:r w:rsidRPr="00B54C86">
        <w:rPr>
          <w:rFonts w:ascii="Times New Roman" w:hAnsi="Times New Roman"/>
          <w:i/>
          <w:sz w:val="24"/>
        </w:rPr>
        <w:t>Belediye Başkanı ve Meclis Üyeleri olan sanıklara yükletilen eylem</w:t>
      </w:r>
      <w:r>
        <w:rPr>
          <w:rFonts w:ascii="Times New Roman" w:hAnsi="Times New Roman"/>
          <w:i/>
          <w:sz w:val="24"/>
        </w:rPr>
        <w:t xml:space="preserve">in, </w:t>
      </w:r>
      <w:r w:rsidRPr="00B54C86">
        <w:rPr>
          <w:rFonts w:ascii="Times New Roman" w:hAnsi="Times New Roman"/>
          <w:i/>
          <w:sz w:val="24"/>
        </w:rPr>
        <w:t>belediye meclisi</w:t>
      </w:r>
      <w:r>
        <w:rPr>
          <w:rFonts w:ascii="Times New Roman" w:hAnsi="Times New Roman"/>
          <w:i/>
          <w:sz w:val="24"/>
        </w:rPr>
        <w:t xml:space="preserve"> </w:t>
      </w:r>
      <w:r w:rsidRPr="00B54C86">
        <w:rPr>
          <w:rFonts w:ascii="Times New Roman" w:hAnsi="Times New Roman"/>
          <w:i/>
          <w:sz w:val="24"/>
        </w:rPr>
        <w:t>kararı ile yaptıkları imar planı değişikliği sonucunda; “imar planı yapılması ve değişikliklerine ait esaslara dair yönetmeliğin 21/1. maddesi gereğine aykırı olarak ilgili bakanlık görüşü sorulmadan okul yeri olarak ayrılmış olan taşınmazların konut alanına dönüştürülmesi ve okul alanının başka parsellere kaydırılması</w:t>
      </w:r>
      <w:r>
        <w:rPr>
          <w:rFonts w:ascii="Times New Roman" w:hAnsi="Times New Roman"/>
          <w:i/>
          <w:sz w:val="24"/>
        </w:rPr>
        <w:t xml:space="preserve"> olduğu, </w:t>
      </w:r>
    </w:p>
    <w:p w:rsidR="00DB56B7" w:rsidRDefault="00DB56B7" w:rsidP="008E6647">
      <w:pPr>
        <w:spacing w:after="0" w:line="240" w:lineRule="auto"/>
        <w:ind w:firstLine="708"/>
        <w:jc w:val="both"/>
        <w:rPr>
          <w:rFonts w:ascii="Times New Roman" w:hAnsi="Times New Roman"/>
          <w:i/>
          <w:sz w:val="24"/>
        </w:rPr>
      </w:pPr>
      <w:r>
        <w:rPr>
          <w:rFonts w:ascii="Times New Roman" w:hAnsi="Times New Roman"/>
          <w:i/>
          <w:sz w:val="24"/>
        </w:rPr>
        <w:t>B</w:t>
      </w:r>
      <w:r w:rsidRPr="00B54C86">
        <w:rPr>
          <w:rFonts w:ascii="Times New Roman" w:hAnsi="Times New Roman"/>
          <w:i/>
          <w:sz w:val="24"/>
        </w:rPr>
        <w:t>elediye meclisi</w:t>
      </w:r>
      <w:r>
        <w:rPr>
          <w:rFonts w:ascii="Times New Roman" w:hAnsi="Times New Roman"/>
          <w:i/>
          <w:sz w:val="24"/>
        </w:rPr>
        <w:t xml:space="preserve"> </w:t>
      </w:r>
      <w:r w:rsidRPr="00B54C86">
        <w:rPr>
          <w:rFonts w:ascii="Times New Roman" w:hAnsi="Times New Roman"/>
          <w:i/>
          <w:sz w:val="24"/>
        </w:rPr>
        <w:t>kararın</w:t>
      </w:r>
      <w:r>
        <w:rPr>
          <w:rFonts w:ascii="Times New Roman" w:hAnsi="Times New Roman"/>
          <w:i/>
          <w:sz w:val="24"/>
        </w:rPr>
        <w:t xml:space="preserve">da </w:t>
      </w:r>
      <w:r w:rsidRPr="00B54C86">
        <w:rPr>
          <w:rFonts w:ascii="Times New Roman" w:hAnsi="Times New Roman"/>
          <w:i/>
          <w:sz w:val="24"/>
        </w:rPr>
        <w:t>yer alan imar planı değişikliğin</w:t>
      </w:r>
      <w:r>
        <w:rPr>
          <w:rFonts w:ascii="Times New Roman" w:hAnsi="Times New Roman"/>
          <w:i/>
          <w:sz w:val="24"/>
        </w:rPr>
        <w:t xml:space="preserve">in, </w:t>
      </w:r>
      <w:r w:rsidRPr="00B54C86">
        <w:rPr>
          <w:rFonts w:ascii="Times New Roman" w:hAnsi="Times New Roman"/>
          <w:i/>
          <w:sz w:val="24"/>
        </w:rPr>
        <w:t xml:space="preserve">yönetmelik gereği olan “ilgili yatırımcı kuruluşun görüşünün alınmasına” ifadesinin yer alması ve </w:t>
      </w:r>
      <w:r>
        <w:rPr>
          <w:rFonts w:ascii="Times New Roman" w:hAnsi="Times New Roman"/>
          <w:i/>
          <w:sz w:val="24"/>
        </w:rPr>
        <w:t xml:space="preserve">ilgili müdürlüğe yazı yazılarak </w:t>
      </w:r>
      <w:r w:rsidRPr="00B54C86">
        <w:rPr>
          <w:rFonts w:ascii="Times New Roman" w:hAnsi="Times New Roman"/>
          <w:i/>
          <w:sz w:val="24"/>
        </w:rPr>
        <w:t xml:space="preserve">söz konusu imar planı değişikliğiyle ilgili olarak görüş istenmiş olması karşısında, sanıkların görevde yetkiyi kötüye </w:t>
      </w:r>
      <w:r w:rsidRPr="00CF1D13">
        <w:rPr>
          <w:rFonts w:ascii="Times New Roman" w:hAnsi="Times New Roman"/>
          <w:i/>
          <w:sz w:val="24"/>
        </w:rPr>
        <w:t>kullanma bilinç ve iradesiyle hareket ettiklerine</w:t>
      </w:r>
      <w:r w:rsidRPr="00B54C86">
        <w:rPr>
          <w:rFonts w:ascii="Times New Roman" w:hAnsi="Times New Roman"/>
          <w:i/>
          <w:sz w:val="24"/>
        </w:rPr>
        <w:t xml:space="preserve"> ilişkin kanıtlar açıklanmadan beraatları yerine hükümlülüklerine karar verilmesi</w:t>
      </w:r>
      <w:r>
        <w:rPr>
          <w:rFonts w:ascii="Times New Roman" w:hAnsi="Times New Roman"/>
          <w:i/>
          <w:sz w:val="24"/>
        </w:rPr>
        <w:t>nin yasaya aykırı olduğu…”</w:t>
      </w:r>
    </w:p>
    <w:p w:rsidR="00DB56B7" w:rsidRDefault="00DB56B7" w:rsidP="008E6647">
      <w:pPr>
        <w:spacing w:after="0" w:line="240" w:lineRule="auto"/>
        <w:ind w:firstLine="708"/>
        <w:jc w:val="both"/>
        <w:rPr>
          <w:rFonts w:ascii="Times New Roman" w:hAnsi="Times New Roman"/>
          <w:sz w:val="24"/>
        </w:rPr>
      </w:pPr>
      <w:r>
        <w:rPr>
          <w:rFonts w:ascii="Times New Roman" w:hAnsi="Times New Roman"/>
          <w:sz w:val="24"/>
        </w:rPr>
        <w:t xml:space="preserve">Denilmiştir. </w:t>
      </w:r>
    </w:p>
    <w:p w:rsidR="00DB56B7" w:rsidRDefault="00DB56B7" w:rsidP="008E6647">
      <w:pPr>
        <w:spacing w:after="0" w:line="240" w:lineRule="auto"/>
        <w:ind w:firstLine="708"/>
        <w:jc w:val="both"/>
        <w:rPr>
          <w:rFonts w:ascii="Times New Roman" w:hAnsi="Times New Roman"/>
          <w:b/>
          <w:sz w:val="24"/>
          <w:szCs w:val="24"/>
          <w:u w:val="single"/>
        </w:rPr>
      </w:pPr>
    </w:p>
    <w:p w:rsidR="00DB56B7" w:rsidRDefault="00DB56B7" w:rsidP="008E6647">
      <w:pPr>
        <w:spacing w:after="0" w:line="240" w:lineRule="auto"/>
        <w:ind w:firstLine="708"/>
        <w:jc w:val="both"/>
        <w:rPr>
          <w:rFonts w:ascii="Times New Roman" w:hAnsi="Times New Roman"/>
          <w:b/>
          <w:sz w:val="24"/>
          <w:szCs w:val="24"/>
          <w:u w:val="single"/>
          <w:lang w:eastAsia="tr-TR"/>
        </w:rPr>
      </w:pPr>
      <w:r>
        <w:rPr>
          <w:rFonts w:ascii="Times New Roman" w:hAnsi="Times New Roman"/>
          <w:b/>
          <w:sz w:val="24"/>
          <w:szCs w:val="24"/>
          <w:u w:val="single"/>
          <w:lang w:eastAsia="tr-TR"/>
        </w:rPr>
        <w:lastRenderedPageBreak/>
        <w:t>GÖREVİ KÖTÜYE KULLANMA SUÇUNUN ÖZEL GÖRÜNÜŞ ŞEKİLLERİ</w:t>
      </w:r>
    </w:p>
    <w:p w:rsidR="00DB56B7" w:rsidRPr="00745CB5" w:rsidRDefault="00DB56B7" w:rsidP="00812325">
      <w:pPr>
        <w:spacing w:after="0" w:line="240" w:lineRule="auto"/>
        <w:ind w:firstLine="708"/>
        <w:jc w:val="both"/>
        <w:rPr>
          <w:rFonts w:ascii="Times New Roman" w:hAnsi="Times New Roman"/>
          <w:b/>
          <w:sz w:val="24"/>
          <w:szCs w:val="24"/>
          <w:lang w:eastAsia="tr-TR"/>
        </w:rPr>
      </w:pPr>
      <w:r w:rsidRPr="00745CB5">
        <w:rPr>
          <w:rFonts w:ascii="Times New Roman" w:hAnsi="Times New Roman"/>
          <w:b/>
          <w:sz w:val="24"/>
          <w:szCs w:val="24"/>
          <w:lang w:eastAsia="tr-TR"/>
        </w:rPr>
        <w:t>a) Teşebbüs</w:t>
      </w:r>
    </w:p>
    <w:p w:rsidR="00DB56B7" w:rsidRDefault="00DB56B7" w:rsidP="005137ED">
      <w:pPr>
        <w:spacing w:after="0" w:line="240" w:lineRule="auto"/>
        <w:ind w:firstLine="708"/>
        <w:jc w:val="both"/>
        <w:rPr>
          <w:rFonts w:ascii="Times New Roman" w:hAnsi="Times New Roman"/>
          <w:sz w:val="24"/>
          <w:szCs w:val="24"/>
          <w:lang w:eastAsia="tr-TR"/>
        </w:rPr>
      </w:pPr>
      <w:r w:rsidRPr="00344A8F">
        <w:rPr>
          <w:rFonts w:ascii="Times New Roman" w:hAnsi="Times New Roman"/>
          <w:sz w:val="24"/>
          <w:szCs w:val="24"/>
          <w:lang w:eastAsia="tr-TR"/>
        </w:rPr>
        <w:t xml:space="preserve">Suç, bir </w:t>
      </w:r>
      <w:r w:rsidRPr="00812325">
        <w:rPr>
          <w:rFonts w:ascii="Times New Roman" w:hAnsi="Times New Roman"/>
          <w:iCs/>
          <w:sz w:val="24"/>
          <w:szCs w:val="24"/>
          <w:lang w:eastAsia="tr-TR"/>
        </w:rPr>
        <w:t>süreç</w:t>
      </w:r>
      <w:r w:rsidRPr="00812325">
        <w:rPr>
          <w:rFonts w:ascii="Times New Roman" w:hAnsi="Times New Roman"/>
          <w:sz w:val="24"/>
          <w:szCs w:val="24"/>
          <w:lang w:eastAsia="tr-TR"/>
        </w:rPr>
        <w:t xml:space="preserve"> </w:t>
      </w:r>
      <w:r w:rsidRPr="00344A8F">
        <w:rPr>
          <w:rFonts w:ascii="Times New Roman" w:hAnsi="Times New Roman"/>
          <w:sz w:val="24"/>
          <w:szCs w:val="24"/>
          <w:lang w:eastAsia="tr-TR"/>
        </w:rPr>
        <w:t>içinde işlenmekte</w:t>
      </w:r>
      <w:r>
        <w:rPr>
          <w:rFonts w:ascii="Times New Roman" w:hAnsi="Times New Roman"/>
          <w:sz w:val="24"/>
          <w:szCs w:val="24"/>
          <w:lang w:eastAsia="tr-TR"/>
        </w:rPr>
        <w:t xml:space="preserve">dir. Önce </w:t>
      </w:r>
      <w:r w:rsidRPr="00812325">
        <w:rPr>
          <w:rFonts w:ascii="Times New Roman" w:hAnsi="Times New Roman"/>
          <w:bCs/>
          <w:sz w:val="24"/>
          <w:szCs w:val="24"/>
          <w:lang w:eastAsia="tr-TR"/>
        </w:rPr>
        <w:t>hazırlık hareketleri</w:t>
      </w:r>
      <w:r w:rsidRPr="00812325">
        <w:rPr>
          <w:rFonts w:ascii="Times New Roman" w:hAnsi="Times New Roman"/>
          <w:sz w:val="24"/>
          <w:szCs w:val="24"/>
          <w:lang w:eastAsia="tr-TR"/>
        </w:rPr>
        <w:t xml:space="preserve">, daha sonra </w:t>
      </w:r>
      <w:r w:rsidRPr="00812325">
        <w:rPr>
          <w:rFonts w:ascii="Times New Roman" w:hAnsi="Times New Roman"/>
          <w:bCs/>
          <w:sz w:val="24"/>
          <w:szCs w:val="24"/>
          <w:lang w:eastAsia="tr-TR"/>
        </w:rPr>
        <w:t>icra hareketler</w:t>
      </w:r>
      <w:r>
        <w:rPr>
          <w:rFonts w:ascii="Times New Roman" w:hAnsi="Times New Roman"/>
          <w:bCs/>
          <w:sz w:val="24"/>
          <w:szCs w:val="24"/>
          <w:lang w:eastAsia="tr-TR"/>
        </w:rPr>
        <w:t xml:space="preserve"> </w:t>
      </w:r>
      <w:r w:rsidRPr="00812325">
        <w:rPr>
          <w:rFonts w:ascii="Times New Roman" w:hAnsi="Times New Roman"/>
          <w:sz w:val="24"/>
          <w:szCs w:val="24"/>
          <w:lang w:eastAsia="tr-TR"/>
        </w:rPr>
        <w:t xml:space="preserve">gerçekleştirilmektedir. </w:t>
      </w:r>
    </w:p>
    <w:p w:rsidR="00DB56B7" w:rsidRDefault="00DB56B7" w:rsidP="005137ED">
      <w:pPr>
        <w:spacing w:after="0" w:line="240" w:lineRule="auto"/>
        <w:ind w:firstLine="708"/>
        <w:jc w:val="both"/>
        <w:rPr>
          <w:rFonts w:ascii="Times New Roman" w:hAnsi="Times New Roman"/>
          <w:sz w:val="24"/>
          <w:szCs w:val="24"/>
          <w:lang w:eastAsia="tr-TR"/>
        </w:rPr>
      </w:pPr>
      <w:r w:rsidRPr="00344A8F">
        <w:rPr>
          <w:rFonts w:ascii="Times New Roman" w:hAnsi="Times New Roman"/>
          <w:sz w:val="24"/>
          <w:szCs w:val="24"/>
          <w:lang w:eastAsia="tr-TR"/>
        </w:rPr>
        <w:t xml:space="preserve">Bir suçun işlenmesine yönelik </w:t>
      </w:r>
      <w:r w:rsidRPr="005137ED">
        <w:rPr>
          <w:rFonts w:ascii="Times New Roman" w:hAnsi="Times New Roman"/>
          <w:bCs/>
          <w:sz w:val="24"/>
          <w:szCs w:val="24"/>
          <w:lang w:eastAsia="tr-TR"/>
        </w:rPr>
        <w:t>hazırlık hareketleri</w:t>
      </w:r>
      <w:r w:rsidRPr="00344A8F">
        <w:rPr>
          <w:rFonts w:ascii="Times New Roman" w:hAnsi="Times New Roman"/>
          <w:sz w:val="24"/>
          <w:szCs w:val="24"/>
          <w:lang w:eastAsia="tr-TR"/>
        </w:rPr>
        <w:t xml:space="preserve">, ayrı bir suç oluşturmadığı takdirde, cezalandırılabilir hareketler değildir. Suç tanımında belirlenmiş olan fiilin icrasına başlanmış olmakla birlikte, bu fiile ilişkin </w:t>
      </w:r>
      <w:r w:rsidRPr="005137ED">
        <w:rPr>
          <w:rFonts w:ascii="Times New Roman" w:hAnsi="Times New Roman"/>
          <w:bCs/>
          <w:sz w:val="24"/>
          <w:szCs w:val="24"/>
          <w:lang w:eastAsia="tr-TR"/>
        </w:rPr>
        <w:t>icra hareketleri</w:t>
      </w:r>
      <w:r w:rsidRPr="00344A8F">
        <w:rPr>
          <w:rFonts w:ascii="Times New Roman" w:hAnsi="Times New Roman"/>
          <w:b/>
          <w:bCs/>
          <w:sz w:val="24"/>
          <w:szCs w:val="24"/>
          <w:lang w:eastAsia="tr-TR"/>
        </w:rPr>
        <w:t xml:space="preserve"> </w:t>
      </w:r>
      <w:r w:rsidRPr="00344A8F">
        <w:rPr>
          <w:rFonts w:ascii="Times New Roman" w:hAnsi="Times New Roman"/>
          <w:sz w:val="24"/>
          <w:szCs w:val="24"/>
          <w:lang w:eastAsia="tr-TR"/>
        </w:rPr>
        <w:t xml:space="preserve">tamamlanamamış olabilir. Keza, fiil icra edilmiş olmakla birlikte; suç tanımında ayrıca bir unsur olarak belirlenmiş olan </w:t>
      </w:r>
      <w:r w:rsidRPr="005137ED">
        <w:rPr>
          <w:rFonts w:ascii="Times New Roman" w:hAnsi="Times New Roman"/>
          <w:bCs/>
          <w:sz w:val="24"/>
          <w:szCs w:val="24"/>
          <w:lang w:eastAsia="tr-TR"/>
        </w:rPr>
        <w:t>netice</w:t>
      </w:r>
      <w:r w:rsidRPr="005137ED">
        <w:rPr>
          <w:rFonts w:ascii="Times New Roman" w:hAnsi="Times New Roman"/>
          <w:sz w:val="24"/>
          <w:szCs w:val="24"/>
          <w:lang w:eastAsia="tr-TR"/>
        </w:rPr>
        <w:t xml:space="preserve"> gerçekleşememiş olabilir. </w:t>
      </w:r>
      <w:r w:rsidRPr="00344A8F">
        <w:rPr>
          <w:rFonts w:ascii="Times New Roman" w:hAnsi="Times New Roman"/>
          <w:sz w:val="24"/>
          <w:szCs w:val="24"/>
          <w:lang w:eastAsia="tr-TR"/>
        </w:rPr>
        <w:t>Bu durumlarda suç</w:t>
      </w:r>
      <w:r>
        <w:rPr>
          <w:rFonts w:ascii="Times New Roman" w:hAnsi="Times New Roman"/>
          <w:sz w:val="24"/>
          <w:szCs w:val="24"/>
          <w:lang w:eastAsia="tr-TR"/>
        </w:rPr>
        <w:t>,</w:t>
      </w:r>
      <w:r w:rsidRPr="00344A8F">
        <w:rPr>
          <w:rFonts w:ascii="Times New Roman" w:hAnsi="Times New Roman"/>
          <w:sz w:val="24"/>
          <w:szCs w:val="24"/>
          <w:lang w:eastAsia="tr-TR"/>
        </w:rPr>
        <w:t xml:space="preserve"> </w:t>
      </w:r>
      <w:r w:rsidRPr="005137ED">
        <w:rPr>
          <w:rFonts w:ascii="Times New Roman" w:hAnsi="Times New Roman"/>
          <w:bCs/>
          <w:sz w:val="24"/>
          <w:szCs w:val="24"/>
          <w:lang w:eastAsia="tr-TR"/>
        </w:rPr>
        <w:t>teşebbüs aşamasında</w:t>
      </w:r>
      <w:r w:rsidRPr="00344A8F">
        <w:rPr>
          <w:rFonts w:ascii="Times New Roman" w:hAnsi="Times New Roman"/>
          <w:sz w:val="24"/>
          <w:szCs w:val="24"/>
          <w:lang w:eastAsia="tr-TR"/>
        </w:rPr>
        <w:t xml:space="preserve"> kalmıştır. </w:t>
      </w:r>
    </w:p>
    <w:p w:rsidR="00DB56B7" w:rsidRDefault="00DB56B7" w:rsidP="005137ED">
      <w:pPr>
        <w:spacing w:after="0" w:line="240" w:lineRule="auto"/>
        <w:ind w:firstLine="708"/>
        <w:jc w:val="both"/>
        <w:rPr>
          <w:rFonts w:ascii="Times New Roman" w:hAnsi="Times New Roman"/>
          <w:sz w:val="24"/>
          <w:szCs w:val="24"/>
          <w:lang w:eastAsia="tr-TR"/>
        </w:rPr>
      </w:pPr>
      <w:r w:rsidRPr="00344A8F">
        <w:rPr>
          <w:rFonts w:ascii="Times New Roman" w:hAnsi="Times New Roman"/>
          <w:sz w:val="24"/>
          <w:szCs w:val="24"/>
          <w:lang w:eastAsia="tr-TR"/>
        </w:rPr>
        <w:t>Suçun teşebbüs aşamasında kalması halinde de</w:t>
      </w:r>
      <w:r>
        <w:rPr>
          <w:rFonts w:ascii="Times New Roman" w:hAnsi="Times New Roman"/>
          <w:sz w:val="24"/>
          <w:szCs w:val="24"/>
          <w:lang w:eastAsia="tr-TR"/>
        </w:rPr>
        <w:t xml:space="preserve">, </w:t>
      </w:r>
      <w:r w:rsidRPr="00344A8F">
        <w:rPr>
          <w:rFonts w:ascii="Times New Roman" w:hAnsi="Times New Roman"/>
          <w:sz w:val="24"/>
          <w:szCs w:val="24"/>
          <w:lang w:eastAsia="tr-TR"/>
        </w:rPr>
        <w:t>cezalandırılmasına imkân sağlayan hükümler</w:t>
      </w:r>
      <w:r>
        <w:rPr>
          <w:rFonts w:ascii="Times New Roman" w:hAnsi="Times New Roman"/>
          <w:sz w:val="24"/>
          <w:szCs w:val="24"/>
          <w:lang w:eastAsia="tr-TR"/>
        </w:rPr>
        <w:t xml:space="preserve"> </w:t>
      </w:r>
      <w:proofErr w:type="spellStart"/>
      <w:r w:rsidRPr="005137ED">
        <w:rPr>
          <w:rFonts w:ascii="Times New Roman" w:hAnsi="Times New Roman"/>
          <w:bCs/>
          <w:sz w:val="24"/>
          <w:szCs w:val="24"/>
          <w:lang w:eastAsia="tr-TR"/>
        </w:rPr>
        <w:t>cezalandırılabilirliği</w:t>
      </w:r>
      <w:proofErr w:type="spellEnd"/>
      <w:r w:rsidRPr="005137ED">
        <w:rPr>
          <w:rFonts w:ascii="Times New Roman" w:hAnsi="Times New Roman"/>
          <w:bCs/>
          <w:sz w:val="24"/>
          <w:szCs w:val="24"/>
          <w:lang w:eastAsia="tr-TR"/>
        </w:rPr>
        <w:t xml:space="preserve"> genişleten hükümler</w:t>
      </w:r>
      <w:r w:rsidRPr="005137ED">
        <w:rPr>
          <w:rFonts w:ascii="Times New Roman" w:hAnsi="Times New Roman"/>
          <w:sz w:val="24"/>
          <w:szCs w:val="24"/>
          <w:lang w:eastAsia="tr-TR"/>
        </w:rPr>
        <w:t xml:space="preserve"> niteliğindedir</w:t>
      </w:r>
      <w:r w:rsidRPr="00344A8F">
        <w:rPr>
          <w:rFonts w:ascii="Times New Roman" w:hAnsi="Times New Roman"/>
          <w:sz w:val="24"/>
          <w:szCs w:val="24"/>
          <w:lang w:eastAsia="tr-TR"/>
        </w:rPr>
        <w:t xml:space="preserve">. </w:t>
      </w:r>
    </w:p>
    <w:p w:rsidR="00DB56B7" w:rsidRDefault="00DB56B7" w:rsidP="008E6647">
      <w:pPr>
        <w:spacing w:after="0" w:line="240" w:lineRule="auto"/>
        <w:ind w:firstLine="708"/>
        <w:jc w:val="both"/>
        <w:rPr>
          <w:rFonts w:ascii="Times New Roman" w:hAnsi="Times New Roman"/>
          <w:sz w:val="24"/>
          <w:szCs w:val="24"/>
          <w:lang w:eastAsia="tr-TR"/>
        </w:rPr>
      </w:pPr>
      <w:r w:rsidRPr="00344A8F">
        <w:rPr>
          <w:rFonts w:ascii="Times New Roman" w:hAnsi="Times New Roman"/>
          <w:sz w:val="24"/>
          <w:szCs w:val="24"/>
          <w:lang w:eastAsia="tr-TR"/>
        </w:rPr>
        <w:t xml:space="preserve">Suça teşebbüs için aranan birinci koşul, gerçekleştirilen </w:t>
      </w:r>
      <w:r w:rsidRPr="005137ED">
        <w:rPr>
          <w:rFonts w:ascii="Times New Roman" w:hAnsi="Times New Roman"/>
          <w:bCs/>
          <w:sz w:val="24"/>
          <w:szCs w:val="24"/>
          <w:lang w:eastAsia="tr-TR"/>
        </w:rPr>
        <w:t>fiilin</w:t>
      </w:r>
      <w:r w:rsidRPr="005137ED">
        <w:rPr>
          <w:rFonts w:ascii="Times New Roman" w:hAnsi="Times New Roman"/>
          <w:sz w:val="24"/>
          <w:szCs w:val="24"/>
          <w:lang w:eastAsia="tr-TR"/>
        </w:rPr>
        <w:t xml:space="preserve"> neticeyi meydana getirmeye </w:t>
      </w:r>
      <w:r w:rsidRPr="005137ED">
        <w:rPr>
          <w:rFonts w:ascii="Times New Roman" w:hAnsi="Times New Roman"/>
          <w:bCs/>
          <w:sz w:val="24"/>
          <w:szCs w:val="24"/>
          <w:lang w:eastAsia="tr-TR"/>
        </w:rPr>
        <w:t>elverişli</w:t>
      </w:r>
      <w:r w:rsidRPr="005137ED">
        <w:rPr>
          <w:rFonts w:ascii="Times New Roman" w:hAnsi="Times New Roman"/>
          <w:sz w:val="24"/>
          <w:szCs w:val="24"/>
          <w:lang w:eastAsia="tr-TR"/>
        </w:rPr>
        <w:t xml:space="preserve"> olmasıdır. Elverişlilik fiil açısından söz konusudur. Kanunda “</w:t>
      </w:r>
      <w:r w:rsidRPr="005137ED">
        <w:rPr>
          <w:rFonts w:ascii="Times New Roman" w:hAnsi="Times New Roman"/>
          <w:bCs/>
          <w:sz w:val="24"/>
          <w:szCs w:val="24"/>
          <w:lang w:eastAsia="tr-TR"/>
        </w:rPr>
        <w:t>elverişli hareketler</w:t>
      </w:r>
      <w:r w:rsidRPr="005137ED">
        <w:rPr>
          <w:rFonts w:ascii="Times New Roman" w:hAnsi="Times New Roman"/>
          <w:sz w:val="24"/>
          <w:szCs w:val="24"/>
          <w:lang w:eastAsia="tr-TR"/>
        </w:rPr>
        <w:t xml:space="preserve">” ifadesi kullanılmıştır. </w:t>
      </w:r>
      <w:r w:rsidRPr="00344A8F">
        <w:rPr>
          <w:rFonts w:ascii="Times New Roman" w:hAnsi="Times New Roman"/>
          <w:sz w:val="24"/>
          <w:szCs w:val="24"/>
          <w:lang w:eastAsia="tr-TR"/>
        </w:rPr>
        <w:t xml:space="preserve">Suça teşebbüs için aranan ikinci koşul, gerçekleştirilen fiilin </w:t>
      </w:r>
      <w:r w:rsidRPr="005137ED">
        <w:rPr>
          <w:rFonts w:ascii="Times New Roman" w:hAnsi="Times New Roman"/>
          <w:bCs/>
          <w:sz w:val="24"/>
          <w:szCs w:val="24"/>
          <w:lang w:eastAsia="tr-TR"/>
        </w:rPr>
        <w:t>icra hareketi</w:t>
      </w:r>
      <w:r w:rsidRPr="00344A8F">
        <w:rPr>
          <w:rFonts w:ascii="Times New Roman" w:hAnsi="Times New Roman"/>
          <w:sz w:val="24"/>
          <w:szCs w:val="24"/>
          <w:lang w:eastAsia="tr-TR"/>
        </w:rPr>
        <w:t xml:space="preserve"> niteliğinde olmasıdır. İcra hareketlerinin ne zaman başladığının belirlenmesi için duraksamaya yer vermeyen </w:t>
      </w:r>
      <w:r w:rsidRPr="005137ED">
        <w:rPr>
          <w:rFonts w:ascii="Times New Roman" w:hAnsi="Times New Roman"/>
          <w:bCs/>
          <w:sz w:val="24"/>
          <w:szCs w:val="24"/>
          <w:lang w:eastAsia="tr-TR"/>
        </w:rPr>
        <w:t>objektif</w:t>
      </w:r>
      <w:r w:rsidRPr="005137ED">
        <w:rPr>
          <w:rFonts w:ascii="Times New Roman" w:hAnsi="Times New Roman"/>
          <w:sz w:val="24"/>
          <w:szCs w:val="24"/>
          <w:lang w:eastAsia="tr-TR"/>
        </w:rPr>
        <w:t xml:space="preserve"> bir</w:t>
      </w:r>
      <w:r w:rsidRPr="005137ED">
        <w:rPr>
          <w:rFonts w:ascii="Times New Roman" w:hAnsi="Times New Roman"/>
          <w:bCs/>
          <w:sz w:val="24"/>
          <w:szCs w:val="24"/>
          <w:lang w:eastAsia="tr-TR"/>
        </w:rPr>
        <w:t xml:space="preserve"> ölçüt</w:t>
      </w:r>
      <w:r w:rsidRPr="005137ED">
        <w:rPr>
          <w:rFonts w:ascii="Times New Roman" w:hAnsi="Times New Roman"/>
          <w:sz w:val="24"/>
          <w:szCs w:val="24"/>
          <w:lang w:eastAsia="tr-TR"/>
        </w:rPr>
        <w:t xml:space="preserve"> benimsenmiştir. Kanunda “</w:t>
      </w:r>
      <w:r w:rsidRPr="005137ED">
        <w:rPr>
          <w:rFonts w:ascii="Times New Roman" w:hAnsi="Times New Roman"/>
          <w:bCs/>
          <w:sz w:val="24"/>
          <w:szCs w:val="24"/>
          <w:lang w:eastAsia="tr-TR"/>
        </w:rPr>
        <w:t>doğrudan doğruya icraya başlama</w:t>
      </w:r>
      <w:r w:rsidRPr="005137ED">
        <w:rPr>
          <w:rFonts w:ascii="Times New Roman" w:hAnsi="Times New Roman"/>
          <w:sz w:val="24"/>
          <w:szCs w:val="24"/>
          <w:lang w:eastAsia="tr-TR"/>
        </w:rPr>
        <w:t xml:space="preserve">” ölçütü kabul edilmiştir. </w:t>
      </w:r>
      <w:r w:rsidRPr="00344A8F">
        <w:rPr>
          <w:rFonts w:ascii="Times New Roman" w:hAnsi="Times New Roman"/>
          <w:sz w:val="24"/>
          <w:szCs w:val="24"/>
          <w:lang w:eastAsia="tr-TR"/>
        </w:rPr>
        <w:t xml:space="preserve">Suça teşebbüs için aranan üçüncü koşul ise, suçun icra hareketlerine başlanmış olmakla birlikte, bu hareketlerin tamamlanamamış veya kanunî tanımdaki neticenin gerçekleşememiş olmasıdır. </w:t>
      </w:r>
    </w:p>
    <w:p w:rsidR="00DB56B7" w:rsidRDefault="00DB56B7" w:rsidP="008E6647">
      <w:pPr>
        <w:spacing w:after="0" w:line="240" w:lineRule="auto"/>
        <w:ind w:firstLine="708"/>
        <w:jc w:val="both"/>
        <w:rPr>
          <w:rFonts w:ascii="Times New Roman" w:hAnsi="Times New Roman"/>
          <w:sz w:val="24"/>
          <w:szCs w:val="24"/>
          <w:lang w:eastAsia="tr-TR"/>
        </w:rPr>
      </w:pPr>
    </w:p>
    <w:p w:rsidR="00DB56B7" w:rsidRDefault="00DB56B7" w:rsidP="008E6647">
      <w:pPr>
        <w:spacing w:after="0" w:line="240" w:lineRule="auto"/>
        <w:ind w:firstLine="708"/>
        <w:jc w:val="both"/>
        <w:rPr>
          <w:rFonts w:ascii="Times New Roman" w:hAnsi="Times New Roman"/>
          <w:sz w:val="24"/>
          <w:szCs w:val="24"/>
          <w:lang w:eastAsia="tr-TR"/>
        </w:rPr>
      </w:pPr>
      <w:r>
        <w:rPr>
          <w:rFonts w:ascii="Times New Roman" w:hAnsi="Times New Roman"/>
          <w:sz w:val="24"/>
          <w:szCs w:val="24"/>
          <w:lang w:eastAsia="tr-TR"/>
        </w:rPr>
        <w:t xml:space="preserve">5237 sayılı Türk Ceza Kanunun </w:t>
      </w:r>
      <w:r w:rsidRPr="00BC77B0">
        <w:rPr>
          <w:rFonts w:ascii="Times New Roman" w:hAnsi="Times New Roman"/>
          <w:sz w:val="24"/>
          <w:szCs w:val="24"/>
          <w:lang w:eastAsia="tr-TR"/>
        </w:rPr>
        <w:t>35</w:t>
      </w:r>
      <w:r>
        <w:rPr>
          <w:rFonts w:ascii="Times New Roman" w:hAnsi="Times New Roman"/>
          <w:sz w:val="24"/>
          <w:szCs w:val="24"/>
          <w:lang w:eastAsia="tr-TR"/>
        </w:rPr>
        <w:t xml:space="preserve"> inci </w:t>
      </w:r>
      <w:r w:rsidRPr="00BC77B0">
        <w:rPr>
          <w:rFonts w:ascii="Times New Roman" w:hAnsi="Times New Roman"/>
          <w:sz w:val="24"/>
          <w:szCs w:val="24"/>
          <w:lang w:eastAsia="tr-TR"/>
        </w:rPr>
        <w:t>maddesinde</w:t>
      </w:r>
      <w:r>
        <w:rPr>
          <w:rFonts w:ascii="Times New Roman" w:hAnsi="Times New Roman"/>
          <w:sz w:val="24"/>
          <w:szCs w:val="24"/>
          <w:lang w:eastAsia="tr-TR"/>
        </w:rPr>
        <w:t xml:space="preserve"> suça t</w:t>
      </w:r>
      <w:r w:rsidRPr="00BC77B0">
        <w:rPr>
          <w:rFonts w:ascii="Times New Roman" w:hAnsi="Times New Roman"/>
          <w:sz w:val="24"/>
          <w:szCs w:val="24"/>
          <w:lang w:eastAsia="tr-TR"/>
        </w:rPr>
        <w:t>eşebbüs</w:t>
      </w:r>
      <w:r>
        <w:rPr>
          <w:rFonts w:ascii="Times New Roman" w:hAnsi="Times New Roman"/>
          <w:sz w:val="24"/>
          <w:szCs w:val="24"/>
          <w:lang w:eastAsia="tr-TR"/>
        </w:rPr>
        <w:t xml:space="preserve"> kavramı, </w:t>
      </w:r>
      <w:r w:rsidRPr="00E07B42">
        <w:rPr>
          <w:rFonts w:ascii="Times New Roman" w:hAnsi="Times New Roman"/>
          <w:i/>
          <w:sz w:val="24"/>
          <w:szCs w:val="24"/>
          <w:lang w:eastAsia="tr-TR"/>
        </w:rPr>
        <w:t>“…(1) Kişi, işlemeyi kastettiği bir suçu elverişli hareketlerle doğrudan doğruya icraya başlayıp ta elinde olmayan nedenlerle tamamlayamaz ise teşebbüsten dolayı sorumlu tutulur…”</w:t>
      </w:r>
      <w:r>
        <w:rPr>
          <w:rFonts w:ascii="Times New Roman" w:hAnsi="Times New Roman"/>
          <w:sz w:val="24"/>
          <w:szCs w:val="24"/>
          <w:lang w:eastAsia="tr-TR"/>
        </w:rPr>
        <w:t xml:space="preserve"> </w:t>
      </w:r>
      <w:r w:rsidRPr="00BC77B0">
        <w:rPr>
          <w:rFonts w:ascii="Times New Roman" w:hAnsi="Times New Roman"/>
          <w:sz w:val="24"/>
          <w:szCs w:val="24"/>
          <w:lang w:eastAsia="tr-TR"/>
        </w:rPr>
        <w:t xml:space="preserve">şeklinde düzenlenmiştir. </w:t>
      </w:r>
    </w:p>
    <w:p w:rsidR="00DB56B7" w:rsidRPr="00BC77B0" w:rsidRDefault="00DB56B7" w:rsidP="008E6647">
      <w:pPr>
        <w:spacing w:after="0" w:line="240" w:lineRule="auto"/>
        <w:ind w:firstLine="708"/>
        <w:jc w:val="both"/>
        <w:rPr>
          <w:rFonts w:ascii="Times New Roman" w:hAnsi="Times New Roman"/>
          <w:sz w:val="24"/>
          <w:szCs w:val="24"/>
          <w:lang w:eastAsia="tr-TR"/>
        </w:rPr>
      </w:pPr>
      <w:proofErr w:type="spellStart"/>
      <w:r>
        <w:rPr>
          <w:rFonts w:ascii="Times New Roman" w:hAnsi="Times New Roman"/>
          <w:sz w:val="24"/>
          <w:szCs w:val="24"/>
          <w:lang w:eastAsia="tr-TR"/>
        </w:rPr>
        <w:t>İcrai</w:t>
      </w:r>
      <w:proofErr w:type="spellEnd"/>
      <w:r>
        <w:rPr>
          <w:rFonts w:ascii="Times New Roman" w:hAnsi="Times New Roman"/>
          <w:sz w:val="24"/>
          <w:szCs w:val="24"/>
          <w:lang w:eastAsia="tr-TR"/>
        </w:rPr>
        <w:t xml:space="preserve"> hareket ile işlenebilen 5237 sayılı Kanunun </w:t>
      </w:r>
      <w:r w:rsidRPr="00BC77B0">
        <w:rPr>
          <w:rFonts w:ascii="Times New Roman" w:hAnsi="Times New Roman"/>
          <w:sz w:val="24"/>
          <w:szCs w:val="24"/>
          <w:lang w:eastAsia="tr-TR"/>
        </w:rPr>
        <w:t>257/1</w:t>
      </w:r>
      <w:r>
        <w:rPr>
          <w:rFonts w:ascii="Times New Roman" w:hAnsi="Times New Roman"/>
          <w:sz w:val="24"/>
          <w:szCs w:val="24"/>
          <w:lang w:eastAsia="tr-TR"/>
        </w:rPr>
        <w:t xml:space="preserve"> </w:t>
      </w:r>
      <w:r w:rsidRPr="00BC77B0">
        <w:rPr>
          <w:rFonts w:ascii="Times New Roman" w:hAnsi="Times New Roman"/>
          <w:sz w:val="24"/>
          <w:szCs w:val="24"/>
          <w:lang w:eastAsia="tr-TR"/>
        </w:rPr>
        <w:t>maddesin</w:t>
      </w:r>
      <w:r>
        <w:rPr>
          <w:rFonts w:ascii="Times New Roman" w:hAnsi="Times New Roman"/>
          <w:sz w:val="24"/>
          <w:szCs w:val="24"/>
          <w:lang w:eastAsia="tr-TR"/>
        </w:rPr>
        <w:t xml:space="preserve">de yazılı olan suç ile ilgili olarak </w:t>
      </w:r>
      <w:r w:rsidRPr="00BC77B0">
        <w:rPr>
          <w:rFonts w:ascii="Times New Roman" w:hAnsi="Times New Roman"/>
          <w:sz w:val="24"/>
          <w:szCs w:val="24"/>
          <w:lang w:eastAsia="tr-TR"/>
        </w:rPr>
        <w:t>teşebbüs hükümlerinin uygulanıp uygulanamayacağı hususu</w:t>
      </w:r>
      <w:r>
        <w:rPr>
          <w:rFonts w:ascii="Times New Roman" w:hAnsi="Times New Roman"/>
          <w:sz w:val="24"/>
          <w:szCs w:val="24"/>
          <w:lang w:eastAsia="tr-TR"/>
        </w:rPr>
        <w:t>,</w:t>
      </w:r>
      <w:r w:rsidRPr="00BC77B0">
        <w:rPr>
          <w:rFonts w:ascii="Times New Roman" w:hAnsi="Times New Roman"/>
          <w:sz w:val="24"/>
          <w:szCs w:val="24"/>
          <w:lang w:eastAsia="tr-TR"/>
        </w:rPr>
        <w:t xml:space="preserve"> doktrinde tartışma konusu olmuş</w:t>
      </w:r>
      <w:r>
        <w:rPr>
          <w:rFonts w:ascii="Times New Roman" w:hAnsi="Times New Roman"/>
          <w:sz w:val="24"/>
          <w:szCs w:val="24"/>
          <w:lang w:eastAsia="tr-TR"/>
        </w:rPr>
        <w:t xml:space="preserve">tur. Görevi kötüye kullanma suçunun </w:t>
      </w:r>
      <w:proofErr w:type="spellStart"/>
      <w:r>
        <w:rPr>
          <w:rFonts w:ascii="Times New Roman" w:hAnsi="Times New Roman"/>
          <w:sz w:val="24"/>
          <w:szCs w:val="24"/>
          <w:lang w:eastAsia="tr-TR"/>
        </w:rPr>
        <w:t>sonuçu</w:t>
      </w:r>
      <w:proofErr w:type="spellEnd"/>
      <w:r>
        <w:rPr>
          <w:rFonts w:ascii="Times New Roman" w:hAnsi="Times New Roman"/>
          <w:sz w:val="24"/>
          <w:szCs w:val="24"/>
          <w:lang w:eastAsia="tr-TR"/>
        </w:rPr>
        <w:t xml:space="preserve"> olarak ortaya çıkan k</w:t>
      </w:r>
      <w:r w:rsidRPr="00BC77B0">
        <w:rPr>
          <w:rFonts w:ascii="Times New Roman" w:hAnsi="Times New Roman"/>
          <w:sz w:val="24"/>
          <w:szCs w:val="24"/>
          <w:lang w:eastAsia="tr-TR"/>
        </w:rPr>
        <w:t xml:space="preserve">işinin mağduriyeti, kamu zararı ya da kişilere haksız bir kazanç sağlanmasını </w:t>
      </w:r>
      <w:r>
        <w:rPr>
          <w:rFonts w:ascii="Times New Roman" w:hAnsi="Times New Roman"/>
          <w:sz w:val="24"/>
          <w:szCs w:val="24"/>
          <w:lang w:eastAsia="tr-TR"/>
        </w:rPr>
        <w:t xml:space="preserve">hallerini esas alan </w:t>
      </w:r>
      <w:r w:rsidRPr="00BC77B0">
        <w:rPr>
          <w:rFonts w:ascii="Times New Roman" w:hAnsi="Times New Roman"/>
          <w:sz w:val="24"/>
          <w:szCs w:val="24"/>
          <w:lang w:eastAsia="tr-TR"/>
        </w:rPr>
        <w:t>görüş</w:t>
      </w:r>
      <w:r>
        <w:rPr>
          <w:rFonts w:ascii="Times New Roman" w:hAnsi="Times New Roman"/>
          <w:sz w:val="24"/>
          <w:szCs w:val="24"/>
          <w:lang w:eastAsia="tr-TR"/>
        </w:rPr>
        <w:t>ler</w:t>
      </w:r>
      <w:r w:rsidRPr="00BC77B0">
        <w:rPr>
          <w:rFonts w:ascii="Times New Roman" w:hAnsi="Times New Roman"/>
          <w:sz w:val="24"/>
          <w:szCs w:val="24"/>
          <w:lang w:eastAsia="tr-TR"/>
        </w:rPr>
        <w:t>e göre</w:t>
      </w:r>
      <w:r>
        <w:rPr>
          <w:rFonts w:ascii="Times New Roman" w:hAnsi="Times New Roman"/>
          <w:sz w:val="24"/>
          <w:szCs w:val="24"/>
          <w:lang w:eastAsia="tr-TR"/>
        </w:rPr>
        <w:t xml:space="preserve">, </w:t>
      </w:r>
      <w:r w:rsidRPr="00BC77B0">
        <w:rPr>
          <w:rFonts w:ascii="Times New Roman" w:hAnsi="Times New Roman"/>
          <w:sz w:val="24"/>
          <w:szCs w:val="24"/>
          <w:lang w:eastAsia="tr-TR"/>
        </w:rPr>
        <w:t>görevi kötüye kullanma suçunda teşebbüsten bahsedilemez. Çünkü objektif cezalandırabilme şartı</w:t>
      </w:r>
      <w:r>
        <w:rPr>
          <w:rFonts w:ascii="Times New Roman" w:hAnsi="Times New Roman"/>
          <w:sz w:val="24"/>
          <w:szCs w:val="24"/>
          <w:lang w:eastAsia="tr-TR"/>
        </w:rPr>
        <w:t>nı</w:t>
      </w:r>
      <w:r w:rsidRPr="00BC77B0">
        <w:rPr>
          <w:rFonts w:ascii="Times New Roman" w:hAnsi="Times New Roman"/>
          <w:sz w:val="24"/>
          <w:szCs w:val="24"/>
          <w:lang w:eastAsia="tr-TR"/>
        </w:rPr>
        <w:t xml:space="preserve"> ihtiva eden suçlarda</w:t>
      </w:r>
      <w:r>
        <w:rPr>
          <w:rFonts w:ascii="Times New Roman" w:hAnsi="Times New Roman"/>
          <w:sz w:val="24"/>
          <w:szCs w:val="24"/>
          <w:lang w:eastAsia="tr-TR"/>
        </w:rPr>
        <w:t>,</w:t>
      </w:r>
      <w:r w:rsidRPr="00BC77B0">
        <w:rPr>
          <w:rFonts w:ascii="Times New Roman" w:hAnsi="Times New Roman"/>
          <w:sz w:val="24"/>
          <w:szCs w:val="24"/>
          <w:lang w:eastAsia="tr-TR"/>
        </w:rPr>
        <w:t xml:space="preserve"> teşebbüs mümkün değildir. Bu nitelikteki suçlarda failin fiilinden dolayı cezalandırılabilmesi için suçun tanımında yazılı olan </w:t>
      </w:r>
      <w:proofErr w:type="spellStart"/>
      <w:r w:rsidRPr="00BC77B0">
        <w:rPr>
          <w:rFonts w:ascii="Times New Roman" w:hAnsi="Times New Roman"/>
          <w:sz w:val="24"/>
          <w:szCs w:val="24"/>
          <w:lang w:eastAsia="tr-TR"/>
        </w:rPr>
        <w:t>icrai</w:t>
      </w:r>
      <w:proofErr w:type="spellEnd"/>
      <w:r w:rsidRPr="00BC77B0">
        <w:rPr>
          <w:rFonts w:ascii="Times New Roman" w:hAnsi="Times New Roman"/>
          <w:sz w:val="24"/>
          <w:szCs w:val="24"/>
          <w:lang w:eastAsia="tr-TR"/>
        </w:rPr>
        <w:t xml:space="preserve"> hareketleri gerçekleştirmesinin yanı sıra cezalandırabilme şartı olarak belirtilen hallerin de gerçekleşmiş olması gerekir. </w:t>
      </w:r>
      <w:r>
        <w:rPr>
          <w:rFonts w:ascii="Times New Roman" w:hAnsi="Times New Roman"/>
          <w:sz w:val="24"/>
          <w:szCs w:val="24"/>
          <w:lang w:eastAsia="tr-TR"/>
        </w:rPr>
        <w:t xml:space="preserve">Bu tür suçlarda, fail, </w:t>
      </w:r>
      <w:r w:rsidRPr="00BC77B0">
        <w:rPr>
          <w:rFonts w:ascii="Times New Roman" w:hAnsi="Times New Roman"/>
          <w:sz w:val="24"/>
          <w:szCs w:val="24"/>
          <w:lang w:eastAsia="tr-TR"/>
        </w:rPr>
        <w:t>ancak cezalandırılabilme şartının gerçekleşmesi durumunda ve tamamlanmış suçtan dolayı cezalandırılabilecektir.  </w:t>
      </w:r>
      <w:r>
        <w:rPr>
          <w:rFonts w:ascii="Times New Roman" w:hAnsi="Times New Roman"/>
          <w:sz w:val="24"/>
          <w:szCs w:val="24"/>
          <w:lang w:eastAsia="tr-TR"/>
        </w:rPr>
        <w:t xml:space="preserve">Dolayısıyla 5237 sayılı Kanunun </w:t>
      </w:r>
      <w:r w:rsidRPr="00BC77B0">
        <w:rPr>
          <w:rFonts w:ascii="Times New Roman" w:hAnsi="Times New Roman"/>
          <w:sz w:val="24"/>
          <w:szCs w:val="24"/>
          <w:lang w:eastAsia="tr-TR"/>
        </w:rPr>
        <w:t>257/1</w:t>
      </w:r>
      <w:r>
        <w:rPr>
          <w:rFonts w:ascii="Times New Roman" w:hAnsi="Times New Roman"/>
          <w:sz w:val="24"/>
          <w:szCs w:val="24"/>
          <w:lang w:eastAsia="tr-TR"/>
        </w:rPr>
        <w:t xml:space="preserve"> </w:t>
      </w:r>
      <w:r w:rsidRPr="00BC77B0">
        <w:rPr>
          <w:rFonts w:ascii="Times New Roman" w:hAnsi="Times New Roman"/>
          <w:sz w:val="24"/>
          <w:szCs w:val="24"/>
          <w:lang w:eastAsia="tr-TR"/>
        </w:rPr>
        <w:t>maddesinde objektif cezalandırılabilme şartı</w:t>
      </w:r>
      <w:r>
        <w:rPr>
          <w:rFonts w:ascii="Times New Roman" w:hAnsi="Times New Roman"/>
          <w:sz w:val="24"/>
          <w:szCs w:val="24"/>
          <w:lang w:eastAsia="tr-TR"/>
        </w:rPr>
        <w:t xml:space="preserve">ndan dolayı </w:t>
      </w:r>
      <w:r w:rsidRPr="00BC77B0">
        <w:rPr>
          <w:rFonts w:ascii="Times New Roman" w:hAnsi="Times New Roman"/>
          <w:sz w:val="24"/>
          <w:szCs w:val="24"/>
          <w:lang w:eastAsia="tr-TR"/>
        </w:rPr>
        <w:t>teşebbüst</w:t>
      </w:r>
      <w:r>
        <w:rPr>
          <w:rFonts w:ascii="Times New Roman" w:hAnsi="Times New Roman"/>
          <w:sz w:val="24"/>
          <w:szCs w:val="24"/>
          <w:lang w:eastAsia="tr-TR"/>
        </w:rPr>
        <w:t>en bahsedilemez</w:t>
      </w:r>
      <w:r w:rsidRPr="00BC77B0">
        <w:rPr>
          <w:rFonts w:ascii="Times New Roman" w:hAnsi="Times New Roman"/>
          <w:sz w:val="24"/>
          <w:szCs w:val="24"/>
          <w:lang w:eastAsia="tr-TR"/>
        </w:rPr>
        <w:t xml:space="preserve">. </w:t>
      </w:r>
    </w:p>
    <w:p w:rsidR="00DB56B7" w:rsidRDefault="00DB56B7" w:rsidP="008E6647">
      <w:pPr>
        <w:spacing w:after="0" w:line="240" w:lineRule="auto"/>
        <w:ind w:firstLine="708"/>
        <w:jc w:val="both"/>
        <w:rPr>
          <w:rFonts w:ascii="Times New Roman" w:hAnsi="Times New Roman"/>
          <w:sz w:val="24"/>
          <w:szCs w:val="24"/>
          <w:lang w:eastAsia="tr-TR"/>
        </w:rPr>
      </w:pPr>
      <w:r>
        <w:rPr>
          <w:rFonts w:ascii="Times New Roman" w:hAnsi="Times New Roman"/>
          <w:sz w:val="24"/>
          <w:szCs w:val="24"/>
          <w:lang w:eastAsia="tr-TR"/>
        </w:rPr>
        <w:t>Diğer yandan k</w:t>
      </w:r>
      <w:r w:rsidRPr="00BC77B0">
        <w:rPr>
          <w:rFonts w:ascii="Times New Roman" w:hAnsi="Times New Roman"/>
          <w:sz w:val="24"/>
          <w:szCs w:val="24"/>
          <w:lang w:eastAsia="tr-TR"/>
        </w:rPr>
        <w:t>işinin mağduriyeti, kamu zararı ya da kişilere haksız bir kazanç sağlanması</w:t>
      </w:r>
      <w:r>
        <w:rPr>
          <w:rFonts w:ascii="Times New Roman" w:hAnsi="Times New Roman"/>
          <w:sz w:val="24"/>
          <w:szCs w:val="24"/>
          <w:lang w:eastAsia="tr-TR"/>
        </w:rPr>
        <w:t xml:space="preserve"> hallerini </w:t>
      </w:r>
      <w:r w:rsidRPr="00BC77B0">
        <w:rPr>
          <w:rFonts w:ascii="Times New Roman" w:hAnsi="Times New Roman"/>
          <w:sz w:val="24"/>
          <w:szCs w:val="24"/>
          <w:lang w:eastAsia="tr-TR"/>
        </w:rPr>
        <w:t xml:space="preserve">suçun unsuru </w:t>
      </w:r>
      <w:r>
        <w:rPr>
          <w:rFonts w:ascii="Times New Roman" w:hAnsi="Times New Roman"/>
          <w:sz w:val="24"/>
          <w:szCs w:val="24"/>
          <w:lang w:eastAsia="tr-TR"/>
        </w:rPr>
        <w:t xml:space="preserve">ve neticesi olarak ele alan </w:t>
      </w:r>
      <w:r w:rsidRPr="00BC77B0">
        <w:rPr>
          <w:rFonts w:ascii="Times New Roman" w:hAnsi="Times New Roman"/>
          <w:sz w:val="24"/>
          <w:szCs w:val="24"/>
          <w:lang w:eastAsia="tr-TR"/>
        </w:rPr>
        <w:t>görüş</w:t>
      </w:r>
      <w:r>
        <w:rPr>
          <w:rFonts w:ascii="Times New Roman" w:hAnsi="Times New Roman"/>
          <w:sz w:val="24"/>
          <w:szCs w:val="24"/>
          <w:lang w:eastAsia="tr-TR"/>
        </w:rPr>
        <w:t xml:space="preserve">lere göre, görevi kötüye kullanma suçunda teşebbüsten bahsedilebilecektir. Ancak, netice </w:t>
      </w:r>
      <w:r w:rsidRPr="00BC77B0">
        <w:rPr>
          <w:rFonts w:ascii="Times New Roman" w:hAnsi="Times New Roman"/>
          <w:sz w:val="24"/>
          <w:szCs w:val="24"/>
          <w:lang w:eastAsia="tr-TR"/>
        </w:rPr>
        <w:t xml:space="preserve">meydana gelmemiş ise suç teşebbüs aşamasında kalacaktır. </w:t>
      </w:r>
    </w:p>
    <w:p w:rsidR="00DB56B7" w:rsidRDefault="00DB56B7" w:rsidP="008E6647">
      <w:pPr>
        <w:spacing w:after="0" w:line="240" w:lineRule="auto"/>
        <w:ind w:firstLine="708"/>
        <w:jc w:val="both"/>
        <w:rPr>
          <w:rFonts w:ascii="Times New Roman" w:hAnsi="Times New Roman"/>
          <w:sz w:val="24"/>
          <w:szCs w:val="24"/>
          <w:lang w:eastAsia="tr-TR"/>
        </w:rPr>
      </w:pPr>
      <w:r>
        <w:rPr>
          <w:rFonts w:ascii="Times New Roman" w:hAnsi="Times New Roman"/>
          <w:sz w:val="24"/>
          <w:szCs w:val="24"/>
          <w:lang w:eastAsia="tr-TR"/>
        </w:rPr>
        <w:t xml:space="preserve">5237 sayılı Kanunun 257/2 maddesinde yazılı olan görevi kötüye kullanama suçunun ihmali hareketlerle işlenmesi hali ise, </w:t>
      </w:r>
      <w:r w:rsidRPr="00BC77B0">
        <w:rPr>
          <w:rFonts w:ascii="Times New Roman" w:hAnsi="Times New Roman"/>
          <w:sz w:val="24"/>
          <w:szCs w:val="24"/>
          <w:lang w:eastAsia="tr-TR"/>
        </w:rPr>
        <w:t>teşebbüs</w:t>
      </w:r>
      <w:r>
        <w:rPr>
          <w:rFonts w:ascii="Times New Roman" w:hAnsi="Times New Roman"/>
          <w:sz w:val="24"/>
          <w:szCs w:val="24"/>
          <w:lang w:eastAsia="tr-TR"/>
        </w:rPr>
        <w:t xml:space="preserve">e elverişli suçlardan değildir. </w:t>
      </w:r>
    </w:p>
    <w:p w:rsidR="00DB56B7" w:rsidRPr="00344A8F" w:rsidRDefault="00DB56B7" w:rsidP="00812325">
      <w:pPr>
        <w:spacing w:after="0" w:line="240" w:lineRule="auto"/>
        <w:rPr>
          <w:rFonts w:ascii="Times New Roman" w:hAnsi="Times New Roman"/>
          <w:sz w:val="24"/>
          <w:szCs w:val="24"/>
          <w:lang w:eastAsia="tr-TR"/>
        </w:rPr>
      </w:pPr>
      <w:r w:rsidRPr="00344A8F">
        <w:rPr>
          <w:rFonts w:ascii="Times New Roman" w:hAnsi="Times New Roman"/>
          <w:sz w:val="24"/>
          <w:szCs w:val="24"/>
          <w:lang w:eastAsia="tr-TR"/>
        </w:rPr>
        <w:t> </w:t>
      </w:r>
    </w:p>
    <w:p w:rsidR="00DB56B7" w:rsidRPr="00745CB5" w:rsidRDefault="00DB56B7" w:rsidP="00C73761">
      <w:pPr>
        <w:spacing w:after="0" w:line="240" w:lineRule="auto"/>
        <w:rPr>
          <w:rFonts w:ascii="Times New Roman" w:hAnsi="Times New Roman"/>
          <w:b/>
          <w:sz w:val="24"/>
          <w:szCs w:val="24"/>
          <w:lang w:eastAsia="tr-TR"/>
        </w:rPr>
      </w:pPr>
      <w:r w:rsidRPr="00344A8F">
        <w:rPr>
          <w:rFonts w:ascii="Times New Roman" w:hAnsi="Times New Roman"/>
          <w:sz w:val="24"/>
          <w:szCs w:val="24"/>
          <w:lang w:eastAsia="tr-TR"/>
        </w:rPr>
        <w:t> </w:t>
      </w:r>
      <w:r>
        <w:rPr>
          <w:rFonts w:ascii="Times New Roman" w:hAnsi="Times New Roman"/>
          <w:sz w:val="24"/>
          <w:szCs w:val="24"/>
          <w:lang w:eastAsia="tr-TR"/>
        </w:rPr>
        <w:tab/>
      </w:r>
      <w:r w:rsidRPr="00745CB5">
        <w:rPr>
          <w:rFonts w:ascii="Times New Roman" w:hAnsi="Times New Roman"/>
          <w:b/>
          <w:sz w:val="24"/>
          <w:szCs w:val="24"/>
          <w:lang w:eastAsia="tr-TR"/>
        </w:rPr>
        <w:t>b) İştirak</w:t>
      </w:r>
    </w:p>
    <w:p w:rsidR="00DB56B7" w:rsidRDefault="00DB56B7" w:rsidP="005137ED">
      <w:pPr>
        <w:spacing w:after="0" w:line="240" w:lineRule="auto"/>
        <w:ind w:firstLine="708"/>
        <w:jc w:val="both"/>
        <w:rPr>
          <w:rFonts w:ascii="Times New Roman" w:hAnsi="Times New Roman"/>
          <w:sz w:val="24"/>
          <w:szCs w:val="24"/>
          <w:lang w:eastAsia="tr-TR"/>
        </w:rPr>
      </w:pPr>
      <w:r>
        <w:rPr>
          <w:rFonts w:ascii="Times New Roman" w:hAnsi="Times New Roman"/>
          <w:sz w:val="24"/>
          <w:szCs w:val="24"/>
          <w:lang w:eastAsia="tr-TR"/>
        </w:rPr>
        <w:t xml:space="preserve">Bazı </w:t>
      </w:r>
      <w:r w:rsidRPr="00344A8F">
        <w:rPr>
          <w:rFonts w:ascii="Times New Roman" w:hAnsi="Times New Roman"/>
          <w:sz w:val="24"/>
          <w:szCs w:val="24"/>
          <w:lang w:eastAsia="tr-TR"/>
        </w:rPr>
        <w:t xml:space="preserve">suçlar, zorunlu olarak ancak birden fazla kişinin </w:t>
      </w:r>
      <w:r w:rsidRPr="005137ED">
        <w:rPr>
          <w:rFonts w:ascii="Times New Roman" w:hAnsi="Times New Roman"/>
          <w:bCs/>
          <w:sz w:val="24"/>
          <w:szCs w:val="24"/>
          <w:lang w:eastAsia="tr-TR"/>
        </w:rPr>
        <w:t>fail</w:t>
      </w:r>
      <w:r w:rsidRPr="00344A8F">
        <w:rPr>
          <w:rFonts w:ascii="Times New Roman" w:hAnsi="Times New Roman"/>
          <w:sz w:val="24"/>
          <w:szCs w:val="24"/>
          <w:lang w:eastAsia="tr-TR"/>
        </w:rPr>
        <w:t xml:space="preserve"> olarak katılımıyla gerçekleşebilir</w:t>
      </w:r>
      <w:r>
        <w:rPr>
          <w:rFonts w:ascii="Times New Roman" w:hAnsi="Times New Roman"/>
          <w:sz w:val="24"/>
          <w:szCs w:val="24"/>
          <w:lang w:eastAsia="tr-TR"/>
        </w:rPr>
        <w:t xml:space="preserve">. </w:t>
      </w:r>
    </w:p>
    <w:p w:rsidR="00DB56B7" w:rsidRDefault="00DB56B7" w:rsidP="005137ED">
      <w:pPr>
        <w:spacing w:after="0" w:line="240" w:lineRule="auto"/>
        <w:ind w:firstLine="708"/>
        <w:jc w:val="both"/>
        <w:rPr>
          <w:rFonts w:ascii="Times New Roman" w:hAnsi="Times New Roman"/>
          <w:sz w:val="24"/>
          <w:szCs w:val="24"/>
          <w:lang w:eastAsia="tr-TR"/>
        </w:rPr>
      </w:pPr>
      <w:r>
        <w:rPr>
          <w:rFonts w:ascii="Times New Roman" w:hAnsi="Times New Roman"/>
          <w:sz w:val="24"/>
          <w:szCs w:val="24"/>
          <w:lang w:eastAsia="tr-TR"/>
        </w:rPr>
        <w:t xml:space="preserve">Bunun dışında </w:t>
      </w:r>
      <w:r w:rsidRPr="00344A8F">
        <w:rPr>
          <w:rFonts w:ascii="Times New Roman" w:hAnsi="Times New Roman"/>
          <w:sz w:val="24"/>
          <w:szCs w:val="24"/>
          <w:lang w:eastAsia="tr-TR"/>
        </w:rPr>
        <w:t>bir kişi tarafından işlenebilen suçlar</w:t>
      </w:r>
      <w:r>
        <w:rPr>
          <w:rFonts w:ascii="Times New Roman" w:hAnsi="Times New Roman"/>
          <w:sz w:val="24"/>
          <w:szCs w:val="24"/>
          <w:lang w:eastAsia="tr-TR"/>
        </w:rPr>
        <w:t xml:space="preserve"> da, </w:t>
      </w:r>
      <w:r w:rsidRPr="00344A8F">
        <w:rPr>
          <w:rFonts w:ascii="Times New Roman" w:hAnsi="Times New Roman"/>
          <w:sz w:val="24"/>
          <w:szCs w:val="24"/>
          <w:lang w:eastAsia="tr-TR"/>
        </w:rPr>
        <w:t xml:space="preserve">birden fazla kişinin iştirakiyle de işlenebilirler. Suça iştirake ilişkin hükümler, birden fazla kişinin suç teşkil eden bir fiilin icrasına iştirak etmeleri halinde, suç ortaklarının </w:t>
      </w:r>
      <w:r w:rsidRPr="005137ED">
        <w:rPr>
          <w:rFonts w:ascii="Times New Roman" w:hAnsi="Times New Roman"/>
          <w:bCs/>
          <w:sz w:val="24"/>
          <w:szCs w:val="24"/>
          <w:lang w:eastAsia="tr-TR"/>
        </w:rPr>
        <w:t>sorumluluk statüleri</w:t>
      </w:r>
      <w:r w:rsidRPr="005137ED">
        <w:rPr>
          <w:rFonts w:ascii="Times New Roman" w:hAnsi="Times New Roman"/>
          <w:sz w:val="24"/>
          <w:szCs w:val="24"/>
          <w:lang w:eastAsia="tr-TR"/>
        </w:rPr>
        <w:t>nin</w:t>
      </w:r>
      <w:r w:rsidRPr="00344A8F">
        <w:rPr>
          <w:rFonts w:ascii="Times New Roman" w:hAnsi="Times New Roman"/>
          <w:sz w:val="24"/>
          <w:szCs w:val="24"/>
          <w:lang w:eastAsia="tr-TR"/>
        </w:rPr>
        <w:t xml:space="preserve"> belirler.</w:t>
      </w:r>
      <w:r>
        <w:rPr>
          <w:rFonts w:ascii="Times New Roman" w:hAnsi="Times New Roman"/>
          <w:sz w:val="24"/>
          <w:szCs w:val="24"/>
          <w:lang w:eastAsia="tr-TR"/>
        </w:rPr>
        <w:t xml:space="preserve"> </w:t>
      </w:r>
      <w:r w:rsidRPr="00344A8F">
        <w:rPr>
          <w:rFonts w:ascii="Times New Roman" w:hAnsi="Times New Roman"/>
          <w:sz w:val="24"/>
          <w:szCs w:val="24"/>
          <w:lang w:eastAsia="tr-TR"/>
        </w:rPr>
        <w:t xml:space="preserve">İştirak şekilleri, genel bir </w:t>
      </w:r>
      <w:r w:rsidRPr="005137ED">
        <w:rPr>
          <w:rFonts w:ascii="Times New Roman" w:hAnsi="Times New Roman"/>
          <w:sz w:val="24"/>
          <w:szCs w:val="24"/>
          <w:lang w:eastAsia="tr-TR"/>
        </w:rPr>
        <w:t xml:space="preserve">şekilde </w:t>
      </w:r>
      <w:proofErr w:type="spellStart"/>
      <w:r w:rsidRPr="005137ED">
        <w:rPr>
          <w:rFonts w:ascii="Times New Roman" w:hAnsi="Times New Roman"/>
          <w:bCs/>
          <w:sz w:val="24"/>
          <w:szCs w:val="24"/>
          <w:lang w:eastAsia="tr-TR"/>
        </w:rPr>
        <w:t>faillik</w:t>
      </w:r>
      <w:proofErr w:type="spellEnd"/>
      <w:r w:rsidRPr="005137ED">
        <w:rPr>
          <w:rFonts w:ascii="Times New Roman" w:hAnsi="Times New Roman"/>
          <w:bCs/>
          <w:sz w:val="24"/>
          <w:szCs w:val="24"/>
          <w:lang w:eastAsia="tr-TR"/>
        </w:rPr>
        <w:t xml:space="preserve"> </w:t>
      </w:r>
      <w:r w:rsidRPr="005137ED">
        <w:rPr>
          <w:rFonts w:ascii="Times New Roman" w:hAnsi="Times New Roman"/>
          <w:sz w:val="24"/>
          <w:szCs w:val="24"/>
          <w:lang w:eastAsia="tr-TR"/>
        </w:rPr>
        <w:t xml:space="preserve">ve </w:t>
      </w:r>
      <w:proofErr w:type="spellStart"/>
      <w:r w:rsidRPr="005137ED">
        <w:rPr>
          <w:rFonts w:ascii="Times New Roman" w:hAnsi="Times New Roman"/>
          <w:bCs/>
          <w:sz w:val="24"/>
          <w:szCs w:val="24"/>
          <w:lang w:eastAsia="tr-TR"/>
        </w:rPr>
        <w:t>şeriklik</w:t>
      </w:r>
      <w:proofErr w:type="spellEnd"/>
      <w:r w:rsidRPr="00344A8F">
        <w:rPr>
          <w:rFonts w:ascii="Times New Roman" w:hAnsi="Times New Roman"/>
          <w:b/>
          <w:bCs/>
          <w:sz w:val="24"/>
          <w:szCs w:val="24"/>
          <w:lang w:eastAsia="tr-TR"/>
        </w:rPr>
        <w:t xml:space="preserve"> </w:t>
      </w:r>
      <w:r w:rsidRPr="00344A8F">
        <w:rPr>
          <w:rFonts w:ascii="Times New Roman" w:hAnsi="Times New Roman"/>
          <w:sz w:val="24"/>
          <w:szCs w:val="24"/>
          <w:lang w:eastAsia="tr-TR"/>
        </w:rPr>
        <w:t>olarak ikiye ayrılmaktadır.</w:t>
      </w:r>
    </w:p>
    <w:p w:rsidR="00DB56B7" w:rsidRDefault="00DB56B7" w:rsidP="005137ED">
      <w:pPr>
        <w:spacing w:after="0" w:line="240" w:lineRule="auto"/>
        <w:ind w:firstLine="708"/>
        <w:jc w:val="both"/>
        <w:rPr>
          <w:rFonts w:ascii="Times New Roman" w:hAnsi="Times New Roman"/>
          <w:sz w:val="24"/>
          <w:szCs w:val="24"/>
          <w:lang w:eastAsia="tr-TR"/>
        </w:rPr>
      </w:pPr>
      <w:proofErr w:type="spellStart"/>
      <w:r w:rsidRPr="005137ED">
        <w:rPr>
          <w:rFonts w:ascii="Times New Roman" w:hAnsi="Times New Roman"/>
          <w:bCs/>
          <w:sz w:val="24"/>
          <w:szCs w:val="24"/>
          <w:lang w:eastAsia="tr-TR"/>
        </w:rPr>
        <w:lastRenderedPageBreak/>
        <w:t>Faillik</w:t>
      </w:r>
      <w:proofErr w:type="spellEnd"/>
      <w:r w:rsidRPr="005137ED">
        <w:rPr>
          <w:rFonts w:ascii="Times New Roman" w:hAnsi="Times New Roman"/>
          <w:sz w:val="24"/>
          <w:szCs w:val="24"/>
          <w:lang w:eastAsia="tr-TR"/>
        </w:rPr>
        <w:t>,</w:t>
      </w:r>
      <w:r w:rsidRPr="00344A8F">
        <w:rPr>
          <w:rFonts w:ascii="Times New Roman" w:hAnsi="Times New Roman"/>
          <w:sz w:val="24"/>
          <w:szCs w:val="24"/>
          <w:lang w:eastAsia="tr-TR"/>
        </w:rPr>
        <w:t xml:space="preserve"> kanunda tanımlanan haksızlığın gerçekleştirilmesini zorunlu kılmaktadır. </w:t>
      </w:r>
      <w:r>
        <w:rPr>
          <w:rFonts w:ascii="Times New Roman" w:hAnsi="Times New Roman"/>
          <w:sz w:val="24"/>
          <w:szCs w:val="24"/>
          <w:lang w:eastAsia="tr-TR"/>
        </w:rPr>
        <w:t>K</w:t>
      </w:r>
      <w:r w:rsidRPr="00344A8F">
        <w:rPr>
          <w:rFonts w:ascii="Times New Roman" w:hAnsi="Times New Roman"/>
          <w:sz w:val="24"/>
          <w:szCs w:val="24"/>
          <w:lang w:eastAsia="tr-TR"/>
        </w:rPr>
        <w:t xml:space="preserve">anunda tanımlanan haksızlığı yalnız başına gerçekleştiren kişiye </w:t>
      </w:r>
      <w:r w:rsidRPr="005137ED">
        <w:rPr>
          <w:rFonts w:ascii="Times New Roman" w:hAnsi="Times New Roman"/>
          <w:i/>
          <w:sz w:val="24"/>
          <w:szCs w:val="24"/>
          <w:lang w:eastAsia="tr-TR"/>
        </w:rPr>
        <w:t>"</w:t>
      </w:r>
      <w:r w:rsidRPr="005137ED">
        <w:rPr>
          <w:rFonts w:ascii="Times New Roman" w:hAnsi="Times New Roman"/>
          <w:bCs/>
          <w:i/>
          <w:sz w:val="24"/>
          <w:szCs w:val="24"/>
          <w:lang w:eastAsia="tr-TR"/>
        </w:rPr>
        <w:t>doğrudan</w:t>
      </w:r>
      <w:r w:rsidRPr="005137ED">
        <w:rPr>
          <w:rFonts w:ascii="Times New Roman" w:hAnsi="Times New Roman"/>
          <w:i/>
          <w:sz w:val="24"/>
          <w:szCs w:val="24"/>
          <w:lang w:eastAsia="tr-TR"/>
        </w:rPr>
        <w:t>"</w:t>
      </w:r>
      <w:r w:rsidRPr="005137ED">
        <w:rPr>
          <w:rFonts w:ascii="Times New Roman" w:hAnsi="Times New Roman"/>
          <w:sz w:val="24"/>
          <w:szCs w:val="24"/>
          <w:lang w:eastAsia="tr-TR"/>
        </w:rPr>
        <w:t xml:space="preserve"> veya </w:t>
      </w:r>
      <w:r w:rsidRPr="005137ED">
        <w:rPr>
          <w:rFonts w:ascii="Times New Roman" w:hAnsi="Times New Roman"/>
          <w:i/>
          <w:sz w:val="24"/>
          <w:szCs w:val="24"/>
          <w:lang w:eastAsia="tr-TR"/>
        </w:rPr>
        <w:t>"</w:t>
      </w:r>
      <w:r w:rsidRPr="005137ED">
        <w:rPr>
          <w:rFonts w:ascii="Times New Roman" w:hAnsi="Times New Roman"/>
          <w:bCs/>
          <w:i/>
          <w:sz w:val="24"/>
          <w:szCs w:val="24"/>
          <w:lang w:eastAsia="tr-TR"/>
        </w:rPr>
        <w:t>müstakil fail</w:t>
      </w:r>
      <w:r w:rsidRPr="005137ED">
        <w:rPr>
          <w:rFonts w:ascii="Times New Roman" w:hAnsi="Times New Roman"/>
          <w:i/>
          <w:sz w:val="24"/>
          <w:szCs w:val="24"/>
          <w:lang w:eastAsia="tr-TR"/>
        </w:rPr>
        <w:t>"</w:t>
      </w:r>
      <w:r w:rsidRPr="005137ED">
        <w:rPr>
          <w:rFonts w:ascii="Times New Roman" w:hAnsi="Times New Roman"/>
          <w:sz w:val="24"/>
          <w:szCs w:val="24"/>
          <w:lang w:eastAsia="tr-TR"/>
        </w:rPr>
        <w:t xml:space="preserve"> denir. </w:t>
      </w:r>
      <w:r w:rsidRPr="00344A8F">
        <w:rPr>
          <w:rFonts w:ascii="Times New Roman" w:hAnsi="Times New Roman"/>
          <w:sz w:val="24"/>
          <w:szCs w:val="24"/>
          <w:lang w:eastAsia="tr-TR"/>
        </w:rPr>
        <w:t xml:space="preserve">Kanunda tanımlanan haksızlık, birden fazla suç ortağı tarafından müştereken gerçekleştirilebilir. Bu durumda </w:t>
      </w:r>
      <w:r w:rsidRPr="005137ED">
        <w:rPr>
          <w:rFonts w:ascii="Times New Roman" w:hAnsi="Times New Roman"/>
          <w:i/>
          <w:sz w:val="24"/>
          <w:szCs w:val="24"/>
          <w:lang w:eastAsia="tr-TR"/>
        </w:rPr>
        <w:t>"</w:t>
      </w:r>
      <w:r w:rsidRPr="005137ED">
        <w:rPr>
          <w:rFonts w:ascii="Times New Roman" w:hAnsi="Times New Roman"/>
          <w:bCs/>
          <w:i/>
          <w:sz w:val="24"/>
          <w:szCs w:val="24"/>
          <w:lang w:eastAsia="tr-TR"/>
        </w:rPr>
        <w:t xml:space="preserve">müşterek </w:t>
      </w:r>
      <w:proofErr w:type="spellStart"/>
      <w:r w:rsidRPr="005137ED">
        <w:rPr>
          <w:rFonts w:ascii="Times New Roman" w:hAnsi="Times New Roman"/>
          <w:bCs/>
          <w:i/>
          <w:sz w:val="24"/>
          <w:szCs w:val="24"/>
          <w:lang w:eastAsia="tr-TR"/>
        </w:rPr>
        <w:t>faillik</w:t>
      </w:r>
      <w:proofErr w:type="spellEnd"/>
      <w:r w:rsidRPr="005137ED">
        <w:rPr>
          <w:rFonts w:ascii="Times New Roman" w:hAnsi="Times New Roman"/>
          <w:i/>
          <w:sz w:val="24"/>
          <w:szCs w:val="24"/>
          <w:lang w:eastAsia="tr-TR"/>
        </w:rPr>
        <w:t>"</w:t>
      </w:r>
      <w:r w:rsidRPr="00344A8F">
        <w:rPr>
          <w:rFonts w:ascii="Times New Roman" w:hAnsi="Times New Roman"/>
          <w:sz w:val="24"/>
          <w:szCs w:val="24"/>
          <w:lang w:eastAsia="tr-TR"/>
        </w:rPr>
        <w:t xml:space="preserve"> söz konusudur</w:t>
      </w:r>
      <w:r>
        <w:rPr>
          <w:rFonts w:ascii="Times New Roman" w:hAnsi="Times New Roman"/>
          <w:sz w:val="24"/>
          <w:szCs w:val="24"/>
          <w:lang w:eastAsia="tr-TR"/>
        </w:rPr>
        <w:t>.</w:t>
      </w:r>
    </w:p>
    <w:p w:rsidR="00DB56B7" w:rsidRDefault="00DB56B7" w:rsidP="001975DC">
      <w:pPr>
        <w:spacing w:after="0" w:line="240" w:lineRule="auto"/>
        <w:ind w:firstLine="708"/>
        <w:jc w:val="both"/>
        <w:rPr>
          <w:rFonts w:ascii="Times New Roman" w:hAnsi="Times New Roman"/>
          <w:sz w:val="24"/>
          <w:szCs w:val="24"/>
          <w:lang w:eastAsia="tr-TR"/>
        </w:rPr>
      </w:pPr>
      <w:r>
        <w:rPr>
          <w:rFonts w:ascii="Times New Roman" w:hAnsi="Times New Roman"/>
          <w:sz w:val="24"/>
          <w:szCs w:val="24"/>
          <w:lang w:eastAsia="tr-TR"/>
        </w:rPr>
        <w:t xml:space="preserve">Diğer yandan kişi, </w:t>
      </w:r>
      <w:r w:rsidRPr="00344A8F">
        <w:rPr>
          <w:rFonts w:ascii="Times New Roman" w:hAnsi="Times New Roman"/>
          <w:sz w:val="24"/>
          <w:szCs w:val="24"/>
          <w:lang w:eastAsia="tr-TR"/>
        </w:rPr>
        <w:t xml:space="preserve">suçu bir başkası vasıtasıyla gerçekleştirmiş olabilir. Bu durumda </w:t>
      </w:r>
      <w:r w:rsidRPr="005137ED">
        <w:rPr>
          <w:rFonts w:ascii="Times New Roman" w:hAnsi="Times New Roman"/>
          <w:i/>
          <w:sz w:val="24"/>
          <w:szCs w:val="24"/>
          <w:lang w:eastAsia="tr-TR"/>
        </w:rPr>
        <w:t>"</w:t>
      </w:r>
      <w:r w:rsidRPr="005137ED">
        <w:rPr>
          <w:rFonts w:ascii="Times New Roman" w:hAnsi="Times New Roman"/>
          <w:bCs/>
          <w:i/>
          <w:sz w:val="24"/>
          <w:szCs w:val="24"/>
          <w:lang w:eastAsia="tr-TR"/>
        </w:rPr>
        <w:t xml:space="preserve">dolaylı </w:t>
      </w:r>
      <w:proofErr w:type="spellStart"/>
      <w:r w:rsidRPr="005137ED">
        <w:rPr>
          <w:rFonts w:ascii="Times New Roman" w:hAnsi="Times New Roman"/>
          <w:bCs/>
          <w:i/>
          <w:sz w:val="24"/>
          <w:szCs w:val="24"/>
          <w:lang w:eastAsia="tr-TR"/>
        </w:rPr>
        <w:t>faillik</w:t>
      </w:r>
      <w:proofErr w:type="spellEnd"/>
      <w:r w:rsidRPr="005137ED">
        <w:rPr>
          <w:rFonts w:ascii="Times New Roman" w:hAnsi="Times New Roman"/>
          <w:i/>
          <w:sz w:val="24"/>
          <w:szCs w:val="24"/>
          <w:lang w:eastAsia="tr-TR"/>
        </w:rPr>
        <w:t>"</w:t>
      </w:r>
      <w:r w:rsidRPr="00344A8F">
        <w:rPr>
          <w:rFonts w:ascii="Times New Roman" w:hAnsi="Times New Roman"/>
          <w:sz w:val="24"/>
          <w:szCs w:val="24"/>
          <w:lang w:eastAsia="tr-TR"/>
        </w:rPr>
        <w:t xml:space="preserve"> </w:t>
      </w:r>
      <w:r>
        <w:rPr>
          <w:rFonts w:ascii="Times New Roman" w:hAnsi="Times New Roman"/>
          <w:sz w:val="24"/>
          <w:szCs w:val="24"/>
          <w:lang w:eastAsia="tr-TR"/>
        </w:rPr>
        <w:t xml:space="preserve">kavramı kullanılmaktadır. </w:t>
      </w:r>
    </w:p>
    <w:p w:rsidR="00DB56B7" w:rsidRDefault="00DB56B7" w:rsidP="001975DC">
      <w:pPr>
        <w:spacing w:after="0" w:line="240" w:lineRule="auto"/>
        <w:ind w:firstLine="708"/>
        <w:jc w:val="both"/>
        <w:rPr>
          <w:rFonts w:ascii="Times New Roman" w:hAnsi="Times New Roman"/>
          <w:sz w:val="24"/>
          <w:szCs w:val="24"/>
          <w:lang w:eastAsia="tr-TR"/>
        </w:rPr>
      </w:pPr>
    </w:p>
    <w:p w:rsidR="00DB56B7" w:rsidRPr="00BA59FC" w:rsidRDefault="00DB56B7" w:rsidP="008E6647">
      <w:pPr>
        <w:spacing w:after="0" w:line="240" w:lineRule="auto"/>
        <w:ind w:firstLine="708"/>
        <w:jc w:val="both"/>
        <w:rPr>
          <w:rFonts w:ascii="Times New Roman" w:hAnsi="Times New Roman"/>
          <w:sz w:val="24"/>
          <w:szCs w:val="24"/>
          <w:lang w:eastAsia="tr-TR"/>
        </w:rPr>
      </w:pPr>
      <w:r w:rsidRPr="00BA59FC">
        <w:rPr>
          <w:rFonts w:ascii="Times New Roman" w:hAnsi="Times New Roman"/>
          <w:sz w:val="24"/>
          <w:szCs w:val="24"/>
          <w:lang w:eastAsia="tr-TR"/>
        </w:rPr>
        <w:t>Görevi kötüye kullanma suçu kamu görevlileri tarafından işlenebilen özgü bir suçtur. Özgü suç, belli nitelikleri taşıyan faillerin işleyebileceği suçtur. Ancak, görevi kötüye kullanma</w:t>
      </w:r>
      <w:r>
        <w:rPr>
          <w:rFonts w:ascii="Times New Roman" w:hAnsi="Times New Roman"/>
          <w:sz w:val="24"/>
          <w:szCs w:val="24"/>
          <w:lang w:eastAsia="tr-TR"/>
        </w:rPr>
        <w:t xml:space="preserve"> </w:t>
      </w:r>
      <w:r w:rsidRPr="00BA59FC">
        <w:rPr>
          <w:rFonts w:ascii="Times New Roman" w:hAnsi="Times New Roman"/>
          <w:sz w:val="24"/>
          <w:szCs w:val="24"/>
          <w:lang w:eastAsia="tr-TR"/>
        </w:rPr>
        <w:t xml:space="preserve">suçunun faili olabilmek için sadece kamu görevlisi olmak yeterli değildir. </w:t>
      </w:r>
      <w:r w:rsidRPr="001975DC">
        <w:rPr>
          <w:rFonts w:ascii="Times New Roman" w:hAnsi="Times New Roman"/>
          <w:sz w:val="24"/>
          <w:szCs w:val="24"/>
          <w:lang w:eastAsia="tr-TR"/>
        </w:rPr>
        <w:t xml:space="preserve">Ayrıca üstlenilen </w:t>
      </w:r>
      <w:bookmarkStart w:id="1" w:name="_GoBack"/>
      <w:r w:rsidRPr="001975DC">
        <w:rPr>
          <w:rFonts w:ascii="Times New Roman" w:hAnsi="Times New Roman"/>
          <w:sz w:val="24"/>
          <w:szCs w:val="24"/>
          <w:lang w:eastAsia="tr-TR"/>
        </w:rPr>
        <w:t xml:space="preserve">görevin gereklerine aykırı bir davranış ya da görev gereklerini yapmakta ihmal veya </w:t>
      </w:r>
      <w:bookmarkEnd w:id="1"/>
      <w:r w:rsidRPr="001975DC">
        <w:rPr>
          <w:rFonts w:ascii="Times New Roman" w:hAnsi="Times New Roman"/>
          <w:sz w:val="24"/>
          <w:szCs w:val="24"/>
          <w:lang w:eastAsia="tr-TR"/>
        </w:rPr>
        <w:t>gecikmenin de gerçekleştirilmiş olması gerekmektedir.</w:t>
      </w:r>
      <w:r>
        <w:rPr>
          <w:rFonts w:ascii="Times New Roman" w:hAnsi="Times New Roman"/>
          <w:sz w:val="24"/>
          <w:szCs w:val="24"/>
          <w:lang w:eastAsia="tr-TR"/>
        </w:rPr>
        <w:t xml:space="preserve"> </w:t>
      </w:r>
      <w:r w:rsidRPr="00BA59FC">
        <w:rPr>
          <w:rFonts w:ascii="Times New Roman" w:hAnsi="Times New Roman"/>
          <w:sz w:val="24"/>
          <w:szCs w:val="24"/>
          <w:lang w:eastAsia="tr-TR"/>
        </w:rPr>
        <w:t>Dolayısıyla kamu görevlisi sıfatını taşımakla birlikte,</w:t>
      </w:r>
      <w:r>
        <w:rPr>
          <w:rFonts w:ascii="Times New Roman" w:hAnsi="Times New Roman"/>
          <w:sz w:val="24"/>
          <w:szCs w:val="24"/>
          <w:lang w:eastAsia="tr-TR"/>
        </w:rPr>
        <w:t xml:space="preserve"> </w:t>
      </w:r>
      <w:proofErr w:type="spellStart"/>
      <w:r w:rsidRPr="00BA59FC">
        <w:rPr>
          <w:rFonts w:ascii="Times New Roman" w:hAnsi="Times New Roman"/>
          <w:sz w:val="24"/>
          <w:szCs w:val="24"/>
          <w:lang w:eastAsia="tr-TR"/>
        </w:rPr>
        <w:t>ﬁil</w:t>
      </w:r>
      <w:proofErr w:type="spellEnd"/>
      <w:r w:rsidRPr="00BA59FC">
        <w:rPr>
          <w:rFonts w:ascii="Times New Roman" w:hAnsi="Times New Roman"/>
          <w:sz w:val="24"/>
          <w:szCs w:val="24"/>
          <w:lang w:eastAsia="tr-TR"/>
        </w:rPr>
        <w:t xml:space="preserve"> üzerinde hâkimiyet kuramayanlar bu suçun faili olamayacaklardır. </w:t>
      </w:r>
    </w:p>
    <w:p w:rsidR="00DB56B7" w:rsidRDefault="00DB56B7" w:rsidP="008E6647">
      <w:pPr>
        <w:spacing w:after="0" w:line="240" w:lineRule="auto"/>
        <w:ind w:firstLine="708"/>
        <w:jc w:val="both"/>
        <w:rPr>
          <w:rFonts w:ascii="Times New Roman" w:hAnsi="Times New Roman"/>
          <w:sz w:val="24"/>
          <w:szCs w:val="24"/>
          <w:lang w:eastAsia="tr-TR"/>
        </w:rPr>
      </w:pPr>
      <w:r w:rsidRPr="00BA59FC">
        <w:rPr>
          <w:rFonts w:ascii="Times New Roman" w:hAnsi="Times New Roman"/>
          <w:sz w:val="24"/>
          <w:szCs w:val="24"/>
          <w:lang w:eastAsia="tr-TR"/>
        </w:rPr>
        <w:t xml:space="preserve">İştirak, </w:t>
      </w:r>
      <w:r>
        <w:rPr>
          <w:rFonts w:ascii="Times New Roman" w:hAnsi="Times New Roman"/>
          <w:sz w:val="24"/>
          <w:szCs w:val="24"/>
          <w:lang w:eastAsia="tr-TR"/>
        </w:rPr>
        <w:t>K</w:t>
      </w:r>
      <w:r w:rsidRPr="00BA59FC">
        <w:rPr>
          <w:rFonts w:ascii="Times New Roman" w:hAnsi="Times New Roman"/>
          <w:sz w:val="24"/>
          <w:szCs w:val="24"/>
          <w:lang w:eastAsia="tr-TR"/>
        </w:rPr>
        <w:t>anunen ve nitelikleri gereği tek kişi tarafından işlenebilen suç</w:t>
      </w:r>
      <w:r>
        <w:rPr>
          <w:rFonts w:ascii="Times New Roman" w:hAnsi="Times New Roman"/>
          <w:sz w:val="24"/>
          <w:szCs w:val="24"/>
          <w:lang w:eastAsia="tr-TR"/>
        </w:rPr>
        <w:t xml:space="preserve">ların </w:t>
      </w:r>
      <w:r w:rsidRPr="00BA59FC">
        <w:rPr>
          <w:rFonts w:ascii="Times New Roman" w:hAnsi="Times New Roman"/>
          <w:sz w:val="24"/>
          <w:szCs w:val="24"/>
          <w:lang w:eastAsia="tr-TR"/>
        </w:rPr>
        <w:t xml:space="preserve">birden çok kişinin katılımıyla ve yardımıyla işlenmesidir. </w:t>
      </w:r>
    </w:p>
    <w:p w:rsidR="00DB56B7" w:rsidRDefault="00DB56B7" w:rsidP="008E6647">
      <w:pPr>
        <w:spacing w:after="0" w:line="240" w:lineRule="auto"/>
        <w:ind w:firstLine="708"/>
        <w:jc w:val="both"/>
      </w:pPr>
      <w:r w:rsidRPr="00BA59FC">
        <w:rPr>
          <w:rFonts w:ascii="Times New Roman" w:hAnsi="Times New Roman"/>
          <w:sz w:val="24"/>
          <w:szCs w:val="24"/>
          <w:lang w:eastAsia="tr-TR"/>
        </w:rPr>
        <w:t>İştirak, azmettirme ve yardım etme suretiyle gerçekleşebilir.</w:t>
      </w:r>
      <w:r w:rsidRPr="00BA59FC">
        <w:t xml:space="preserve"> </w:t>
      </w:r>
    </w:p>
    <w:p w:rsidR="00DB56B7" w:rsidRDefault="00DB56B7" w:rsidP="008E6647">
      <w:pPr>
        <w:spacing w:after="0" w:line="240" w:lineRule="auto"/>
        <w:ind w:firstLine="708"/>
        <w:jc w:val="both"/>
        <w:rPr>
          <w:rFonts w:ascii="Times New Roman" w:hAnsi="Times New Roman"/>
          <w:sz w:val="24"/>
          <w:szCs w:val="24"/>
          <w:lang w:eastAsia="tr-TR"/>
        </w:rPr>
      </w:pPr>
      <w:r w:rsidRPr="00BA59FC">
        <w:rPr>
          <w:rFonts w:ascii="Times New Roman" w:hAnsi="Times New Roman"/>
          <w:sz w:val="24"/>
          <w:szCs w:val="24"/>
          <w:lang w:eastAsia="tr-TR"/>
        </w:rPr>
        <w:t xml:space="preserve">Kamu görevlisini, görevinin gereklerine aykırı davranmaya karar verdiren veya kamu görevlisinin </w:t>
      </w:r>
      <w:proofErr w:type="spellStart"/>
      <w:r w:rsidRPr="00BA59FC">
        <w:rPr>
          <w:rFonts w:ascii="Times New Roman" w:hAnsi="Times New Roman"/>
          <w:sz w:val="24"/>
          <w:szCs w:val="24"/>
          <w:lang w:eastAsia="tr-TR"/>
        </w:rPr>
        <w:t>ﬁiline</w:t>
      </w:r>
      <w:proofErr w:type="spellEnd"/>
      <w:r w:rsidRPr="00BA59FC">
        <w:rPr>
          <w:rFonts w:ascii="Times New Roman" w:hAnsi="Times New Roman"/>
          <w:sz w:val="24"/>
          <w:szCs w:val="24"/>
          <w:lang w:eastAsia="tr-TR"/>
        </w:rPr>
        <w:t xml:space="preserve">, bu </w:t>
      </w:r>
      <w:proofErr w:type="spellStart"/>
      <w:r w:rsidRPr="00BA59FC">
        <w:rPr>
          <w:rFonts w:ascii="Times New Roman" w:hAnsi="Times New Roman"/>
          <w:sz w:val="24"/>
          <w:szCs w:val="24"/>
          <w:lang w:eastAsia="tr-TR"/>
        </w:rPr>
        <w:t>ﬁilin</w:t>
      </w:r>
      <w:proofErr w:type="spellEnd"/>
      <w:r w:rsidRPr="00BA59FC">
        <w:rPr>
          <w:rFonts w:ascii="Times New Roman" w:hAnsi="Times New Roman"/>
          <w:sz w:val="24"/>
          <w:szCs w:val="24"/>
          <w:lang w:eastAsia="tr-TR"/>
        </w:rPr>
        <w:t xml:space="preserve"> işlenmesini kolaylaştıran bir katkıda bulunan kişiler </w:t>
      </w:r>
      <w:r>
        <w:rPr>
          <w:rFonts w:ascii="Times New Roman" w:hAnsi="Times New Roman"/>
          <w:sz w:val="24"/>
          <w:szCs w:val="24"/>
          <w:lang w:eastAsia="tr-TR"/>
        </w:rPr>
        <w:t xml:space="preserve">de </w:t>
      </w:r>
      <w:r w:rsidRPr="00BA59FC">
        <w:rPr>
          <w:rFonts w:ascii="Times New Roman" w:hAnsi="Times New Roman"/>
          <w:sz w:val="24"/>
          <w:szCs w:val="24"/>
          <w:lang w:eastAsia="tr-TR"/>
        </w:rPr>
        <w:t xml:space="preserve">azmettiren ve yardım eden olarak </w:t>
      </w:r>
      <w:r>
        <w:rPr>
          <w:rFonts w:ascii="Times New Roman" w:hAnsi="Times New Roman"/>
          <w:sz w:val="24"/>
          <w:szCs w:val="24"/>
          <w:lang w:eastAsia="tr-TR"/>
        </w:rPr>
        <w:t xml:space="preserve">suça </w:t>
      </w:r>
      <w:r w:rsidRPr="00BA59FC">
        <w:rPr>
          <w:rFonts w:ascii="Times New Roman" w:hAnsi="Times New Roman"/>
          <w:sz w:val="24"/>
          <w:szCs w:val="24"/>
          <w:lang w:eastAsia="tr-TR"/>
        </w:rPr>
        <w:t>katılmış olacaklardır</w:t>
      </w:r>
      <w:r>
        <w:rPr>
          <w:rFonts w:ascii="Times New Roman" w:hAnsi="Times New Roman"/>
          <w:sz w:val="24"/>
          <w:szCs w:val="24"/>
          <w:lang w:eastAsia="tr-TR"/>
        </w:rPr>
        <w:t xml:space="preserve">. </w:t>
      </w:r>
    </w:p>
    <w:p w:rsidR="00DB56B7" w:rsidRDefault="00DB56B7" w:rsidP="008E6647">
      <w:pPr>
        <w:spacing w:after="0" w:line="240" w:lineRule="auto"/>
        <w:ind w:firstLine="708"/>
        <w:jc w:val="both"/>
        <w:rPr>
          <w:rFonts w:ascii="Times New Roman" w:hAnsi="Times New Roman"/>
          <w:sz w:val="24"/>
          <w:szCs w:val="24"/>
          <w:lang w:eastAsia="tr-TR"/>
        </w:rPr>
      </w:pPr>
      <w:r>
        <w:rPr>
          <w:rFonts w:ascii="Times New Roman" w:hAnsi="Times New Roman"/>
          <w:sz w:val="24"/>
          <w:szCs w:val="24"/>
          <w:lang w:eastAsia="tr-TR"/>
        </w:rPr>
        <w:t xml:space="preserve">5237 sayılı Kanunun 37 inci maddesine göre, </w:t>
      </w:r>
      <w:r w:rsidRPr="00BA59FC">
        <w:rPr>
          <w:rFonts w:ascii="Times New Roman" w:hAnsi="Times New Roman"/>
          <w:sz w:val="24"/>
          <w:szCs w:val="24"/>
          <w:lang w:eastAsia="tr-TR"/>
        </w:rPr>
        <w:t xml:space="preserve">birden fazla kamu görevlisinin </w:t>
      </w:r>
      <w:r>
        <w:rPr>
          <w:rFonts w:ascii="Times New Roman" w:hAnsi="Times New Roman"/>
          <w:sz w:val="24"/>
          <w:szCs w:val="24"/>
          <w:lang w:eastAsia="tr-TR"/>
        </w:rPr>
        <w:t>g</w:t>
      </w:r>
      <w:r w:rsidRPr="00BA59FC">
        <w:rPr>
          <w:rFonts w:ascii="Times New Roman" w:hAnsi="Times New Roman"/>
          <w:sz w:val="24"/>
          <w:szCs w:val="24"/>
          <w:lang w:eastAsia="tr-TR"/>
        </w:rPr>
        <w:t>örevi kötüye kullanma suçu</w:t>
      </w:r>
      <w:r>
        <w:rPr>
          <w:rFonts w:ascii="Times New Roman" w:hAnsi="Times New Roman"/>
          <w:sz w:val="24"/>
          <w:szCs w:val="24"/>
          <w:lang w:eastAsia="tr-TR"/>
        </w:rPr>
        <w:t xml:space="preserve">nu </w:t>
      </w:r>
      <w:r w:rsidRPr="00BA59FC">
        <w:rPr>
          <w:rFonts w:ascii="Times New Roman" w:hAnsi="Times New Roman"/>
          <w:sz w:val="24"/>
          <w:szCs w:val="24"/>
          <w:lang w:eastAsia="tr-TR"/>
        </w:rPr>
        <w:t>birlikte işlemesi durumunda her biri müşterek fail olarak cezalandırıl</w:t>
      </w:r>
      <w:r>
        <w:rPr>
          <w:rFonts w:ascii="Times New Roman" w:hAnsi="Times New Roman"/>
          <w:sz w:val="24"/>
          <w:szCs w:val="24"/>
          <w:lang w:eastAsia="tr-TR"/>
        </w:rPr>
        <w:t xml:space="preserve">abilecektir. Örneğin, atama komisyonun hukuka aykırı bir kararla atama işlemi gerçekleştirmesi durumunda komisyon başkanı ile tüm komisyon üyeleri ya da hukuka aykırı bir ihale nedeniyle komisyon başkanı ile tüm ihale komisyonu üyeleri ya da hukuka aykırı bir encümen kararı nedeniyle encümen başkanı ile tüm encümen üyeleri müşterek fail sıfatıyla sorumlu olacaklardır. </w:t>
      </w:r>
    </w:p>
    <w:p w:rsidR="00DB56B7" w:rsidRDefault="00DB56B7" w:rsidP="008E6647">
      <w:pPr>
        <w:spacing w:after="0" w:line="240" w:lineRule="auto"/>
        <w:ind w:firstLine="708"/>
        <w:jc w:val="both"/>
        <w:rPr>
          <w:rFonts w:ascii="Times New Roman" w:hAnsi="Times New Roman"/>
          <w:sz w:val="24"/>
          <w:szCs w:val="24"/>
          <w:lang w:eastAsia="tr-TR"/>
        </w:rPr>
      </w:pPr>
    </w:p>
    <w:p w:rsidR="00DB56B7" w:rsidRPr="00745CB5" w:rsidRDefault="00DB56B7" w:rsidP="005137ED">
      <w:pPr>
        <w:spacing w:after="0" w:line="240" w:lineRule="auto"/>
        <w:ind w:firstLine="708"/>
        <w:jc w:val="both"/>
        <w:rPr>
          <w:rFonts w:ascii="Times New Roman" w:hAnsi="Times New Roman"/>
          <w:b/>
          <w:sz w:val="24"/>
          <w:szCs w:val="24"/>
          <w:lang w:eastAsia="tr-TR"/>
        </w:rPr>
      </w:pPr>
      <w:r w:rsidRPr="00745CB5">
        <w:rPr>
          <w:rFonts w:ascii="Times New Roman" w:hAnsi="Times New Roman"/>
          <w:b/>
          <w:sz w:val="24"/>
          <w:szCs w:val="24"/>
          <w:lang w:eastAsia="tr-TR"/>
        </w:rPr>
        <w:t>c) Bileşik Suç, Zincirleme Suç, İçtima</w:t>
      </w:r>
    </w:p>
    <w:p w:rsidR="00DB56B7" w:rsidRDefault="00DB56B7" w:rsidP="00677B8E">
      <w:pPr>
        <w:spacing w:after="0" w:line="240" w:lineRule="auto"/>
        <w:ind w:firstLine="708"/>
        <w:jc w:val="both"/>
        <w:rPr>
          <w:rFonts w:ascii="Times New Roman" w:hAnsi="Times New Roman"/>
          <w:sz w:val="24"/>
          <w:szCs w:val="24"/>
          <w:lang w:eastAsia="tr-TR"/>
        </w:rPr>
      </w:pPr>
      <w:r>
        <w:rPr>
          <w:rFonts w:ascii="Times New Roman" w:hAnsi="Times New Roman"/>
          <w:sz w:val="24"/>
          <w:szCs w:val="24"/>
          <w:lang w:eastAsia="tr-TR"/>
        </w:rPr>
        <w:t xml:space="preserve">Türk Ceza Hukukunda temel kural, </w:t>
      </w:r>
      <w:r w:rsidRPr="005137ED">
        <w:rPr>
          <w:rFonts w:ascii="Times New Roman" w:hAnsi="Times New Roman"/>
          <w:i/>
          <w:sz w:val="24"/>
          <w:szCs w:val="24"/>
          <w:lang w:eastAsia="tr-TR"/>
        </w:rPr>
        <w:t>“k</w:t>
      </w:r>
      <w:r w:rsidRPr="005137ED">
        <w:rPr>
          <w:rFonts w:ascii="Times New Roman" w:hAnsi="Times New Roman"/>
          <w:bCs/>
          <w:i/>
          <w:sz w:val="24"/>
          <w:szCs w:val="24"/>
          <w:lang w:eastAsia="tr-TR"/>
        </w:rPr>
        <w:t>aç tane fiil varsa o kadar suç, kaç tane suç varsa o kadar ceza vardır</w:t>
      </w:r>
      <w:r w:rsidRPr="005137ED">
        <w:rPr>
          <w:rFonts w:ascii="Times New Roman" w:hAnsi="Times New Roman"/>
          <w:i/>
          <w:sz w:val="24"/>
          <w:szCs w:val="24"/>
          <w:lang w:eastAsia="tr-TR"/>
        </w:rPr>
        <w:t>”</w:t>
      </w:r>
      <w:r>
        <w:rPr>
          <w:rFonts w:ascii="Times New Roman" w:hAnsi="Times New Roman"/>
          <w:sz w:val="24"/>
          <w:szCs w:val="24"/>
          <w:lang w:eastAsia="tr-TR"/>
        </w:rPr>
        <w:t xml:space="preserve"> şeklindedir. Ancak bu kuralı istisnası olarak bileşik suç, zincirleme suç ve içtima düzenlemeleri yapılmıştır. </w:t>
      </w:r>
    </w:p>
    <w:p w:rsidR="00DB56B7" w:rsidRDefault="00DB56B7" w:rsidP="00677B8E">
      <w:pPr>
        <w:spacing w:after="0" w:line="240" w:lineRule="auto"/>
        <w:ind w:firstLine="708"/>
        <w:jc w:val="both"/>
        <w:rPr>
          <w:rFonts w:ascii="Times New Roman" w:hAnsi="Times New Roman"/>
          <w:sz w:val="24"/>
          <w:szCs w:val="24"/>
          <w:lang w:eastAsia="tr-TR"/>
        </w:rPr>
      </w:pPr>
      <w:r w:rsidRPr="00677B8E">
        <w:rPr>
          <w:rFonts w:ascii="Times New Roman" w:hAnsi="Times New Roman"/>
          <w:b/>
          <w:i/>
          <w:sz w:val="24"/>
          <w:szCs w:val="24"/>
          <w:lang w:eastAsia="tr-TR"/>
        </w:rPr>
        <w:t>Bileşik suç</w:t>
      </w:r>
      <w:r>
        <w:rPr>
          <w:rFonts w:ascii="Times New Roman" w:hAnsi="Times New Roman"/>
          <w:i/>
          <w:sz w:val="24"/>
          <w:szCs w:val="24"/>
          <w:lang w:eastAsia="tr-TR"/>
        </w:rPr>
        <w:t xml:space="preserve">, </w:t>
      </w:r>
      <w:r>
        <w:rPr>
          <w:rFonts w:ascii="Times New Roman" w:hAnsi="Times New Roman"/>
          <w:sz w:val="24"/>
          <w:szCs w:val="24"/>
          <w:lang w:eastAsia="tr-TR"/>
        </w:rPr>
        <w:t xml:space="preserve">Ceza Kanunlarında tanımlanan </w:t>
      </w:r>
      <w:r w:rsidRPr="00677B8E">
        <w:rPr>
          <w:rFonts w:ascii="Times New Roman" w:hAnsi="Times New Roman"/>
          <w:sz w:val="24"/>
          <w:szCs w:val="24"/>
          <w:lang w:eastAsia="tr-TR"/>
        </w:rPr>
        <w:t>bir suç</w:t>
      </w:r>
      <w:r>
        <w:rPr>
          <w:rFonts w:ascii="Times New Roman" w:hAnsi="Times New Roman"/>
          <w:sz w:val="24"/>
          <w:szCs w:val="24"/>
          <w:lang w:eastAsia="tr-TR"/>
        </w:rPr>
        <w:t xml:space="preserve">un, diğer bir suçun unsuru olması halinde bileşik suçtan söz edilebilecektir. Örneğin yağma suçu, kasten yaralama ve tehdit suçları yanında hırsızlık suçunun bir araya gelmesi ile oluşmaktadır. Keza hırsızlık suçu, bir konutta gerçekleşmiş ise aynı zamanda konut dokunulmazlığının ihlali suçu da işlenmiştir. </w:t>
      </w:r>
    </w:p>
    <w:p w:rsidR="00DB56B7" w:rsidRDefault="00DB56B7" w:rsidP="00677B8E">
      <w:pPr>
        <w:spacing w:after="0" w:line="240" w:lineRule="auto"/>
        <w:ind w:firstLine="708"/>
        <w:jc w:val="both"/>
        <w:rPr>
          <w:rFonts w:ascii="Times New Roman" w:hAnsi="Times New Roman"/>
          <w:sz w:val="24"/>
          <w:szCs w:val="24"/>
          <w:lang w:eastAsia="tr-TR"/>
        </w:rPr>
      </w:pPr>
      <w:r>
        <w:rPr>
          <w:rFonts w:ascii="Times New Roman" w:hAnsi="Times New Roman"/>
          <w:sz w:val="24"/>
          <w:szCs w:val="24"/>
          <w:lang w:eastAsia="tr-TR"/>
        </w:rPr>
        <w:t>Bu gibi hallerde, fail sadece bileşik suçtan cezalandırılmaktadır. Bileşik suçunun unsurları olan diğer suçlardan ceza verilmemektedir.</w:t>
      </w:r>
    </w:p>
    <w:p w:rsidR="00DB56B7" w:rsidRDefault="00DB56B7" w:rsidP="008E6647">
      <w:pPr>
        <w:spacing w:after="0" w:line="240" w:lineRule="auto"/>
        <w:ind w:firstLine="708"/>
        <w:jc w:val="both"/>
        <w:rPr>
          <w:rFonts w:ascii="Times New Roman" w:hAnsi="Times New Roman"/>
          <w:bCs/>
          <w:sz w:val="24"/>
          <w:szCs w:val="24"/>
          <w:lang w:eastAsia="tr-TR"/>
        </w:rPr>
      </w:pPr>
      <w:r>
        <w:rPr>
          <w:rFonts w:ascii="Times New Roman" w:hAnsi="Times New Roman"/>
          <w:b/>
          <w:i/>
          <w:sz w:val="24"/>
          <w:szCs w:val="24"/>
          <w:lang w:eastAsia="tr-TR"/>
        </w:rPr>
        <w:t>Zincirleme s</w:t>
      </w:r>
      <w:r w:rsidRPr="00677B8E">
        <w:rPr>
          <w:rFonts w:ascii="Times New Roman" w:hAnsi="Times New Roman"/>
          <w:b/>
          <w:i/>
          <w:sz w:val="24"/>
          <w:szCs w:val="24"/>
          <w:lang w:eastAsia="tr-TR"/>
        </w:rPr>
        <w:t>uç,</w:t>
      </w:r>
      <w:r w:rsidRPr="00677B8E">
        <w:rPr>
          <w:rFonts w:ascii="Times New Roman" w:hAnsi="Times New Roman"/>
          <w:sz w:val="24"/>
          <w:szCs w:val="24"/>
          <w:lang w:eastAsia="tr-TR"/>
        </w:rPr>
        <w:t xml:space="preserve"> </w:t>
      </w:r>
      <w:r w:rsidRPr="00677B8E">
        <w:rPr>
          <w:rFonts w:ascii="Times New Roman" w:hAnsi="Times New Roman"/>
          <w:bCs/>
          <w:sz w:val="24"/>
          <w:szCs w:val="24"/>
          <w:lang w:eastAsia="tr-TR"/>
        </w:rPr>
        <w:t>aynı suç</w:t>
      </w:r>
      <w:r w:rsidRPr="00677B8E">
        <w:rPr>
          <w:rFonts w:ascii="Times New Roman" w:hAnsi="Times New Roman"/>
          <w:sz w:val="24"/>
          <w:szCs w:val="24"/>
          <w:lang w:eastAsia="tr-TR"/>
        </w:rPr>
        <w:t xml:space="preserve">un </w:t>
      </w:r>
      <w:r w:rsidRPr="00677B8E">
        <w:rPr>
          <w:rFonts w:ascii="Times New Roman" w:hAnsi="Times New Roman"/>
          <w:bCs/>
          <w:sz w:val="24"/>
          <w:szCs w:val="24"/>
          <w:lang w:eastAsia="tr-TR"/>
        </w:rPr>
        <w:t>birden fazla</w:t>
      </w:r>
      <w:r w:rsidRPr="00677B8E">
        <w:rPr>
          <w:rFonts w:ascii="Times New Roman" w:hAnsi="Times New Roman"/>
          <w:sz w:val="24"/>
          <w:szCs w:val="24"/>
          <w:lang w:eastAsia="tr-TR"/>
        </w:rPr>
        <w:t xml:space="preserve"> işlenmiş olması </w:t>
      </w:r>
      <w:r>
        <w:rPr>
          <w:rFonts w:ascii="Times New Roman" w:hAnsi="Times New Roman"/>
          <w:sz w:val="24"/>
          <w:szCs w:val="24"/>
          <w:lang w:eastAsia="tr-TR"/>
        </w:rPr>
        <w:t xml:space="preserve">halidir. </w:t>
      </w:r>
      <w:r w:rsidRPr="00677B8E">
        <w:rPr>
          <w:rFonts w:ascii="Times New Roman" w:hAnsi="Times New Roman"/>
          <w:sz w:val="24"/>
          <w:szCs w:val="24"/>
          <w:lang w:eastAsia="tr-TR"/>
        </w:rPr>
        <w:t xml:space="preserve">Ancak, bu suçlar, </w:t>
      </w:r>
      <w:r w:rsidRPr="00677B8E">
        <w:rPr>
          <w:rFonts w:ascii="Times New Roman" w:hAnsi="Times New Roman"/>
          <w:bCs/>
          <w:sz w:val="24"/>
          <w:szCs w:val="24"/>
          <w:lang w:eastAsia="tr-TR"/>
        </w:rPr>
        <w:t>bir suç işleme kararı</w:t>
      </w:r>
      <w:r w:rsidRPr="00677B8E">
        <w:rPr>
          <w:rFonts w:ascii="Times New Roman" w:hAnsi="Times New Roman"/>
          <w:sz w:val="24"/>
          <w:szCs w:val="24"/>
          <w:lang w:eastAsia="tr-TR"/>
        </w:rPr>
        <w:t xml:space="preserve">nın icrası kapsamında işlenmektedirler, </w:t>
      </w:r>
      <w:r>
        <w:rPr>
          <w:rFonts w:ascii="Times New Roman" w:hAnsi="Times New Roman"/>
          <w:sz w:val="24"/>
          <w:szCs w:val="24"/>
          <w:lang w:eastAsia="tr-TR"/>
        </w:rPr>
        <w:t xml:space="preserve">diğer bir ifade ile </w:t>
      </w:r>
      <w:r w:rsidRPr="00677B8E">
        <w:rPr>
          <w:rFonts w:ascii="Times New Roman" w:hAnsi="Times New Roman"/>
          <w:sz w:val="24"/>
          <w:szCs w:val="24"/>
          <w:lang w:eastAsia="tr-TR"/>
        </w:rPr>
        <w:t xml:space="preserve">bu suçlar arasında </w:t>
      </w:r>
      <w:r w:rsidRPr="00677B8E">
        <w:rPr>
          <w:rFonts w:ascii="Times New Roman" w:hAnsi="Times New Roman"/>
          <w:bCs/>
          <w:sz w:val="24"/>
          <w:szCs w:val="24"/>
          <w:lang w:eastAsia="tr-TR"/>
        </w:rPr>
        <w:t>sübjektif</w:t>
      </w:r>
      <w:r w:rsidRPr="00677B8E">
        <w:rPr>
          <w:rFonts w:ascii="Times New Roman" w:hAnsi="Times New Roman"/>
          <w:sz w:val="24"/>
          <w:szCs w:val="24"/>
          <w:lang w:eastAsia="tr-TR"/>
        </w:rPr>
        <w:t xml:space="preserve"> bir </w:t>
      </w:r>
      <w:r w:rsidRPr="00677B8E">
        <w:rPr>
          <w:rFonts w:ascii="Times New Roman" w:hAnsi="Times New Roman"/>
          <w:bCs/>
          <w:sz w:val="24"/>
          <w:szCs w:val="24"/>
          <w:lang w:eastAsia="tr-TR"/>
        </w:rPr>
        <w:t xml:space="preserve">bağ </w:t>
      </w:r>
      <w:r w:rsidRPr="00677B8E">
        <w:rPr>
          <w:rFonts w:ascii="Times New Roman" w:hAnsi="Times New Roman"/>
          <w:sz w:val="24"/>
          <w:szCs w:val="24"/>
          <w:lang w:eastAsia="tr-TR"/>
        </w:rPr>
        <w:t xml:space="preserve">bulunmaktadır. Zincirleme suç halinde, ortada bir suç değil, </w:t>
      </w:r>
      <w:r w:rsidRPr="00677B8E">
        <w:rPr>
          <w:rFonts w:ascii="Times New Roman" w:hAnsi="Times New Roman"/>
          <w:bCs/>
          <w:sz w:val="24"/>
          <w:szCs w:val="24"/>
          <w:lang w:eastAsia="tr-TR"/>
        </w:rPr>
        <w:t>birden fazla suç</w:t>
      </w:r>
      <w:r w:rsidRPr="00677B8E">
        <w:rPr>
          <w:rFonts w:ascii="Times New Roman" w:hAnsi="Times New Roman"/>
          <w:sz w:val="24"/>
          <w:szCs w:val="24"/>
          <w:lang w:eastAsia="tr-TR"/>
        </w:rPr>
        <w:t xml:space="preserve"> mevcuttur. Zincirleme suçtan söz edebilmek için, aynı suçun müteaddit defa </w:t>
      </w:r>
      <w:r w:rsidRPr="00677B8E">
        <w:rPr>
          <w:rFonts w:ascii="Times New Roman" w:hAnsi="Times New Roman"/>
          <w:bCs/>
          <w:sz w:val="24"/>
          <w:szCs w:val="24"/>
          <w:lang w:eastAsia="tr-TR"/>
        </w:rPr>
        <w:t>aynı kişiye karşı</w:t>
      </w:r>
      <w:r w:rsidRPr="00677B8E">
        <w:rPr>
          <w:rFonts w:ascii="Times New Roman" w:hAnsi="Times New Roman"/>
          <w:sz w:val="24"/>
          <w:szCs w:val="24"/>
          <w:lang w:eastAsia="tr-TR"/>
        </w:rPr>
        <w:t xml:space="preserve"> işlenmesi gerekir. İşlenen suçların mağdurunun </w:t>
      </w:r>
      <w:r w:rsidRPr="00677B8E">
        <w:rPr>
          <w:rFonts w:ascii="Times New Roman" w:hAnsi="Times New Roman"/>
          <w:bCs/>
          <w:sz w:val="24"/>
          <w:szCs w:val="24"/>
          <w:lang w:eastAsia="tr-TR"/>
        </w:rPr>
        <w:t>aynı kişi</w:t>
      </w:r>
      <w:r w:rsidRPr="00677B8E">
        <w:rPr>
          <w:rFonts w:ascii="Times New Roman" w:hAnsi="Times New Roman"/>
          <w:sz w:val="24"/>
          <w:szCs w:val="24"/>
          <w:lang w:eastAsia="tr-TR"/>
        </w:rPr>
        <w:t xml:space="preserve"> olması gerekir. Suçun mağdurunun farklı kişiler olması halinde, zincirleme suç hükümleri uygulanamaz. Toplumu oluşturan </w:t>
      </w:r>
      <w:r w:rsidRPr="00677B8E">
        <w:rPr>
          <w:rFonts w:ascii="Times New Roman" w:hAnsi="Times New Roman"/>
          <w:bCs/>
          <w:sz w:val="24"/>
          <w:szCs w:val="24"/>
          <w:lang w:eastAsia="tr-TR"/>
        </w:rPr>
        <w:t>herkesin mağdur olduğu suçlar</w:t>
      </w:r>
      <w:r w:rsidRPr="00677B8E">
        <w:rPr>
          <w:rFonts w:ascii="Times New Roman" w:hAnsi="Times New Roman"/>
          <w:sz w:val="24"/>
          <w:szCs w:val="24"/>
          <w:lang w:eastAsia="tr-TR"/>
        </w:rPr>
        <w:t xml:space="preserve">da, muayyen bir kişi mağdur olmadığına göre, </w:t>
      </w:r>
      <w:r w:rsidRPr="00677B8E">
        <w:rPr>
          <w:rFonts w:ascii="Times New Roman" w:hAnsi="Times New Roman"/>
          <w:bCs/>
          <w:sz w:val="24"/>
          <w:szCs w:val="24"/>
          <w:lang w:eastAsia="tr-TR"/>
        </w:rPr>
        <w:t>zincirleme suç hükümlerini</w:t>
      </w:r>
      <w:r w:rsidRPr="00677B8E">
        <w:rPr>
          <w:rFonts w:ascii="Times New Roman" w:hAnsi="Times New Roman"/>
          <w:sz w:val="24"/>
          <w:szCs w:val="24"/>
          <w:lang w:eastAsia="tr-TR"/>
        </w:rPr>
        <w:t xml:space="preserve"> öncelikle </w:t>
      </w:r>
      <w:r w:rsidRPr="00677B8E">
        <w:rPr>
          <w:rFonts w:ascii="Times New Roman" w:hAnsi="Times New Roman"/>
          <w:bCs/>
          <w:sz w:val="24"/>
          <w:szCs w:val="24"/>
          <w:lang w:eastAsia="tr-TR"/>
        </w:rPr>
        <w:t>uygula</w:t>
      </w:r>
      <w:r>
        <w:rPr>
          <w:rFonts w:ascii="Times New Roman" w:hAnsi="Times New Roman"/>
          <w:bCs/>
          <w:sz w:val="24"/>
          <w:szCs w:val="24"/>
          <w:lang w:eastAsia="tr-TR"/>
        </w:rPr>
        <w:t>nması gerekmektedir. Örneğin rüşvet, çevre kirliliği, parada sahtecilik suçları gibi.</w:t>
      </w:r>
    </w:p>
    <w:p w:rsidR="00DB56B7" w:rsidRPr="00812FF3" w:rsidRDefault="00DB56B7" w:rsidP="008E6647">
      <w:pPr>
        <w:spacing w:after="0" w:line="240" w:lineRule="auto"/>
        <w:ind w:firstLine="708"/>
        <w:jc w:val="both"/>
        <w:rPr>
          <w:rFonts w:ascii="Times New Roman" w:hAnsi="Times New Roman"/>
          <w:b/>
          <w:sz w:val="24"/>
          <w:szCs w:val="24"/>
          <w:lang w:eastAsia="tr-TR"/>
        </w:rPr>
      </w:pPr>
      <w:r w:rsidRPr="00677B8E">
        <w:rPr>
          <w:rFonts w:ascii="Times New Roman" w:hAnsi="Times New Roman"/>
          <w:b/>
          <w:i/>
          <w:sz w:val="24"/>
          <w:szCs w:val="24"/>
          <w:lang w:eastAsia="tr-TR"/>
        </w:rPr>
        <w:t xml:space="preserve">Suçların </w:t>
      </w:r>
      <w:proofErr w:type="spellStart"/>
      <w:r w:rsidRPr="00677B8E">
        <w:rPr>
          <w:rFonts w:ascii="Times New Roman" w:hAnsi="Times New Roman"/>
          <w:b/>
          <w:i/>
          <w:sz w:val="24"/>
          <w:szCs w:val="24"/>
          <w:lang w:eastAsia="tr-TR"/>
        </w:rPr>
        <w:t>içtiması</w:t>
      </w:r>
      <w:proofErr w:type="spellEnd"/>
      <w:r w:rsidRPr="00677B8E">
        <w:rPr>
          <w:rFonts w:ascii="Times New Roman" w:hAnsi="Times New Roman"/>
          <w:b/>
          <w:i/>
          <w:sz w:val="24"/>
          <w:szCs w:val="24"/>
          <w:lang w:eastAsia="tr-TR"/>
        </w:rPr>
        <w:t>,</w:t>
      </w:r>
      <w:r>
        <w:rPr>
          <w:rFonts w:ascii="Times New Roman" w:hAnsi="Times New Roman"/>
          <w:sz w:val="24"/>
          <w:szCs w:val="24"/>
          <w:lang w:eastAsia="tr-TR"/>
        </w:rPr>
        <w:t xml:space="preserve"> </w:t>
      </w:r>
      <w:r w:rsidRPr="00812FF3">
        <w:rPr>
          <w:rFonts w:ascii="Times New Roman" w:hAnsi="Times New Roman"/>
          <w:sz w:val="24"/>
          <w:szCs w:val="24"/>
          <w:lang w:eastAsia="tr-TR"/>
        </w:rPr>
        <w:t>bir kişinin bir veya birden çok fiille, ceza kanununun aynı hükmünü veya farklı hükümlerini bir veya birden çok kez ihlal etmesi, dolayısıyla failin birden çok suçtan değil, ama tek bir suçtan sorumlu tutularak cezalandırılmasıdır</w:t>
      </w:r>
      <w:r w:rsidRPr="00812FF3">
        <w:rPr>
          <w:rFonts w:ascii="Times New Roman" w:hAnsi="Times New Roman"/>
          <w:b/>
          <w:sz w:val="24"/>
          <w:szCs w:val="24"/>
          <w:lang w:eastAsia="tr-TR"/>
        </w:rPr>
        <w:t>.</w:t>
      </w:r>
    </w:p>
    <w:p w:rsidR="00DB56B7" w:rsidRDefault="00DB56B7" w:rsidP="008E6647">
      <w:pPr>
        <w:spacing w:after="0" w:line="240" w:lineRule="auto"/>
        <w:ind w:firstLine="708"/>
        <w:jc w:val="both"/>
        <w:rPr>
          <w:rFonts w:ascii="Times New Roman" w:hAnsi="Times New Roman"/>
          <w:sz w:val="24"/>
          <w:szCs w:val="24"/>
          <w:lang w:eastAsia="tr-TR"/>
        </w:rPr>
      </w:pPr>
    </w:p>
    <w:p w:rsidR="00DB56B7" w:rsidRDefault="00DB56B7" w:rsidP="008E6647">
      <w:pPr>
        <w:spacing w:after="0" w:line="240" w:lineRule="auto"/>
        <w:ind w:firstLine="708"/>
        <w:jc w:val="both"/>
        <w:rPr>
          <w:rFonts w:ascii="Times New Roman" w:hAnsi="Times New Roman"/>
          <w:sz w:val="24"/>
          <w:szCs w:val="24"/>
          <w:lang w:eastAsia="tr-TR"/>
        </w:rPr>
      </w:pPr>
      <w:r w:rsidRPr="00812FF3">
        <w:rPr>
          <w:rFonts w:ascii="Times New Roman" w:hAnsi="Times New Roman"/>
          <w:sz w:val="24"/>
          <w:szCs w:val="24"/>
          <w:lang w:eastAsia="tr-TR"/>
        </w:rPr>
        <w:t>Görevi kötüye kullanma suçu</w:t>
      </w:r>
      <w:r>
        <w:rPr>
          <w:rFonts w:ascii="Times New Roman" w:hAnsi="Times New Roman"/>
          <w:sz w:val="24"/>
          <w:szCs w:val="24"/>
          <w:lang w:eastAsia="tr-TR"/>
        </w:rPr>
        <w:t xml:space="preserve">, </w:t>
      </w:r>
      <w:r w:rsidRPr="00812FF3">
        <w:rPr>
          <w:rFonts w:ascii="Times New Roman" w:hAnsi="Times New Roman"/>
          <w:sz w:val="24"/>
          <w:szCs w:val="24"/>
          <w:lang w:eastAsia="tr-TR"/>
        </w:rPr>
        <w:t>tamamlayıcı</w:t>
      </w:r>
      <w:r>
        <w:rPr>
          <w:rFonts w:ascii="Times New Roman" w:hAnsi="Times New Roman"/>
          <w:sz w:val="24"/>
          <w:szCs w:val="24"/>
          <w:lang w:eastAsia="tr-TR"/>
        </w:rPr>
        <w:t xml:space="preserve"> ve </w:t>
      </w:r>
      <w:r w:rsidRPr="00812FF3">
        <w:rPr>
          <w:rFonts w:ascii="Times New Roman" w:hAnsi="Times New Roman"/>
          <w:sz w:val="24"/>
          <w:szCs w:val="24"/>
          <w:lang w:eastAsia="tr-TR"/>
        </w:rPr>
        <w:t xml:space="preserve">tali bir suç tipidir. </w:t>
      </w:r>
    </w:p>
    <w:p w:rsidR="00DB56B7" w:rsidRDefault="00DB56B7" w:rsidP="008E6647">
      <w:pPr>
        <w:spacing w:after="0" w:line="240" w:lineRule="auto"/>
        <w:ind w:firstLine="708"/>
        <w:jc w:val="both"/>
        <w:rPr>
          <w:rFonts w:ascii="Times New Roman" w:hAnsi="Times New Roman"/>
          <w:sz w:val="24"/>
          <w:szCs w:val="24"/>
          <w:lang w:eastAsia="tr-TR"/>
        </w:rPr>
      </w:pPr>
      <w:r>
        <w:rPr>
          <w:rFonts w:ascii="Times New Roman" w:hAnsi="Times New Roman"/>
          <w:sz w:val="24"/>
          <w:szCs w:val="24"/>
          <w:lang w:eastAsia="tr-TR"/>
        </w:rPr>
        <w:lastRenderedPageBreak/>
        <w:t xml:space="preserve">Bu nedenle, ceza kanunlarında tanımlanan bir başka suçun unsurları arasında görevin kötüye kullanılması şartının bulunması halinde, faile 5237 sayılı Kanunun 257 </w:t>
      </w:r>
      <w:proofErr w:type="spellStart"/>
      <w:r>
        <w:rPr>
          <w:rFonts w:ascii="Times New Roman" w:hAnsi="Times New Roman"/>
          <w:sz w:val="24"/>
          <w:szCs w:val="24"/>
          <w:lang w:eastAsia="tr-TR"/>
        </w:rPr>
        <w:t>nci</w:t>
      </w:r>
      <w:proofErr w:type="spellEnd"/>
      <w:r>
        <w:rPr>
          <w:rFonts w:ascii="Times New Roman" w:hAnsi="Times New Roman"/>
          <w:sz w:val="24"/>
          <w:szCs w:val="24"/>
          <w:lang w:eastAsia="tr-TR"/>
        </w:rPr>
        <w:t xml:space="preserve"> maddesine göre ceza verilemeyecektir. Diğer bir ifade ile örneğin görevin kötüye kullanılması unsurunu da ihtiva eden </w:t>
      </w:r>
      <w:r w:rsidRPr="00812FF3">
        <w:rPr>
          <w:rFonts w:ascii="Times New Roman" w:hAnsi="Times New Roman"/>
          <w:sz w:val="24"/>
          <w:szCs w:val="24"/>
          <w:lang w:eastAsia="tr-TR"/>
        </w:rPr>
        <w:t xml:space="preserve">zimmet, irtikâp, rüşvet </w:t>
      </w:r>
      <w:r>
        <w:rPr>
          <w:rFonts w:ascii="Times New Roman" w:hAnsi="Times New Roman"/>
          <w:sz w:val="24"/>
          <w:szCs w:val="24"/>
          <w:lang w:eastAsia="tr-TR"/>
        </w:rPr>
        <w:t xml:space="preserve">gibi suçlarda görevi kötüye kullanma suçundan değil, bu suçlardan ceza verilecektir. </w:t>
      </w:r>
      <w:r w:rsidRPr="00812FF3">
        <w:rPr>
          <w:rFonts w:ascii="Times New Roman" w:hAnsi="Times New Roman"/>
          <w:sz w:val="24"/>
          <w:szCs w:val="24"/>
          <w:lang w:eastAsia="tr-TR"/>
        </w:rPr>
        <w:t>Bu nedenle, kamu görevlisinin görevinin gereklerine aykırı bir davranış</w:t>
      </w:r>
      <w:r>
        <w:rPr>
          <w:rFonts w:ascii="Times New Roman" w:hAnsi="Times New Roman"/>
          <w:sz w:val="24"/>
          <w:szCs w:val="24"/>
          <w:lang w:eastAsia="tr-TR"/>
        </w:rPr>
        <w:t>larının, ancak K</w:t>
      </w:r>
      <w:r w:rsidRPr="00812FF3">
        <w:rPr>
          <w:rFonts w:ascii="Times New Roman" w:hAnsi="Times New Roman"/>
          <w:sz w:val="24"/>
          <w:szCs w:val="24"/>
          <w:lang w:eastAsia="tr-TR"/>
        </w:rPr>
        <w:t xml:space="preserve">anunda tanımlanan başkaca </w:t>
      </w:r>
      <w:r>
        <w:rPr>
          <w:rFonts w:ascii="Times New Roman" w:hAnsi="Times New Roman"/>
          <w:sz w:val="24"/>
          <w:szCs w:val="24"/>
          <w:lang w:eastAsia="tr-TR"/>
        </w:rPr>
        <w:t xml:space="preserve">bir suçu </w:t>
      </w:r>
      <w:r w:rsidRPr="00812FF3">
        <w:rPr>
          <w:rFonts w:ascii="Times New Roman" w:hAnsi="Times New Roman"/>
          <w:sz w:val="24"/>
          <w:szCs w:val="24"/>
          <w:lang w:eastAsia="tr-TR"/>
        </w:rPr>
        <w:t xml:space="preserve">oluşturmadığı hallerde </w:t>
      </w:r>
      <w:r>
        <w:rPr>
          <w:rFonts w:ascii="Times New Roman" w:hAnsi="Times New Roman"/>
          <w:sz w:val="24"/>
          <w:szCs w:val="24"/>
          <w:lang w:eastAsia="tr-TR"/>
        </w:rPr>
        <w:t xml:space="preserve">5237 sayılı Kanunun 257 </w:t>
      </w:r>
      <w:proofErr w:type="spellStart"/>
      <w:r>
        <w:rPr>
          <w:rFonts w:ascii="Times New Roman" w:hAnsi="Times New Roman"/>
          <w:sz w:val="24"/>
          <w:szCs w:val="24"/>
          <w:lang w:eastAsia="tr-TR"/>
        </w:rPr>
        <w:t>nci</w:t>
      </w:r>
      <w:proofErr w:type="spellEnd"/>
      <w:r>
        <w:rPr>
          <w:rFonts w:ascii="Times New Roman" w:hAnsi="Times New Roman"/>
          <w:sz w:val="24"/>
          <w:szCs w:val="24"/>
          <w:lang w:eastAsia="tr-TR"/>
        </w:rPr>
        <w:t xml:space="preserve"> maddesi uygulanabilecektir. </w:t>
      </w:r>
    </w:p>
    <w:p w:rsidR="00DB56B7" w:rsidRDefault="00DB56B7" w:rsidP="008E6647">
      <w:pPr>
        <w:spacing w:after="0" w:line="240" w:lineRule="auto"/>
        <w:ind w:firstLine="708"/>
        <w:jc w:val="both"/>
        <w:rPr>
          <w:rFonts w:ascii="Times New Roman" w:hAnsi="Times New Roman"/>
          <w:sz w:val="24"/>
          <w:szCs w:val="24"/>
          <w:lang w:eastAsia="tr-TR"/>
        </w:rPr>
      </w:pPr>
      <w:r>
        <w:rPr>
          <w:rFonts w:ascii="Times New Roman" w:hAnsi="Times New Roman"/>
          <w:sz w:val="24"/>
          <w:szCs w:val="24"/>
          <w:lang w:eastAsia="tr-TR"/>
        </w:rPr>
        <w:t xml:space="preserve">5237 sayılı </w:t>
      </w:r>
      <w:r w:rsidRPr="00812FF3">
        <w:rPr>
          <w:rFonts w:ascii="Times New Roman" w:hAnsi="Times New Roman"/>
          <w:sz w:val="24"/>
          <w:szCs w:val="24"/>
          <w:lang w:eastAsia="tr-TR"/>
        </w:rPr>
        <w:t xml:space="preserve">Kanunun 43/1 üncü maddesine göre, bir suç işleme kararının icrası kapsamında değişik zamanlarda bir kişiye karşı aynı suçun birden fazla işlenmesi halinde, faile tek ceza verilir ve ceza dörtte birinden dörtte üçüne kadar artırılır. Aynı fıkranın son cümlesine göre ise, mağduru belli olmayan suçlarda da zincirleme suç hükümleri uygulanır. Buna göre, kamu görevlisinin bir kişiye karşı bir suç işleme kararının icrası kapsamında değişik tarihlerde görevin gereklerine aykırı davranması halinde, zincirleme suç hükümlerinin uygulanması ve tek cezaya hükmedilmesi gerekir. </w:t>
      </w:r>
    </w:p>
    <w:p w:rsidR="00DB56B7" w:rsidRDefault="00DB56B7" w:rsidP="008E6647">
      <w:pPr>
        <w:spacing w:after="0" w:line="240" w:lineRule="auto"/>
        <w:ind w:firstLine="708"/>
        <w:jc w:val="both"/>
        <w:rPr>
          <w:rFonts w:ascii="Times New Roman" w:hAnsi="Times New Roman"/>
          <w:b/>
          <w:sz w:val="24"/>
          <w:szCs w:val="24"/>
          <w:lang w:eastAsia="tr-TR"/>
        </w:rPr>
      </w:pPr>
      <w:r w:rsidRPr="00812FF3">
        <w:rPr>
          <w:rFonts w:ascii="Times New Roman" w:hAnsi="Times New Roman"/>
          <w:b/>
          <w:sz w:val="24"/>
          <w:szCs w:val="24"/>
          <w:lang w:eastAsia="tr-TR"/>
        </w:rPr>
        <w:t>Yargıtay 11 Ceza Dairesi</w:t>
      </w:r>
      <w:r>
        <w:rPr>
          <w:rFonts w:ascii="Times New Roman" w:hAnsi="Times New Roman"/>
          <w:b/>
          <w:sz w:val="24"/>
          <w:szCs w:val="24"/>
          <w:lang w:eastAsia="tr-TR"/>
        </w:rPr>
        <w:t xml:space="preserve"> 04.07.2007 tarih ve E.</w:t>
      </w:r>
      <w:r w:rsidRPr="00812FF3">
        <w:rPr>
          <w:rFonts w:ascii="Times New Roman" w:hAnsi="Times New Roman"/>
          <w:b/>
          <w:sz w:val="24"/>
          <w:szCs w:val="24"/>
          <w:lang w:eastAsia="tr-TR"/>
        </w:rPr>
        <w:t>2005/8032, K.2007/4647 sayılı kararı</w:t>
      </w:r>
      <w:r>
        <w:rPr>
          <w:rFonts w:ascii="Times New Roman" w:hAnsi="Times New Roman"/>
          <w:b/>
          <w:sz w:val="24"/>
          <w:szCs w:val="24"/>
          <w:lang w:eastAsia="tr-TR"/>
        </w:rPr>
        <w:t>nda,</w:t>
      </w:r>
    </w:p>
    <w:p w:rsidR="00DB56B7" w:rsidRDefault="00DB56B7" w:rsidP="008E6647">
      <w:pPr>
        <w:spacing w:after="0" w:line="240" w:lineRule="auto"/>
        <w:ind w:firstLine="708"/>
        <w:jc w:val="both"/>
        <w:rPr>
          <w:rFonts w:ascii="Times New Roman" w:hAnsi="Times New Roman"/>
          <w:sz w:val="24"/>
          <w:szCs w:val="24"/>
          <w:lang w:eastAsia="tr-TR"/>
        </w:rPr>
      </w:pPr>
      <w:r w:rsidRPr="00812FF3">
        <w:rPr>
          <w:rFonts w:ascii="Times New Roman" w:hAnsi="Times New Roman"/>
          <w:i/>
          <w:sz w:val="24"/>
          <w:szCs w:val="24"/>
          <w:lang w:eastAsia="tr-TR"/>
        </w:rPr>
        <w:t>“</w:t>
      </w:r>
      <w:r>
        <w:rPr>
          <w:rFonts w:ascii="Times New Roman" w:hAnsi="Times New Roman"/>
          <w:i/>
          <w:sz w:val="24"/>
          <w:szCs w:val="24"/>
          <w:lang w:eastAsia="tr-TR"/>
        </w:rPr>
        <w:t>…</w:t>
      </w:r>
      <w:r w:rsidRPr="00812FF3">
        <w:rPr>
          <w:rFonts w:ascii="Times New Roman" w:hAnsi="Times New Roman"/>
          <w:i/>
          <w:sz w:val="24"/>
          <w:szCs w:val="24"/>
          <w:lang w:eastAsia="tr-TR"/>
        </w:rPr>
        <w:t>Büyükşehir Belediyesi … Hastanesinde göz doktoru olarak çalışan sanığın, Emekli Sandığına tabi hastalara, sağlık karnelerini alarak hastanedeki resmi işlemlerini onlara gerek olmadan yaptırmak suretiyle kolaylık sağladığı intibaını yaratıp, bu şeklide gelen birçok hastayı, özel muayenehanesinde muayene ettikten sonra anılan hastanede gerekli kayıt işlemlerini yaptırıp ancak hastaları muayene etmeden, daha önce yaptığı özel muayene sonuçlarına göre reçetelerini düzenleyerek resmi işlemlerini onlar olmadan yaptırmaktan ibaret eylemlerinin, zincirleme görevi kötüye kullanmak suçunu oluşturduğu gözetilmeden, yazılı şekilde beraat kararı verilmesi, yasaya aykırı, … görülmüş olduğundan… hükmün bu sebepten bozulmasına</w:t>
      </w:r>
      <w:r>
        <w:rPr>
          <w:rFonts w:ascii="Times New Roman" w:hAnsi="Times New Roman"/>
          <w:i/>
          <w:sz w:val="24"/>
          <w:szCs w:val="24"/>
          <w:lang w:eastAsia="tr-TR"/>
        </w:rPr>
        <w:t>…</w:t>
      </w:r>
      <w:r w:rsidRPr="00812FF3">
        <w:rPr>
          <w:rFonts w:ascii="Times New Roman" w:hAnsi="Times New Roman"/>
          <w:i/>
          <w:sz w:val="24"/>
          <w:szCs w:val="24"/>
          <w:lang w:eastAsia="tr-TR"/>
        </w:rPr>
        <w:t>”</w:t>
      </w:r>
      <w:r w:rsidRPr="00812FF3">
        <w:rPr>
          <w:rFonts w:ascii="Times New Roman" w:hAnsi="Times New Roman"/>
          <w:sz w:val="24"/>
          <w:szCs w:val="24"/>
          <w:lang w:eastAsia="tr-TR"/>
        </w:rPr>
        <w:t xml:space="preserve">  </w:t>
      </w:r>
    </w:p>
    <w:p w:rsidR="00DB56B7" w:rsidRDefault="00DB56B7" w:rsidP="008E6647">
      <w:pPr>
        <w:spacing w:after="0" w:line="240" w:lineRule="auto"/>
        <w:ind w:firstLine="708"/>
        <w:jc w:val="both"/>
        <w:rPr>
          <w:rFonts w:ascii="Times New Roman" w:hAnsi="Times New Roman"/>
          <w:b/>
          <w:sz w:val="24"/>
          <w:szCs w:val="24"/>
          <w:lang w:eastAsia="tr-TR"/>
        </w:rPr>
      </w:pPr>
      <w:r w:rsidRPr="00FF59BF">
        <w:rPr>
          <w:rFonts w:ascii="Times New Roman" w:hAnsi="Times New Roman"/>
          <w:b/>
          <w:sz w:val="24"/>
          <w:szCs w:val="24"/>
          <w:lang w:eastAsia="tr-TR"/>
        </w:rPr>
        <w:t xml:space="preserve">Yargıtay 4. Ceza Dairesi 13.12.2000 tarih ve </w:t>
      </w:r>
      <w:r>
        <w:rPr>
          <w:rFonts w:ascii="Times New Roman" w:hAnsi="Times New Roman"/>
          <w:b/>
          <w:sz w:val="24"/>
          <w:szCs w:val="24"/>
          <w:lang w:eastAsia="tr-TR"/>
        </w:rPr>
        <w:t>K.</w:t>
      </w:r>
      <w:r w:rsidRPr="00FF59BF">
        <w:rPr>
          <w:rFonts w:ascii="Times New Roman" w:hAnsi="Times New Roman"/>
          <w:b/>
          <w:sz w:val="24"/>
          <w:szCs w:val="24"/>
          <w:lang w:eastAsia="tr-TR"/>
        </w:rPr>
        <w:t>8609/8886 sayılı kararı</w:t>
      </w:r>
      <w:r>
        <w:rPr>
          <w:rFonts w:ascii="Times New Roman" w:hAnsi="Times New Roman"/>
          <w:b/>
          <w:sz w:val="24"/>
          <w:szCs w:val="24"/>
          <w:lang w:eastAsia="tr-TR"/>
        </w:rPr>
        <w:t>nda,</w:t>
      </w:r>
    </w:p>
    <w:p w:rsidR="00DB56B7" w:rsidRDefault="00DB56B7" w:rsidP="008E6647">
      <w:pPr>
        <w:spacing w:after="0" w:line="240" w:lineRule="auto"/>
        <w:ind w:firstLine="708"/>
        <w:jc w:val="both"/>
        <w:rPr>
          <w:rFonts w:ascii="Times New Roman" w:hAnsi="Times New Roman"/>
          <w:i/>
          <w:sz w:val="24"/>
          <w:szCs w:val="24"/>
          <w:lang w:eastAsia="tr-TR"/>
        </w:rPr>
      </w:pPr>
      <w:r w:rsidRPr="00812FF3">
        <w:rPr>
          <w:rFonts w:ascii="Times New Roman" w:hAnsi="Times New Roman"/>
          <w:i/>
          <w:sz w:val="24"/>
          <w:szCs w:val="24"/>
          <w:lang w:eastAsia="tr-TR"/>
        </w:rPr>
        <w:t>“</w:t>
      </w:r>
      <w:r>
        <w:rPr>
          <w:rFonts w:ascii="Times New Roman" w:hAnsi="Times New Roman"/>
          <w:i/>
          <w:sz w:val="24"/>
          <w:szCs w:val="24"/>
          <w:lang w:eastAsia="tr-TR"/>
        </w:rPr>
        <w:t>…</w:t>
      </w:r>
      <w:r w:rsidRPr="00812FF3">
        <w:rPr>
          <w:rFonts w:ascii="Times New Roman" w:hAnsi="Times New Roman"/>
          <w:i/>
          <w:sz w:val="24"/>
          <w:szCs w:val="24"/>
          <w:lang w:eastAsia="tr-TR"/>
        </w:rPr>
        <w:t>PTT görevlisi olan sanığın, aynı kişiye karşı aynı konuda iki ayrı tarihte çıkartılan tebligatı, apartman görevlisine sormadığı halde sormuş gibi tutanak düzenleyerek iade etmesi</w:t>
      </w:r>
    </w:p>
    <w:p w:rsidR="00DB56B7" w:rsidRDefault="00DB56B7" w:rsidP="008E6647">
      <w:pPr>
        <w:spacing w:after="0" w:line="240" w:lineRule="auto"/>
        <w:ind w:firstLine="708"/>
        <w:jc w:val="both"/>
        <w:rPr>
          <w:rFonts w:ascii="Times New Roman" w:hAnsi="Times New Roman"/>
          <w:sz w:val="24"/>
          <w:szCs w:val="24"/>
          <w:lang w:eastAsia="tr-TR"/>
        </w:rPr>
      </w:pPr>
      <w:r>
        <w:rPr>
          <w:rFonts w:ascii="Times New Roman" w:hAnsi="Times New Roman"/>
          <w:sz w:val="24"/>
          <w:szCs w:val="24"/>
          <w:lang w:eastAsia="tr-TR"/>
        </w:rPr>
        <w:t xml:space="preserve">Denilmiştir. </w:t>
      </w:r>
    </w:p>
    <w:p w:rsidR="00DB56B7" w:rsidRPr="00812FF3" w:rsidRDefault="00DB56B7" w:rsidP="008E6647">
      <w:pPr>
        <w:spacing w:after="0" w:line="240" w:lineRule="auto"/>
        <w:ind w:firstLine="708"/>
        <w:jc w:val="both"/>
        <w:rPr>
          <w:rFonts w:ascii="Times New Roman" w:hAnsi="Times New Roman"/>
          <w:sz w:val="24"/>
          <w:szCs w:val="24"/>
          <w:lang w:eastAsia="tr-TR"/>
        </w:rPr>
      </w:pPr>
    </w:p>
    <w:p w:rsidR="00DB56B7" w:rsidRPr="00812FF3" w:rsidRDefault="00DB56B7" w:rsidP="008E6647">
      <w:pPr>
        <w:spacing w:after="0" w:line="240" w:lineRule="auto"/>
        <w:ind w:firstLine="708"/>
        <w:jc w:val="both"/>
        <w:rPr>
          <w:rFonts w:ascii="Times New Roman" w:hAnsi="Times New Roman"/>
          <w:sz w:val="24"/>
          <w:szCs w:val="24"/>
          <w:lang w:eastAsia="tr-TR"/>
        </w:rPr>
      </w:pPr>
      <w:r w:rsidRPr="00812FF3">
        <w:rPr>
          <w:rFonts w:ascii="Times New Roman" w:hAnsi="Times New Roman"/>
          <w:sz w:val="24"/>
          <w:szCs w:val="24"/>
          <w:lang w:eastAsia="tr-TR"/>
        </w:rPr>
        <w:t>Buna karşılık, kamu görevlisinin değişik zamanlardaki görevinin gereklerine aykırı davranışı sonucunda farklı kişiler mağdur olmuş ise, aynı suçun değişik zamanlarda bir kişiye karşı işlenmiş olma şartı gerçekleşmediği için zincirleme suç hükümlerinin uygulanması mümkün değildir. Bunun dışında, bir kamu görevlisi bir suç işleme kararının icrası kapsamında değişik zamanlarda görevinin gereklerine aykırı davranmak suretiyle kamunun zararına sebebiyet vermiş veya üçüncü kişilere haksız bir çıkar sağlamış olabilir. Doğrudan belli bir kişinin mağduriyetinin söz konusu olmadığı bu gibi hallerde, 43/1</w:t>
      </w:r>
      <w:r>
        <w:rPr>
          <w:rFonts w:ascii="Times New Roman" w:hAnsi="Times New Roman"/>
          <w:sz w:val="24"/>
          <w:szCs w:val="24"/>
          <w:lang w:eastAsia="tr-TR"/>
        </w:rPr>
        <w:t xml:space="preserve"> </w:t>
      </w:r>
      <w:r w:rsidRPr="00812FF3">
        <w:rPr>
          <w:rFonts w:ascii="Times New Roman" w:hAnsi="Times New Roman"/>
          <w:sz w:val="24"/>
          <w:szCs w:val="24"/>
          <w:lang w:eastAsia="tr-TR"/>
        </w:rPr>
        <w:t xml:space="preserve">maddenin son cümlesindeki </w:t>
      </w:r>
      <w:r w:rsidRPr="00A20D94">
        <w:rPr>
          <w:rFonts w:ascii="Times New Roman" w:hAnsi="Times New Roman"/>
          <w:i/>
          <w:sz w:val="24"/>
          <w:szCs w:val="24"/>
          <w:lang w:eastAsia="tr-TR"/>
        </w:rPr>
        <w:t>“</w:t>
      </w:r>
      <w:r>
        <w:rPr>
          <w:rFonts w:ascii="Times New Roman" w:hAnsi="Times New Roman"/>
          <w:i/>
          <w:sz w:val="24"/>
          <w:szCs w:val="24"/>
          <w:lang w:eastAsia="tr-TR"/>
        </w:rPr>
        <w:t>m</w:t>
      </w:r>
      <w:r w:rsidRPr="00A20D94">
        <w:rPr>
          <w:rFonts w:ascii="Times New Roman" w:hAnsi="Times New Roman"/>
          <w:i/>
          <w:sz w:val="24"/>
          <w:szCs w:val="24"/>
          <w:lang w:eastAsia="tr-TR"/>
        </w:rPr>
        <w:t>ağduru belli olmayan suçlarda da zincirleme suç hükümleri uygulanır”</w:t>
      </w:r>
      <w:r w:rsidRPr="00812FF3">
        <w:rPr>
          <w:rFonts w:ascii="Times New Roman" w:hAnsi="Times New Roman"/>
          <w:sz w:val="24"/>
          <w:szCs w:val="24"/>
          <w:lang w:eastAsia="tr-TR"/>
        </w:rPr>
        <w:t xml:space="preserve"> hükmü çerçevesinde hareket etmek gerekmektedir</w:t>
      </w:r>
      <w:r w:rsidRPr="00812FF3">
        <w:rPr>
          <w:rFonts w:ascii="Times New Roman" w:hAnsi="Times New Roman"/>
          <w:b/>
          <w:sz w:val="24"/>
          <w:szCs w:val="24"/>
          <w:lang w:eastAsia="tr-TR"/>
        </w:rPr>
        <w:t xml:space="preserve">.  </w:t>
      </w:r>
    </w:p>
    <w:p w:rsidR="00DB56B7" w:rsidRPr="00812FF3" w:rsidRDefault="00DB56B7" w:rsidP="008E6647">
      <w:pPr>
        <w:spacing w:after="0" w:line="240" w:lineRule="auto"/>
        <w:ind w:firstLine="708"/>
        <w:jc w:val="both"/>
        <w:rPr>
          <w:rFonts w:ascii="Times New Roman" w:hAnsi="Times New Roman"/>
          <w:sz w:val="24"/>
          <w:szCs w:val="24"/>
          <w:lang w:eastAsia="tr-TR"/>
        </w:rPr>
      </w:pPr>
      <w:r>
        <w:rPr>
          <w:rFonts w:ascii="Times New Roman" w:hAnsi="Times New Roman"/>
          <w:sz w:val="24"/>
          <w:szCs w:val="24"/>
          <w:lang w:eastAsia="tr-TR"/>
        </w:rPr>
        <w:t xml:space="preserve">5237 sayılı Kanunun </w:t>
      </w:r>
      <w:r w:rsidRPr="00812FF3">
        <w:rPr>
          <w:rFonts w:ascii="Times New Roman" w:hAnsi="Times New Roman"/>
          <w:sz w:val="24"/>
          <w:szCs w:val="24"/>
          <w:lang w:eastAsia="tr-TR"/>
        </w:rPr>
        <w:t>44</w:t>
      </w:r>
      <w:r>
        <w:rPr>
          <w:rFonts w:ascii="Times New Roman" w:hAnsi="Times New Roman"/>
          <w:sz w:val="24"/>
          <w:szCs w:val="24"/>
          <w:lang w:eastAsia="tr-TR"/>
        </w:rPr>
        <w:t xml:space="preserve"> üncü maddesinde ise, </w:t>
      </w:r>
      <w:r w:rsidRPr="00812FF3">
        <w:rPr>
          <w:rFonts w:ascii="Times New Roman" w:hAnsi="Times New Roman"/>
          <w:sz w:val="24"/>
          <w:szCs w:val="24"/>
          <w:lang w:eastAsia="tr-TR"/>
        </w:rPr>
        <w:t xml:space="preserve">fikri </w:t>
      </w:r>
      <w:proofErr w:type="spellStart"/>
      <w:r w:rsidRPr="00812FF3">
        <w:rPr>
          <w:rFonts w:ascii="Times New Roman" w:hAnsi="Times New Roman"/>
          <w:sz w:val="24"/>
          <w:szCs w:val="24"/>
          <w:lang w:eastAsia="tr-TR"/>
        </w:rPr>
        <w:t>içtimaya</w:t>
      </w:r>
      <w:proofErr w:type="spellEnd"/>
      <w:r w:rsidRPr="00812FF3">
        <w:rPr>
          <w:rFonts w:ascii="Times New Roman" w:hAnsi="Times New Roman"/>
          <w:sz w:val="24"/>
          <w:szCs w:val="24"/>
          <w:lang w:eastAsia="tr-TR"/>
        </w:rPr>
        <w:t xml:space="preserve"> ilişkin düzenlemelere yer verilmiştir. Fikri içtima kavramı, failin tek bir icra veya ihmal hareketi ile </w:t>
      </w:r>
      <w:r>
        <w:rPr>
          <w:rFonts w:ascii="Times New Roman" w:hAnsi="Times New Roman"/>
          <w:sz w:val="24"/>
          <w:szCs w:val="24"/>
          <w:lang w:eastAsia="tr-TR"/>
        </w:rPr>
        <w:t>K</w:t>
      </w:r>
      <w:r w:rsidRPr="00812FF3">
        <w:rPr>
          <w:rFonts w:ascii="Times New Roman" w:hAnsi="Times New Roman"/>
          <w:sz w:val="24"/>
          <w:szCs w:val="24"/>
          <w:lang w:eastAsia="tr-TR"/>
        </w:rPr>
        <w:t xml:space="preserve">anunun aynı anda birden çok hükmünün ihlal etmesi ve dolayısıyla birden çok suç işlemesine rağmen bunlardan sadece en ağır olandan ceza verilmesi olarak ifade edilmektedir. Kişi işlediği bir fiil ile birden fazla, farklı suçun oluşumuna neden olabilir; ancak bir fiilden dolayı ancak bir defa cezalandırılabilir kuralı gereğince faile tek bir ceza verilmektedir. Gerçekleştirdiği fiilin birden fazla farklı suçun oluşumuna neden olması durumunda, failin bu suçlardan en ağır cezayı gerektiren suç nedeniyle cezalandırılması yoluna gidilmektedir. Böylece bir fiilden dolayı kişinin birden fazla cezalandırılmasının önüne geçilmesi amaçlanmıştır. </w:t>
      </w:r>
    </w:p>
    <w:p w:rsidR="00DB56B7" w:rsidRDefault="00DB56B7" w:rsidP="008E6647">
      <w:pPr>
        <w:spacing w:after="0" w:line="240" w:lineRule="auto"/>
        <w:ind w:firstLine="708"/>
        <w:jc w:val="both"/>
        <w:rPr>
          <w:rFonts w:ascii="Times New Roman" w:hAnsi="Times New Roman"/>
          <w:b/>
          <w:sz w:val="24"/>
          <w:szCs w:val="24"/>
          <w:lang w:eastAsia="tr-TR"/>
        </w:rPr>
      </w:pPr>
    </w:p>
    <w:p w:rsidR="00DB56B7" w:rsidRDefault="00DB56B7" w:rsidP="008E6647">
      <w:pPr>
        <w:spacing w:after="0" w:line="240" w:lineRule="auto"/>
        <w:ind w:firstLine="708"/>
        <w:jc w:val="both"/>
        <w:rPr>
          <w:rFonts w:ascii="Times New Roman" w:hAnsi="Times New Roman"/>
          <w:b/>
          <w:i/>
          <w:sz w:val="24"/>
          <w:szCs w:val="24"/>
          <w:lang w:eastAsia="tr-TR"/>
        </w:rPr>
      </w:pPr>
    </w:p>
    <w:p w:rsidR="00DB56B7" w:rsidRDefault="00DB56B7" w:rsidP="008E6647">
      <w:pPr>
        <w:spacing w:after="0" w:line="240" w:lineRule="auto"/>
        <w:ind w:firstLine="708"/>
        <w:jc w:val="both"/>
        <w:rPr>
          <w:rFonts w:ascii="Times New Roman" w:hAnsi="Times New Roman"/>
          <w:b/>
          <w:i/>
          <w:sz w:val="24"/>
          <w:szCs w:val="24"/>
          <w:lang w:eastAsia="tr-TR"/>
        </w:rPr>
      </w:pPr>
    </w:p>
    <w:p w:rsidR="00DB56B7" w:rsidRPr="00745CB5" w:rsidRDefault="00DB56B7" w:rsidP="008E6647">
      <w:pPr>
        <w:spacing w:after="0" w:line="240" w:lineRule="auto"/>
        <w:ind w:firstLine="708"/>
        <w:jc w:val="both"/>
        <w:rPr>
          <w:rFonts w:ascii="Times New Roman" w:hAnsi="Times New Roman"/>
          <w:b/>
          <w:sz w:val="24"/>
          <w:szCs w:val="24"/>
          <w:u w:val="single"/>
          <w:lang w:eastAsia="tr-TR"/>
        </w:rPr>
      </w:pPr>
      <w:r>
        <w:rPr>
          <w:rFonts w:ascii="Times New Roman" w:hAnsi="Times New Roman"/>
          <w:b/>
          <w:sz w:val="24"/>
          <w:szCs w:val="24"/>
          <w:u w:val="single"/>
          <w:lang w:eastAsia="tr-TR"/>
        </w:rPr>
        <w:lastRenderedPageBreak/>
        <w:t>YAPTIRIMI</w:t>
      </w:r>
    </w:p>
    <w:p w:rsidR="00DB56B7" w:rsidRPr="00812FF3" w:rsidRDefault="00DB56B7" w:rsidP="008E6647">
      <w:pPr>
        <w:spacing w:after="0" w:line="240" w:lineRule="auto"/>
        <w:ind w:firstLine="708"/>
        <w:jc w:val="both"/>
        <w:rPr>
          <w:rFonts w:ascii="Times New Roman" w:hAnsi="Times New Roman"/>
          <w:sz w:val="24"/>
          <w:szCs w:val="24"/>
          <w:lang w:eastAsia="tr-TR"/>
        </w:rPr>
      </w:pPr>
      <w:r>
        <w:rPr>
          <w:rFonts w:ascii="Times New Roman" w:hAnsi="Times New Roman"/>
          <w:sz w:val="24"/>
          <w:szCs w:val="24"/>
          <w:lang w:eastAsia="tr-TR"/>
        </w:rPr>
        <w:t xml:space="preserve">5237 sayılı Kanunun 257 </w:t>
      </w:r>
      <w:proofErr w:type="spellStart"/>
      <w:r>
        <w:rPr>
          <w:rFonts w:ascii="Times New Roman" w:hAnsi="Times New Roman"/>
          <w:sz w:val="24"/>
          <w:szCs w:val="24"/>
          <w:lang w:eastAsia="tr-TR"/>
        </w:rPr>
        <w:t>nci</w:t>
      </w:r>
      <w:proofErr w:type="spellEnd"/>
      <w:r>
        <w:rPr>
          <w:rFonts w:ascii="Times New Roman" w:hAnsi="Times New Roman"/>
          <w:sz w:val="24"/>
          <w:szCs w:val="24"/>
          <w:lang w:eastAsia="tr-TR"/>
        </w:rPr>
        <w:t xml:space="preserve"> maddesinin 1 inci fıkrasına göre, </w:t>
      </w:r>
      <w:r w:rsidRPr="00812FF3">
        <w:rPr>
          <w:rFonts w:ascii="Times New Roman" w:hAnsi="Times New Roman"/>
          <w:sz w:val="24"/>
          <w:szCs w:val="24"/>
          <w:lang w:eastAsia="tr-TR"/>
        </w:rPr>
        <w:t xml:space="preserve">Kanunda ayrıca suç olarak tanımlanan haller dışında, görevinin gereklerine aykırı hareket etmek suretiyle kişilerin mağduriyetine veya kamunun zararına neden olan ya da kişilere haksız bir menfaat sağlayan kamu görevlisi, </w:t>
      </w:r>
      <w:r w:rsidRPr="00A20D94">
        <w:rPr>
          <w:rFonts w:ascii="Times New Roman" w:hAnsi="Times New Roman"/>
          <w:b/>
          <w:i/>
          <w:sz w:val="24"/>
          <w:szCs w:val="24"/>
          <w:lang w:eastAsia="tr-TR"/>
        </w:rPr>
        <w:t>altı aydan iki yıla</w:t>
      </w:r>
      <w:r w:rsidRPr="00812FF3">
        <w:rPr>
          <w:rFonts w:ascii="Times New Roman" w:hAnsi="Times New Roman"/>
          <w:sz w:val="24"/>
          <w:szCs w:val="24"/>
          <w:lang w:eastAsia="tr-TR"/>
        </w:rPr>
        <w:t xml:space="preserve"> kadar hapis cezası ile cezalandırılır.</w:t>
      </w:r>
    </w:p>
    <w:p w:rsidR="00DB56B7" w:rsidRPr="00812FF3" w:rsidRDefault="00DB56B7" w:rsidP="008E6647">
      <w:pPr>
        <w:spacing w:after="0" w:line="240" w:lineRule="auto"/>
        <w:ind w:firstLine="708"/>
        <w:jc w:val="both"/>
        <w:rPr>
          <w:rStyle w:val="FontStyle54"/>
          <w:rFonts w:ascii="Times New Roman" w:hAnsi="Times New Roman"/>
          <w:bCs/>
          <w:sz w:val="24"/>
          <w:szCs w:val="24"/>
        </w:rPr>
      </w:pPr>
      <w:r>
        <w:rPr>
          <w:rFonts w:ascii="Times New Roman" w:hAnsi="Times New Roman"/>
          <w:sz w:val="24"/>
          <w:szCs w:val="24"/>
          <w:lang w:eastAsia="tr-TR"/>
        </w:rPr>
        <w:t xml:space="preserve">5237 sayılı Kanunun 257 </w:t>
      </w:r>
      <w:proofErr w:type="spellStart"/>
      <w:r>
        <w:rPr>
          <w:rFonts w:ascii="Times New Roman" w:hAnsi="Times New Roman"/>
          <w:sz w:val="24"/>
          <w:szCs w:val="24"/>
          <w:lang w:eastAsia="tr-TR"/>
        </w:rPr>
        <w:t>nci</w:t>
      </w:r>
      <w:proofErr w:type="spellEnd"/>
      <w:r>
        <w:rPr>
          <w:rFonts w:ascii="Times New Roman" w:hAnsi="Times New Roman"/>
          <w:sz w:val="24"/>
          <w:szCs w:val="24"/>
          <w:lang w:eastAsia="tr-TR"/>
        </w:rPr>
        <w:t xml:space="preserve"> maddesinin 2 </w:t>
      </w:r>
      <w:proofErr w:type="spellStart"/>
      <w:r>
        <w:rPr>
          <w:rFonts w:ascii="Times New Roman" w:hAnsi="Times New Roman"/>
          <w:sz w:val="24"/>
          <w:szCs w:val="24"/>
          <w:lang w:eastAsia="tr-TR"/>
        </w:rPr>
        <w:t>nci</w:t>
      </w:r>
      <w:proofErr w:type="spellEnd"/>
      <w:r>
        <w:rPr>
          <w:rFonts w:ascii="Times New Roman" w:hAnsi="Times New Roman"/>
          <w:sz w:val="24"/>
          <w:szCs w:val="24"/>
          <w:lang w:eastAsia="tr-TR"/>
        </w:rPr>
        <w:t xml:space="preserve"> fıkrasına göre, </w:t>
      </w:r>
      <w:r w:rsidRPr="00812FF3">
        <w:rPr>
          <w:rFonts w:ascii="Times New Roman" w:hAnsi="Times New Roman"/>
          <w:sz w:val="24"/>
          <w:szCs w:val="24"/>
          <w:lang w:eastAsia="tr-TR"/>
        </w:rPr>
        <w:t>Kanunda ayrıca suç olarak tanımlanan haller dışında, görevinin gereklerini yapmakta ihmal veya gecikme göster</w:t>
      </w:r>
      <w:r>
        <w:rPr>
          <w:rFonts w:ascii="Times New Roman" w:hAnsi="Times New Roman"/>
          <w:sz w:val="24"/>
          <w:szCs w:val="24"/>
          <w:lang w:eastAsia="tr-TR"/>
        </w:rPr>
        <w:t xml:space="preserve">mek suretiyle </w:t>
      </w:r>
      <w:r w:rsidRPr="00812FF3">
        <w:rPr>
          <w:rFonts w:ascii="Times New Roman" w:hAnsi="Times New Roman"/>
          <w:sz w:val="24"/>
          <w:szCs w:val="24"/>
          <w:lang w:eastAsia="tr-TR"/>
        </w:rPr>
        <w:t xml:space="preserve">kişilerin mağduriyetine veya kamunun zararına neden olan ya da kişilere haksız bir menfaat sağlayan kamu görevlisi, </w:t>
      </w:r>
      <w:r w:rsidRPr="00A20D94">
        <w:rPr>
          <w:rFonts w:ascii="Times New Roman" w:hAnsi="Times New Roman"/>
          <w:b/>
          <w:i/>
          <w:sz w:val="24"/>
          <w:szCs w:val="24"/>
          <w:lang w:eastAsia="tr-TR"/>
        </w:rPr>
        <w:t>üç aydan bir yıla</w:t>
      </w:r>
      <w:r w:rsidRPr="00812FF3">
        <w:rPr>
          <w:rFonts w:ascii="Times New Roman" w:hAnsi="Times New Roman"/>
          <w:sz w:val="24"/>
          <w:szCs w:val="24"/>
          <w:lang w:eastAsia="tr-TR"/>
        </w:rPr>
        <w:t xml:space="preserve"> kadar hapis cezası ile cezalandırılır.</w:t>
      </w:r>
      <w:r w:rsidRPr="00812FF3">
        <w:rPr>
          <w:rStyle w:val="FontStyle54"/>
          <w:rFonts w:ascii="Times New Roman" w:hAnsi="Times New Roman"/>
          <w:bCs/>
          <w:sz w:val="24"/>
          <w:szCs w:val="24"/>
        </w:rPr>
        <w:t xml:space="preserve"> </w:t>
      </w:r>
    </w:p>
    <w:p w:rsidR="00DB56B7" w:rsidRDefault="00DB56B7" w:rsidP="008E6647">
      <w:pPr>
        <w:spacing w:after="0" w:line="240" w:lineRule="auto"/>
        <w:ind w:firstLine="708"/>
        <w:jc w:val="both"/>
        <w:rPr>
          <w:rStyle w:val="FontStyle54"/>
          <w:rFonts w:ascii="Times New Roman" w:hAnsi="Times New Roman"/>
          <w:bCs/>
          <w:sz w:val="24"/>
          <w:szCs w:val="24"/>
        </w:rPr>
      </w:pPr>
    </w:p>
    <w:p w:rsidR="00DB56B7" w:rsidRPr="00745CB5" w:rsidRDefault="00DB56B7" w:rsidP="008E6647">
      <w:pPr>
        <w:spacing w:after="0" w:line="240" w:lineRule="auto"/>
        <w:ind w:firstLine="708"/>
        <w:jc w:val="both"/>
        <w:rPr>
          <w:rStyle w:val="FontStyle54"/>
          <w:rFonts w:ascii="Times New Roman" w:hAnsi="Times New Roman"/>
          <w:bCs/>
          <w:i/>
          <w:sz w:val="24"/>
          <w:szCs w:val="24"/>
          <w:u w:val="single"/>
        </w:rPr>
      </w:pPr>
      <w:r w:rsidRPr="00745CB5">
        <w:rPr>
          <w:rStyle w:val="FontStyle54"/>
          <w:rFonts w:ascii="Times New Roman" w:hAnsi="Times New Roman"/>
          <w:bCs/>
          <w:sz w:val="24"/>
          <w:szCs w:val="24"/>
          <w:u w:val="single"/>
        </w:rPr>
        <w:t>KOVUŞTURMA USULÜ</w:t>
      </w:r>
    </w:p>
    <w:p w:rsidR="00DB56B7" w:rsidRDefault="00DB56B7" w:rsidP="00113632">
      <w:pPr>
        <w:spacing w:after="0" w:line="240" w:lineRule="auto"/>
        <w:ind w:firstLine="708"/>
        <w:jc w:val="both"/>
        <w:rPr>
          <w:rStyle w:val="FontStyle54"/>
          <w:rFonts w:ascii="Times New Roman" w:hAnsi="Times New Roman"/>
          <w:b w:val="0"/>
          <w:bCs/>
          <w:sz w:val="24"/>
          <w:szCs w:val="24"/>
        </w:rPr>
      </w:pPr>
      <w:r>
        <w:rPr>
          <w:rFonts w:ascii="Times New Roman" w:hAnsi="Times New Roman"/>
          <w:sz w:val="24"/>
          <w:szCs w:val="24"/>
          <w:lang w:eastAsia="tr-TR"/>
        </w:rPr>
        <w:t xml:space="preserve">5237 sayılı Kanunun 257 </w:t>
      </w:r>
      <w:proofErr w:type="spellStart"/>
      <w:r>
        <w:rPr>
          <w:rFonts w:ascii="Times New Roman" w:hAnsi="Times New Roman"/>
          <w:sz w:val="24"/>
          <w:szCs w:val="24"/>
          <w:lang w:eastAsia="tr-TR"/>
        </w:rPr>
        <w:t>nci</w:t>
      </w:r>
      <w:proofErr w:type="spellEnd"/>
      <w:r>
        <w:rPr>
          <w:rFonts w:ascii="Times New Roman" w:hAnsi="Times New Roman"/>
          <w:sz w:val="24"/>
          <w:szCs w:val="24"/>
          <w:lang w:eastAsia="tr-TR"/>
        </w:rPr>
        <w:t xml:space="preserve"> maddesi ile tanımlanan görevi kötüye kullanma suçu, </w:t>
      </w:r>
      <w:r w:rsidRPr="00A20D94">
        <w:rPr>
          <w:rStyle w:val="FontStyle54"/>
          <w:rFonts w:ascii="Times New Roman" w:hAnsi="Times New Roman"/>
          <w:b w:val="0"/>
          <w:bCs/>
          <w:i/>
          <w:sz w:val="24"/>
          <w:szCs w:val="24"/>
        </w:rPr>
        <w:t>“görev nedeniyle işlenen”</w:t>
      </w:r>
      <w:r w:rsidRPr="00687CEE">
        <w:rPr>
          <w:rStyle w:val="FontStyle54"/>
          <w:rFonts w:ascii="Times New Roman" w:hAnsi="Times New Roman"/>
          <w:b w:val="0"/>
          <w:bCs/>
          <w:sz w:val="24"/>
          <w:szCs w:val="24"/>
        </w:rPr>
        <w:t xml:space="preserve"> </w:t>
      </w:r>
      <w:r>
        <w:rPr>
          <w:rStyle w:val="FontStyle54"/>
          <w:rFonts w:ascii="Times New Roman" w:hAnsi="Times New Roman"/>
          <w:b w:val="0"/>
          <w:bCs/>
          <w:sz w:val="24"/>
          <w:szCs w:val="24"/>
        </w:rPr>
        <w:t xml:space="preserve">suçlardan olması nedeniyle </w:t>
      </w:r>
      <w:r w:rsidRPr="00687CEE">
        <w:rPr>
          <w:rStyle w:val="FontStyle54"/>
          <w:rFonts w:ascii="Times New Roman" w:hAnsi="Times New Roman"/>
          <w:b w:val="0"/>
          <w:bCs/>
          <w:sz w:val="24"/>
          <w:szCs w:val="24"/>
        </w:rPr>
        <w:t xml:space="preserve">4483 sayılı Memurlar ve Diğer Kamu Görevlilerin Yargılanması Hakkında Kanun hükümleri uyarınca yapılacak </w:t>
      </w:r>
      <w:r>
        <w:rPr>
          <w:rStyle w:val="FontStyle54"/>
          <w:rFonts w:ascii="Times New Roman" w:hAnsi="Times New Roman"/>
          <w:b w:val="0"/>
          <w:bCs/>
          <w:sz w:val="24"/>
          <w:szCs w:val="24"/>
        </w:rPr>
        <w:t xml:space="preserve">ön inceleme sonucunda yetkili mercilerce verilecek soruşturma izni verilmesi kararı ya da varsa itirazlar üzerine verilecek idari yargı kararlarına istinaden yetkili ve görevli Cumhuriyet Başsavcılıklarınca soruşturulabilecek suçlardandır. </w:t>
      </w:r>
    </w:p>
    <w:p w:rsidR="00DB56B7" w:rsidRDefault="00DB56B7" w:rsidP="00113632">
      <w:pPr>
        <w:spacing w:after="0" w:line="240" w:lineRule="auto"/>
        <w:ind w:firstLine="708"/>
        <w:jc w:val="both"/>
        <w:rPr>
          <w:rStyle w:val="FontStyle54"/>
          <w:rFonts w:ascii="Times New Roman" w:hAnsi="Times New Roman"/>
          <w:b w:val="0"/>
          <w:bCs/>
          <w:sz w:val="24"/>
          <w:szCs w:val="24"/>
        </w:rPr>
      </w:pPr>
    </w:p>
    <w:p w:rsidR="00DB56B7" w:rsidRDefault="00DB56B7" w:rsidP="00113632">
      <w:pPr>
        <w:spacing w:after="0" w:line="240" w:lineRule="auto"/>
        <w:ind w:firstLine="708"/>
        <w:jc w:val="both"/>
        <w:rPr>
          <w:rStyle w:val="FontStyle54"/>
          <w:rFonts w:ascii="Times New Roman" w:hAnsi="Times New Roman"/>
          <w:bCs/>
          <w:sz w:val="24"/>
          <w:szCs w:val="24"/>
          <w:u w:val="single"/>
        </w:rPr>
      </w:pPr>
      <w:r w:rsidRPr="00E06F48">
        <w:rPr>
          <w:rStyle w:val="FontStyle54"/>
          <w:rFonts w:ascii="Times New Roman" w:hAnsi="Times New Roman"/>
          <w:bCs/>
          <w:sz w:val="24"/>
          <w:szCs w:val="24"/>
          <w:u w:val="single"/>
        </w:rPr>
        <w:t>MÜFETTİŞLERCE YAPILACAK İŞ VE İŞLEMLER</w:t>
      </w:r>
      <w:r>
        <w:rPr>
          <w:rStyle w:val="FontStyle54"/>
          <w:rFonts w:ascii="Times New Roman" w:hAnsi="Times New Roman"/>
          <w:bCs/>
          <w:sz w:val="24"/>
          <w:szCs w:val="24"/>
          <w:u w:val="single"/>
        </w:rPr>
        <w:t>:</w:t>
      </w:r>
    </w:p>
    <w:p w:rsidR="00DB56B7" w:rsidRDefault="00DB56B7" w:rsidP="00113632">
      <w:pPr>
        <w:autoSpaceDE w:val="0"/>
        <w:autoSpaceDN w:val="0"/>
        <w:spacing w:after="0" w:line="240" w:lineRule="auto"/>
        <w:ind w:firstLine="708"/>
        <w:jc w:val="both"/>
        <w:rPr>
          <w:rFonts w:ascii="Times New Roman" w:hAnsi="Times New Roman"/>
          <w:sz w:val="24"/>
          <w:szCs w:val="24"/>
          <w:lang w:eastAsia="tr-TR"/>
        </w:rPr>
      </w:pPr>
      <w:r>
        <w:rPr>
          <w:rFonts w:ascii="Times New Roman" w:hAnsi="Times New Roman"/>
          <w:sz w:val="24"/>
          <w:szCs w:val="24"/>
          <w:lang w:eastAsia="tr-TR"/>
        </w:rPr>
        <w:t xml:space="preserve">Müfettişler tarafından 5237 sayılı Kanunun 257 </w:t>
      </w:r>
      <w:proofErr w:type="spellStart"/>
      <w:r>
        <w:rPr>
          <w:rFonts w:ascii="Times New Roman" w:hAnsi="Times New Roman"/>
          <w:sz w:val="24"/>
          <w:szCs w:val="24"/>
          <w:lang w:eastAsia="tr-TR"/>
        </w:rPr>
        <w:t>nci</w:t>
      </w:r>
      <w:proofErr w:type="spellEnd"/>
      <w:r>
        <w:rPr>
          <w:rFonts w:ascii="Times New Roman" w:hAnsi="Times New Roman"/>
          <w:sz w:val="24"/>
          <w:szCs w:val="24"/>
          <w:lang w:eastAsia="tr-TR"/>
        </w:rPr>
        <w:t xml:space="preserve"> maddesinde tanımlanan görevi kötüye kullanma suçu ile ilgili iddialar üzerine yapacakları araştırma ve ön inceleme görevlerinde;</w:t>
      </w:r>
    </w:p>
    <w:p w:rsidR="00DB56B7" w:rsidRDefault="00DB56B7" w:rsidP="00113632">
      <w:pPr>
        <w:autoSpaceDE w:val="0"/>
        <w:autoSpaceDN w:val="0"/>
        <w:spacing w:after="0" w:line="240" w:lineRule="auto"/>
        <w:ind w:firstLine="708"/>
        <w:jc w:val="both"/>
        <w:rPr>
          <w:rFonts w:ascii="Times New Roman" w:hAnsi="Times New Roman"/>
          <w:sz w:val="24"/>
          <w:szCs w:val="24"/>
          <w:lang w:eastAsia="tr-TR"/>
        </w:rPr>
      </w:pPr>
      <w:r>
        <w:rPr>
          <w:rFonts w:ascii="Times New Roman" w:hAnsi="Times New Roman"/>
          <w:sz w:val="24"/>
          <w:szCs w:val="24"/>
          <w:lang w:eastAsia="tr-TR"/>
        </w:rPr>
        <w:t xml:space="preserve">5237 sayılı Kanunun 257 inci maddesinde tanımlanan görevi kötüye kullanma suçunun iki fıkra halinde düzenlediği, birinci fıkrasında görev gereklerine aykırı hareket etmenin sadece </w:t>
      </w:r>
      <w:proofErr w:type="spellStart"/>
      <w:r>
        <w:rPr>
          <w:rFonts w:ascii="Times New Roman" w:hAnsi="Times New Roman"/>
          <w:sz w:val="24"/>
          <w:szCs w:val="24"/>
          <w:lang w:eastAsia="tr-TR"/>
        </w:rPr>
        <w:t>icrai</w:t>
      </w:r>
      <w:proofErr w:type="spellEnd"/>
      <w:r>
        <w:rPr>
          <w:rFonts w:ascii="Times New Roman" w:hAnsi="Times New Roman"/>
          <w:sz w:val="24"/>
          <w:szCs w:val="24"/>
          <w:lang w:eastAsia="tr-TR"/>
        </w:rPr>
        <w:t xml:space="preserve"> bir hareketle işlenebileceği, ikinci fıkrasında görev gereklerini yapmakta ihmal ve gecikme gösterme fiilinin ihmali bir hareketle işlenebileceği, </w:t>
      </w:r>
    </w:p>
    <w:p w:rsidR="00DB56B7" w:rsidRDefault="00DB56B7" w:rsidP="00113632">
      <w:pPr>
        <w:autoSpaceDE w:val="0"/>
        <w:autoSpaceDN w:val="0"/>
        <w:spacing w:after="0" w:line="240" w:lineRule="auto"/>
        <w:ind w:firstLine="708"/>
        <w:jc w:val="both"/>
        <w:rPr>
          <w:rFonts w:ascii="Times New Roman" w:hAnsi="Times New Roman"/>
          <w:sz w:val="24"/>
          <w:szCs w:val="24"/>
          <w:lang w:eastAsia="tr-TR"/>
        </w:rPr>
      </w:pPr>
      <w:r>
        <w:rPr>
          <w:rFonts w:ascii="Times New Roman" w:hAnsi="Times New Roman"/>
          <w:sz w:val="24"/>
          <w:szCs w:val="24"/>
          <w:lang w:eastAsia="tr-TR"/>
        </w:rPr>
        <w:t xml:space="preserve">Görevi kötüye kullanma suçunun oluşabilmesi için hukuka aykırı </w:t>
      </w:r>
      <w:proofErr w:type="spellStart"/>
      <w:r>
        <w:rPr>
          <w:rFonts w:ascii="Times New Roman" w:hAnsi="Times New Roman"/>
          <w:sz w:val="24"/>
          <w:szCs w:val="24"/>
          <w:lang w:eastAsia="tr-TR"/>
        </w:rPr>
        <w:t>icrai</w:t>
      </w:r>
      <w:proofErr w:type="spellEnd"/>
      <w:r>
        <w:rPr>
          <w:rFonts w:ascii="Times New Roman" w:hAnsi="Times New Roman"/>
          <w:sz w:val="24"/>
          <w:szCs w:val="24"/>
          <w:lang w:eastAsia="tr-TR"/>
        </w:rPr>
        <w:t xml:space="preserve"> ya da gecikme ve ihmali davranışlar sonucunda </w:t>
      </w:r>
      <w:r w:rsidRPr="0082784F">
        <w:rPr>
          <w:rFonts w:ascii="Times New Roman" w:hAnsi="Times New Roman"/>
          <w:sz w:val="24"/>
          <w:szCs w:val="24"/>
          <w:lang w:eastAsia="tr-TR"/>
        </w:rPr>
        <w:t>kişilerin mağduriyetine veya kamunun zararına neden olma ya da kiş</w:t>
      </w:r>
      <w:r>
        <w:rPr>
          <w:rFonts w:ascii="Times New Roman" w:hAnsi="Times New Roman"/>
          <w:sz w:val="24"/>
          <w:szCs w:val="24"/>
          <w:lang w:eastAsia="tr-TR"/>
        </w:rPr>
        <w:t>ilere haksız menfaat sağlama unsurlarından en az birinin gerçekleşmiş olması gerektiği, diğer bir ifade ile bu hallerin ortaya çıkmaması durumunda suçun oluşmayacağı,</w:t>
      </w:r>
    </w:p>
    <w:p w:rsidR="00DB56B7" w:rsidRDefault="00DB56B7" w:rsidP="00113632">
      <w:pPr>
        <w:spacing w:after="0" w:line="240" w:lineRule="auto"/>
        <w:ind w:firstLine="708"/>
        <w:jc w:val="both"/>
        <w:rPr>
          <w:rFonts w:ascii="Times New Roman" w:hAnsi="Times New Roman"/>
          <w:sz w:val="24"/>
        </w:rPr>
      </w:pPr>
      <w:r w:rsidRPr="00113632">
        <w:rPr>
          <w:rFonts w:ascii="Times New Roman" w:hAnsi="Times New Roman"/>
          <w:sz w:val="24"/>
          <w:szCs w:val="24"/>
          <w:lang w:eastAsia="tr-TR"/>
        </w:rPr>
        <w:t>Kişilerin mağduriyeti</w:t>
      </w:r>
      <w:r>
        <w:rPr>
          <w:rFonts w:ascii="Times New Roman" w:hAnsi="Times New Roman"/>
          <w:sz w:val="24"/>
          <w:szCs w:val="24"/>
          <w:lang w:eastAsia="tr-TR"/>
        </w:rPr>
        <w:t xml:space="preserve"> kavramının, gerek madde gerekçesinde ve gerekse yargı kararları karşısında sadece </w:t>
      </w:r>
      <w:r w:rsidRPr="0083628D">
        <w:rPr>
          <w:rFonts w:ascii="Times New Roman" w:hAnsi="Times New Roman"/>
          <w:sz w:val="24"/>
        </w:rPr>
        <w:t xml:space="preserve">ekonomik </w:t>
      </w:r>
      <w:r>
        <w:rPr>
          <w:rFonts w:ascii="Times New Roman" w:hAnsi="Times New Roman"/>
          <w:sz w:val="24"/>
        </w:rPr>
        <w:t xml:space="preserve">zarar anlamını taşımadığı, ayrıca kişinin </w:t>
      </w:r>
      <w:r w:rsidRPr="0083628D">
        <w:rPr>
          <w:rFonts w:ascii="Times New Roman" w:hAnsi="Times New Roman"/>
          <w:sz w:val="24"/>
        </w:rPr>
        <w:t>sosyal</w:t>
      </w:r>
      <w:r>
        <w:rPr>
          <w:rFonts w:ascii="Times New Roman" w:hAnsi="Times New Roman"/>
          <w:sz w:val="24"/>
        </w:rPr>
        <w:t>,</w:t>
      </w:r>
      <w:r w:rsidRPr="0083628D">
        <w:rPr>
          <w:rFonts w:ascii="Times New Roman" w:hAnsi="Times New Roman"/>
          <w:sz w:val="24"/>
        </w:rPr>
        <w:t xml:space="preserve"> siya</w:t>
      </w:r>
      <w:r>
        <w:rPr>
          <w:rFonts w:ascii="Times New Roman" w:hAnsi="Times New Roman"/>
          <w:sz w:val="24"/>
        </w:rPr>
        <w:t xml:space="preserve">sal, toplumsal ve </w:t>
      </w:r>
      <w:r w:rsidRPr="0083628D">
        <w:rPr>
          <w:rFonts w:ascii="Times New Roman" w:hAnsi="Times New Roman"/>
          <w:sz w:val="24"/>
        </w:rPr>
        <w:t>medeni her türlü hak</w:t>
      </w:r>
      <w:r>
        <w:rPr>
          <w:rFonts w:ascii="Times New Roman" w:hAnsi="Times New Roman"/>
          <w:sz w:val="24"/>
        </w:rPr>
        <w:t>kı ihlali ile kişilerin</w:t>
      </w:r>
      <w:r w:rsidRPr="00023952">
        <w:rPr>
          <w:rFonts w:ascii="Times New Roman" w:hAnsi="Times New Roman"/>
          <w:sz w:val="24"/>
        </w:rPr>
        <w:t xml:space="preserve"> gelecekte elde edecekleri ve manevi tatmin sağlayacak olanaklar</w:t>
      </w:r>
      <w:r>
        <w:rPr>
          <w:rFonts w:ascii="Times New Roman" w:hAnsi="Times New Roman"/>
          <w:sz w:val="24"/>
        </w:rPr>
        <w:t xml:space="preserve">dan mahrum edilmenin de bu kavram içinde girdiği,  </w:t>
      </w:r>
    </w:p>
    <w:p w:rsidR="00DB56B7" w:rsidRDefault="00DB56B7" w:rsidP="00113632">
      <w:pPr>
        <w:spacing w:after="0" w:line="240" w:lineRule="auto"/>
        <w:ind w:firstLine="708"/>
        <w:jc w:val="both"/>
        <w:rPr>
          <w:rFonts w:ascii="Times New Roman" w:hAnsi="Times New Roman"/>
          <w:sz w:val="24"/>
          <w:szCs w:val="24"/>
        </w:rPr>
      </w:pPr>
      <w:r w:rsidRPr="00967136">
        <w:rPr>
          <w:rFonts w:ascii="Times New Roman" w:hAnsi="Times New Roman"/>
          <w:sz w:val="24"/>
        </w:rPr>
        <w:t>Kamu zararı</w:t>
      </w:r>
      <w:r>
        <w:rPr>
          <w:rFonts w:ascii="Times New Roman" w:hAnsi="Times New Roman"/>
          <w:sz w:val="24"/>
        </w:rPr>
        <w:t xml:space="preserve"> kavramının, </w:t>
      </w:r>
      <w:r w:rsidRPr="005A62E1">
        <w:rPr>
          <w:rFonts w:ascii="Times New Roman" w:hAnsi="Times New Roman"/>
          <w:sz w:val="24"/>
          <w:szCs w:val="24"/>
        </w:rPr>
        <w:t>kamunun malvarlığına ekonomik olarak verilecek zarar</w:t>
      </w:r>
      <w:r>
        <w:rPr>
          <w:rFonts w:ascii="Times New Roman" w:hAnsi="Times New Roman"/>
          <w:sz w:val="24"/>
          <w:szCs w:val="24"/>
        </w:rPr>
        <w:t xml:space="preserve">lar ile ilgili olduğu, kamu zararının </w:t>
      </w:r>
      <w:r w:rsidRPr="002A74C9">
        <w:rPr>
          <w:rFonts w:ascii="Times New Roman" w:hAnsi="Times New Roman"/>
          <w:sz w:val="24"/>
          <w:szCs w:val="24"/>
        </w:rPr>
        <w:t>5018 sayılı Kamu Mali Yönetimi ve Kontrol Kanunu</w:t>
      </w:r>
      <w:r>
        <w:rPr>
          <w:rFonts w:ascii="Times New Roman" w:hAnsi="Times New Roman"/>
          <w:sz w:val="24"/>
          <w:szCs w:val="24"/>
        </w:rPr>
        <w:t xml:space="preserve">nun 71 inci maddesinde </w:t>
      </w:r>
      <w:r w:rsidRPr="00EE7600">
        <w:rPr>
          <w:rFonts w:ascii="Times New Roman" w:hAnsi="Times New Roman"/>
          <w:sz w:val="24"/>
          <w:szCs w:val="24"/>
        </w:rPr>
        <w:t>mevzuata aykırı karar, işlem, eylem veya ihmal sonucunda kamu kaynağında artış</w:t>
      </w:r>
      <w:r>
        <w:rPr>
          <w:rFonts w:ascii="Times New Roman" w:hAnsi="Times New Roman"/>
          <w:sz w:val="24"/>
          <w:szCs w:val="24"/>
        </w:rPr>
        <w:t>a engel veya eksilmeye neden olacak davranışlar olarak tanımlandığı,</w:t>
      </w:r>
    </w:p>
    <w:p w:rsidR="00DB56B7" w:rsidRDefault="00DB56B7" w:rsidP="00113632">
      <w:pPr>
        <w:spacing w:after="0" w:line="240" w:lineRule="auto"/>
        <w:ind w:firstLine="708"/>
        <w:jc w:val="both"/>
        <w:rPr>
          <w:rFonts w:ascii="Times New Roman" w:hAnsi="Times New Roman"/>
          <w:sz w:val="24"/>
          <w:szCs w:val="24"/>
          <w:lang w:eastAsia="tr-TR"/>
        </w:rPr>
      </w:pPr>
      <w:r w:rsidRPr="00967136">
        <w:rPr>
          <w:rFonts w:ascii="Times New Roman" w:hAnsi="Times New Roman"/>
          <w:sz w:val="24"/>
          <w:szCs w:val="24"/>
        </w:rPr>
        <w:t>Kişilere haksız menfaat sağlama</w:t>
      </w:r>
      <w:r>
        <w:rPr>
          <w:rFonts w:ascii="Times New Roman" w:hAnsi="Times New Roman"/>
          <w:sz w:val="24"/>
          <w:szCs w:val="24"/>
        </w:rPr>
        <w:t xml:space="preserve"> kavramının, madde gerekçesi ve yerleşik yargı içtihatları karşısında kişinin hem eko</w:t>
      </w:r>
      <w:r w:rsidRPr="00927957">
        <w:rPr>
          <w:rFonts w:ascii="Times New Roman" w:hAnsi="Times New Roman"/>
          <w:sz w:val="24"/>
          <w:szCs w:val="24"/>
          <w:lang w:eastAsia="tr-TR"/>
        </w:rPr>
        <w:t xml:space="preserve">nomik </w:t>
      </w:r>
      <w:r>
        <w:rPr>
          <w:rFonts w:ascii="Times New Roman" w:hAnsi="Times New Roman"/>
          <w:sz w:val="24"/>
          <w:szCs w:val="24"/>
          <w:lang w:eastAsia="tr-TR"/>
        </w:rPr>
        <w:t>ve hem de ekonomik olmayan her türlü çıkar sağlanması olarak tanımlandığı,</w:t>
      </w:r>
    </w:p>
    <w:p w:rsidR="00DB56B7" w:rsidRDefault="00DB56B7" w:rsidP="00113632">
      <w:pPr>
        <w:autoSpaceDE w:val="0"/>
        <w:autoSpaceDN w:val="0"/>
        <w:spacing w:after="0" w:line="240" w:lineRule="auto"/>
        <w:ind w:firstLine="708"/>
        <w:jc w:val="both"/>
        <w:rPr>
          <w:rFonts w:ascii="Times New Roman" w:hAnsi="Times New Roman"/>
          <w:sz w:val="24"/>
          <w:szCs w:val="24"/>
        </w:rPr>
      </w:pPr>
      <w:r w:rsidRPr="00A04333">
        <w:rPr>
          <w:rFonts w:ascii="Times New Roman" w:hAnsi="Times New Roman"/>
          <w:sz w:val="24"/>
          <w:szCs w:val="24"/>
          <w:lang w:eastAsia="tr-TR"/>
        </w:rPr>
        <w:t>5237 sayılı Kanununda 257</w:t>
      </w:r>
      <w:r>
        <w:rPr>
          <w:rFonts w:ascii="Times New Roman" w:hAnsi="Times New Roman"/>
          <w:sz w:val="24"/>
          <w:szCs w:val="24"/>
          <w:lang w:eastAsia="tr-TR"/>
        </w:rPr>
        <w:t xml:space="preserve"> </w:t>
      </w:r>
      <w:proofErr w:type="spellStart"/>
      <w:r>
        <w:rPr>
          <w:rFonts w:ascii="Times New Roman" w:hAnsi="Times New Roman"/>
          <w:sz w:val="24"/>
          <w:szCs w:val="24"/>
          <w:lang w:eastAsia="tr-TR"/>
        </w:rPr>
        <w:t>nci</w:t>
      </w:r>
      <w:proofErr w:type="spellEnd"/>
      <w:r>
        <w:rPr>
          <w:rFonts w:ascii="Times New Roman" w:hAnsi="Times New Roman"/>
          <w:sz w:val="24"/>
          <w:szCs w:val="24"/>
          <w:lang w:eastAsia="tr-TR"/>
        </w:rPr>
        <w:t xml:space="preserve"> maddesinde tanımlanan </w:t>
      </w:r>
      <w:r w:rsidRPr="00A04333">
        <w:rPr>
          <w:rFonts w:ascii="Times New Roman" w:hAnsi="Times New Roman"/>
          <w:sz w:val="24"/>
          <w:szCs w:val="24"/>
          <w:lang w:eastAsia="tr-TR"/>
        </w:rPr>
        <w:t xml:space="preserve">görevi kötüye kullanma suçu ancak genel </w:t>
      </w:r>
      <w:r w:rsidRPr="00A04333">
        <w:rPr>
          <w:rFonts w:ascii="Times New Roman" w:hAnsi="Times New Roman"/>
          <w:sz w:val="24"/>
          <w:szCs w:val="24"/>
        </w:rPr>
        <w:t>kastla işlenebilen bir suç</w:t>
      </w:r>
      <w:r>
        <w:rPr>
          <w:rFonts w:ascii="Times New Roman" w:hAnsi="Times New Roman"/>
          <w:sz w:val="24"/>
          <w:szCs w:val="24"/>
        </w:rPr>
        <w:t xml:space="preserve">lardan olduğu, diğer bir ifade ile özel bir kast ya da bir nedenin varlığının aranmayacağı, </w:t>
      </w:r>
    </w:p>
    <w:p w:rsidR="00DB56B7" w:rsidRDefault="00DB56B7" w:rsidP="00113632">
      <w:pPr>
        <w:autoSpaceDE w:val="0"/>
        <w:autoSpaceDN w:val="0"/>
        <w:spacing w:after="0" w:line="240" w:lineRule="auto"/>
        <w:ind w:firstLine="708"/>
        <w:jc w:val="both"/>
        <w:rPr>
          <w:rFonts w:ascii="Times New Roman" w:hAnsi="Times New Roman"/>
          <w:sz w:val="24"/>
          <w:szCs w:val="24"/>
        </w:rPr>
      </w:pPr>
      <w:r>
        <w:rPr>
          <w:rFonts w:ascii="Times New Roman" w:hAnsi="Times New Roman"/>
          <w:sz w:val="24"/>
          <w:szCs w:val="24"/>
        </w:rPr>
        <w:t xml:space="preserve">Görevi kötüye kullanma suçu failinin ancak </w:t>
      </w:r>
      <w:r w:rsidRPr="00A04333">
        <w:rPr>
          <w:rFonts w:ascii="Times New Roman" w:hAnsi="Times New Roman"/>
          <w:sz w:val="24"/>
          <w:szCs w:val="24"/>
        </w:rPr>
        <w:t>kamu görevlileri</w:t>
      </w:r>
      <w:r>
        <w:rPr>
          <w:rFonts w:ascii="Times New Roman" w:hAnsi="Times New Roman"/>
          <w:sz w:val="24"/>
          <w:szCs w:val="24"/>
        </w:rPr>
        <w:t>nin olabileceği, kamu görevlilerinin kamusal faaliyetleri nedeniyle bu suçun faili olabilecekleri,</w:t>
      </w:r>
    </w:p>
    <w:p w:rsidR="00DB56B7" w:rsidRDefault="00DB56B7" w:rsidP="00113632">
      <w:pPr>
        <w:autoSpaceDE w:val="0"/>
        <w:autoSpaceDN w:val="0"/>
        <w:spacing w:after="0" w:line="240" w:lineRule="auto"/>
        <w:ind w:firstLine="708"/>
        <w:jc w:val="both"/>
        <w:rPr>
          <w:rFonts w:ascii="Times New Roman" w:hAnsi="Times New Roman"/>
          <w:sz w:val="24"/>
          <w:szCs w:val="24"/>
        </w:rPr>
      </w:pPr>
      <w:r>
        <w:rPr>
          <w:rFonts w:ascii="Times New Roman" w:hAnsi="Times New Roman"/>
          <w:sz w:val="24"/>
          <w:szCs w:val="24"/>
        </w:rPr>
        <w:t xml:space="preserve"> Kamu görevlilerinin bu suçun, hem asli faili ve hem de suçun azmettiren ya da yardım eden olarak dolaylı faili olabileceği, </w:t>
      </w:r>
    </w:p>
    <w:p w:rsidR="00DB56B7" w:rsidRDefault="00DB56B7" w:rsidP="00E4207D">
      <w:pPr>
        <w:autoSpaceDE w:val="0"/>
        <w:autoSpaceDN w:val="0"/>
        <w:spacing w:after="0" w:line="240" w:lineRule="auto"/>
        <w:ind w:firstLine="708"/>
        <w:jc w:val="both"/>
        <w:rPr>
          <w:rFonts w:ascii="Times New Roman" w:hAnsi="Times New Roman"/>
          <w:sz w:val="24"/>
          <w:szCs w:val="24"/>
        </w:rPr>
      </w:pPr>
      <w:r>
        <w:rPr>
          <w:rFonts w:ascii="Times New Roman" w:hAnsi="Times New Roman"/>
          <w:sz w:val="24"/>
          <w:szCs w:val="24"/>
        </w:rPr>
        <w:t>Kamu görevlileri tarafından bu suçun, hem tek başına ve hem de iştirak halinde de işlenebileceği,</w:t>
      </w:r>
    </w:p>
    <w:p w:rsidR="00DB56B7" w:rsidRDefault="00DB56B7" w:rsidP="00E4207D">
      <w:pPr>
        <w:autoSpaceDE w:val="0"/>
        <w:autoSpaceDN w:val="0"/>
        <w:spacing w:after="0" w:line="240" w:lineRule="auto"/>
        <w:ind w:firstLine="708"/>
        <w:jc w:val="both"/>
        <w:rPr>
          <w:rFonts w:ascii="Times New Roman" w:hAnsi="Times New Roman"/>
          <w:sz w:val="24"/>
          <w:szCs w:val="24"/>
        </w:rPr>
      </w:pPr>
      <w:r w:rsidRPr="00113632">
        <w:rPr>
          <w:rFonts w:ascii="Times New Roman" w:hAnsi="Times New Roman"/>
          <w:sz w:val="24"/>
          <w:szCs w:val="24"/>
        </w:rPr>
        <w:lastRenderedPageBreak/>
        <w:t>Görevi kötüye kullanma suçu</w:t>
      </w:r>
      <w:r>
        <w:rPr>
          <w:rFonts w:ascii="Times New Roman" w:hAnsi="Times New Roman"/>
          <w:sz w:val="24"/>
          <w:szCs w:val="24"/>
        </w:rPr>
        <w:t xml:space="preserve">nun </w:t>
      </w:r>
      <w:r w:rsidRPr="00113632">
        <w:rPr>
          <w:rFonts w:ascii="Times New Roman" w:hAnsi="Times New Roman"/>
          <w:sz w:val="24"/>
          <w:szCs w:val="24"/>
        </w:rPr>
        <w:t>genel, tali ve tamamlayıcı bir suç tipi</w:t>
      </w:r>
      <w:r>
        <w:rPr>
          <w:rFonts w:ascii="Times New Roman" w:hAnsi="Times New Roman"/>
          <w:sz w:val="24"/>
          <w:szCs w:val="24"/>
        </w:rPr>
        <w:t xml:space="preserve"> olduğu göz önünde tutularak, başka bir suçun unsuru olması halinde görevi kötüye kullanma suçu yerine, unsuru olduğu suçun işlenmiş sayıldığı,</w:t>
      </w:r>
    </w:p>
    <w:p w:rsidR="00DB56B7" w:rsidRPr="00D32400" w:rsidRDefault="00DB56B7" w:rsidP="00D32400">
      <w:pPr>
        <w:autoSpaceDE w:val="0"/>
        <w:autoSpaceDN w:val="0"/>
        <w:spacing w:after="0" w:line="240" w:lineRule="auto"/>
        <w:ind w:firstLine="708"/>
        <w:jc w:val="both"/>
        <w:rPr>
          <w:rFonts w:ascii="Times New Roman" w:hAnsi="Times New Roman"/>
          <w:sz w:val="24"/>
          <w:szCs w:val="24"/>
          <w:lang w:eastAsia="tr-TR"/>
        </w:rPr>
      </w:pPr>
      <w:r>
        <w:rPr>
          <w:rFonts w:ascii="Times New Roman" w:hAnsi="Times New Roman"/>
          <w:sz w:val="24"/>
          <w:szCs w:val="24"/>
          <w:lang w:eastAsia="tr-TR"/>
        </w:rPr>
        <w:t xml:space="preserve">Dolayısıyla müfettişlerin </w:t>
      </w:r>
      <w:r w:rsidRPr="00D32400">
        <w:rPr>
          <w:rFonts w:ascii="Times New Roman" w:hAnsi="Times New Roman"/>
          <w:i/>
          <w:sz w:val="24"/>
          <w:szCs w:val="24"/>
          <w:lang w:eastAsia="tr-TR"/>
        </w:rPr>
        <w:t>“görevi kötüye kullanma</w:t>
      </w:r>
      <w:r>
        <w:rPr>
          <w:rFonts w:ascii="Times New Roman" w:hAnsi="Times New Roman"/>
          <w:sz w:val="24"/>
          <w:szCs w:val="24"/>
          <w:lang w:eastAsia="tr-TR"/>
        </w:rPr>
        <w:t xml:space="preserve">” suçu ile ilgili olarak yapacakları araştırma ve ön incelemelerde, bu suçun öncelikle 5237 sayılı Kanunun 257 </w:t>
      </w:r>
      <w:proofErr w:type="spellStart"/>
      <w:r>
        <w:rPr>
          <w:rFonts w:ascii="Times New Roman" w:hAnsi="Times New Roman"/>
          <w:sz w:val="24"/>
          <w:szCs w:val="24"/>
          <w:lang w:eastAsia="tr-TR"/>
        </w:rPr>
        <w:t>nci</w:t>
      </w:r>
      <w:proofErr w:type="spellEnd"/>
      <w:r>
        <w:rPr>
          <w:rFonts w:ascii="Times New Roman" w:hAnsi="Times New Roman"/>
          <w:sz w:val="24"/>
          <w:szCs w:val="24"/>
          <w:lang w:eastAsia="tr-TR"/>
        </w:rPr>
        <w:t xml:space="preserve"> maddesinde iki fıkra halinde tanımlanan hukuka aykırılık unsurları ile maddi unsurlarının dikkate alınması gerektiği, </w:t>
      </w:r>
    </w:p>
    <w:p w:rsidR="00DB56B7" w:rsidRDefault="00DB56B7" w:rsidP="00113632">
      <w:pPr>
        <w:spacing w:after="0" w:line="240" w:lineRule="auto"/>
        <w:ind w:firstLine="708"/>
        <w:jc w:val="both"/>
        <w:rPr>
          <w:rStyle w:val="FontStyle54"/>
          <w:rFonts w:ascii="Times New Roman" w:hAnsi="Times New Roman"/>
          <w:b w:val="0"/>
          <w:bCs/>
          <w:sz w:val="24"/>
          <w:szCs w:val="24"/>
        </w:rPr>
      </w:pPr>
      <w:r>
        <w:rPr>
          <w:rStyle w:val="FontStyle54"/>
          <w:rFonts w:ascii="Times New Roman" w:hAnsi="Times New Roman"/>
          <w:b w:val="0"/>
          <w:bCs/>
          <w:sz w:val="24"/>
          <w:szCs w:val="24"/>
        </w:rPr>
        <w:t xml:space="preserve">Değerlendirilmiştir. </w:t>
      </w:r>
    </w:p>
    <w:p w:rsidR="00DB56B7" w:rsidRDefault="00DB56B7" w:rsidP="00113632">
      <w:pPr>
        <w:spacing w:after="0" w:line="240" w:lineRule="auto"/>
        <w:ind w:firstLine="708"/>
        <w:jc w:val="both"/>
        <w:rPr>
          <w:rStyle w:val="FontStyle54"/>
          <w:rFonts w:ascii="Times New Roman" w:hAnsi="Times New Roman"/>
          <w:b w:val="0"/>
          <w:bCs/>
          <w:sz w:val="24"/>
          <w:szCs w:val="24"/>
        </w:rPr>
      </w:pPr>
    </w:p>
    <w:p w:rsidR="00DB56B7" w:rsidRDefault="00DB56B7" w:rsidP="00113632">
      <w:pPr>
        <w:spacing w:after="0" w:line="240" w:lineRule="auto"/>
        <w:ind w:firstLine="708"/>
        <w:jc w:val="both"/>
        <w:rPr>
          <w:rFonts w:ascii="Times New Roman" w:hAnsi="Times New Roman"/>
          <w:b/>
          <w:sz w:val="24"/>
          <w:szCs w:val="24"/>
          <w:u w:val="single"/>
          <w:lang w:eastAsia="tr-TR"/>
        </w:rPr>
      </w:pPr>
      <w:r w:rsidRPr="00E06F48">
        <w:rPr>
          <w:rStyle w:val="FontStyle54"/>
          <w:rFonts w:ascii="Times New Roman" w:hAnsi="Times New Roman"/>
          <w:b w:val="0"/>
          <w:bCs/>
          <w:sz w:val="24"/>
          <w:szCs w:val="24"/>
          <w:u w:val="single"/>
        </w:rPr>
        <w:t>S</w:t>
      </w:r>
      <w:r w:rsidRPr="00E06F48">
        <w:rPr>
          <w:rFonts w:ascii="Times New Roman" w:hAnsi="Times New Roman"/>
          <w:b/>
          <w:sz w:val="24"/>
          <w:szCs w:val="24"/>
          <w:u w:val="single"/>
          <w:lang w:eastAsia="tr-TR"/>
        </w:rPr>
        <w:t>ONU</w:t>
      </w:r>
      <w:r>
        <w:rPr>
          <w:rFonts w:ascii="Times New Roman" w:hAnsi="Times New Roman"/>
          <w:b/>
          <w:sz w:val="24"/>
          <w:szCs w:val="24"/>
          <w:u w:val="single"/>
          <w:lang w:eastAsia="tr-TR"/>
        </w:rPr>
        <w:t>Ç</w:t>
      </w:r>
      <w:r w:rsidRPr="00E06F48">
        <w:rPr>
          <w:rFonts w:ascii="Times New Roman" w:hAnsi="Times New Roman"/>
          <w:b/>
          <w:sz w:val="24"/>
          <w:szCs w:val="24"/>
          <w:u w:val="single"/>
          <w:lang w:eastAsia="tr-TR"/>
        </w:rPr>
        <w:t>:</w:t>
      </w:r>
    </w:p>
    <w:p w:rsidR="00DB56B7" w:rsidRDefault="00DB56B7" w:rsidP="00113632">
      <w:pPr>
        <w:autoSpaceDE w:val="0"/>
        <w:autoSpaceDN w:val="0"/>
        <w:spacing w:after="0" w:line="240" w:lineRule="auto"/>
        <w:jc w:val="both"/>
        <w:rPr>
          <w:rFonts w:ascii="Times New Roman" w:hAnsi="Times New Roman"/>
          <w:sz w:val="24"/>
          <w:szCs w:val="24"/>
          <w:lang w:eastAsia="tr-TR"/>
        </w:rPr>
      </w:pPr>
      <w:r w:rsidRPr="00731F5D">
        <w:rPr>
          <w:rFonts w:ascii="Times New Roman" w:hAnsi="Times New Roman"/>
          <w:sz w:val="24"/>
          <w:szCs w:val="24"/>
          <w:lang w:eastAsia="tr-TR"/>
        </w:rPr>
        <w:t xml:space="preserve">           </w:t>
      </w:r>
      <w:r w:rsidRPr="00DF7D7F">
        <w:rPr>
          <w:rFonts w:ascii="Times New Roman" w:hAnsi="Times New Roman"/>
          <w:sz w:val="24"/>
          <w:szCs w:val="24"/>
          <w:lang w:eastAsia="tr-TR"/>
        </w:rPr>
        <w:t xml:space="preserve">Yargı kararları ışığında </w:t>
      </w:r>
      <w:r>
        <w:rPr>
          <w:rFonts w:ascii="Times New Roman" w:hAnsi="Times New Roman"/>
          <w:sz w:val="24"/>
          <w:szCs w:val="24"/>
          <w:lang w:eastAsia="tr-TR"/>
        </w:rPr>
        <w:t xml:space="preserve">5237 sayılı </w:t>
      </w:r>
      <w:r w:rsidRPr="00DF7D7F">
        <w:rPr>
          <w:rFonts w:ascii="Times New Roman" w:hAnsi="Times New Roman"/>
          <w:sz w:val="24"/>
          <w:szCs w:val="24"/>
          <w:lang w:eastAsia="tr-TR"/>
        </w:rPr>
        <w:t xml:space="preserve">Türk Ceza Kanununa göre görevi kötüye kullanma suçunun unsurları ve </w:t>
      </w:r>
      <w:r>
        <w:rPr>
          <w:rFonts w:ascii="Times New Roman" w:hAnsi="Times New Roman"/>
          <w:sz w:val="24"/>
          <w:szCs w:val="24"/>
          <w:lang w:eastAsia="tr-TR"/>
        </w:rPr>
        <w:t>müfe</w:t>
      </w:r>
      <w:r w:rsidRPr="00DF7D7F">
        <w:rPr>
          <w:rFonts w:ascii="Times New Roman" w:hAnsi="Times New Roman"/>
          <w:sz w:val="24"/>
          <w:szCs w:val="24"/>
          <w:lang w:eastAsia="tr-TR"/>
        </w:rPr>
        <w:t>ttişlerce yapılacak iş ve işlemler</w:t>
      </w:r>
      <w:r>
        <w:rPr>
          <w:rFonts w:ascii="Times New Roman" w:hAnsi="Times New Roman"/>
          <w:sz w:val="24"/>
          <w:szCs w:val="24"/>
          <w:lang w:eastAsia="tr-TR"/>
        </w:rPr>
        <w:t xml:space="preserve"> konusunun incelenmesi sonucunda;</w:t>
      </w:r>
    </w:p>
    <w:p w:rsidR="00DB56B7" w:rsidRDefault="00DB56B7" w:rsidP="00113632">
      <w:pPr>
        <w:autoSpaceDE w:val="0"/>
        <w:autoSpaceDN w:val="0"/>
        <w:spacing w:after="0" w:line="240" w:lineRule="auto"/>
        <w:ind w:firstLine="708"/>
        <w:jc w:val="both"/>
        <w:rPr>
          <w:rFonts w:ascii="Times New Roman" w:hAnsi="Times New Roman"/>
          <w:sz w:val="24"/>
          <w:szCs w:val="24"/>
        </w:rPr>
      </w:pPr>
      <w:r w:rsidRPr="00B9058D">
        <w:rPr>
          <w:rFonts w:ascii="Times New Roman" w:hAnsi="Times New Roman"/>
          <w:sz w:val="24"/>
          <w:szCs w:val="24"/>
        </w:rPr>
        <w:t>Mülga 765 sayılı Türk Ceza Kanun</w:t>
      </w:r>
      <w:r>
        <w:rPr>
          <w:rFonts w:ascii="Times New Roman" w:hAnsi="Times New Roman"/>
          <w:sz w:val="24"/>
          <w:szCs w:val="24"/>
        </w:rPr>
        <w:t xml:space="preserve">unda farklı maddeler altında düzenlenen görevi kötüye kullanma ve görevi ihmal </w:t>
      </w:r>
      <w:r w:rsidRPr="00B9058D">
        <w:rPr>
          <w:rFonts w:ascii="Times New Roman" w:hAnsi="Times New Roman"/>
          <w:sz w:val="24"/>
          <w:szCs w:val="24"/>
        </w:rPr>
        <w:t>suçlar</w:t>
      </w:r>
      <w:r>
        <w:rPr>
          <w:rFonts w:ascii="Times New Roman" w:hAnsi="Times New Roman"/>
          <w:sz w:val="24"/>
          <w:szCs w:val="24"/>
        </w:rPr>
        <w:t xml:space="preserve">ının </w:t>
      </w:r>
      <w:r w:rsidRPr="00B9058D">
        <w:rPr>
          <w:rFonts w:ascii="Times New Roman" w:hAnsi="Times New Roman"/>
          <w:sz w:val="24"/>
          <w:szCs w:val="24"/>
        </w:rPr>
        <w:t>5237 sayılı Türk Ceza Kanununun 257</w:t>
      </w:r>
      <w:r>
        <w:rPr>
          <w:rFonts w:ascii="Times New Roman" w:hAnsi="Times New Roman"/>
          <w:sz w:val="24"/>
          <w:szCs w:val="24"/>
        </w:rPr>
        <w:t xml:space="preserve"> </w:t>
      </w:r>
      <w:proofErr w:type="spellStart"/>
      <w:r>
        <w:rPr>
          <w:rFonts w:ascii="Times New Roman" w:hAnsi="Times New Roman"/>
          <w:sz w:val="24"/>
          <w:szCs w:val="24"/>
        </w:rPr>
        <w:t>nci</w:t>
      </w:r>
      <w:proofErr w:type="spellEnd"/>
      <w:r>
        <w:rPr>
          <w:rFonts w:ascii="Times New Roman" w:hAnsi="Times New Roman"/>
          <w:sz w:val="24"/>
          <w:szCs w:val="24"/>
        </w:rPr>
        <w:t xml:space="preserve"> maddesinde </w:t>
      </w:r>
      <w:r w:rsidRPr="00A93EB2">
        <w:rPr>
          <w:rFonts w:ascii="Times New Roman" w:hAnsi="Times New Roman"/>
          <w:i/>
          <w:sz w:val="24"/>
          <w:szCs w:val="24"/>
        </w:rPr>
        <w:t>“görevi kötüye kullanma”</w:t>
      </w:r>
      <w:r>
        <w:rPr>
          <w:rFonts w:ascii="Times New Roman" w:hAnsi="Times New Roman"/>
          <w:sz w:val="24"/>
          <w:szCs w:val="24"/>
        </w:rPr>
        <w:t xml:space="preserve"> başlığı altına iki fıkra halinde düzenlendiği,</w:t>
      </w:r>
    </w:p>
    <w:p w:rsidR="00DB56B7" w:rsidRDefault="00DB56B7" w:rsidP="00113632">
      <w:pPr>
        <w:autoSpaceDE w:val="0"/>
        <w:autoSpaceDN w:val="0"/>
        <w:spacing w:after="0" w:line="240" w:lineRule="auto"/>
        <w:ind w:firstLine="708"/>
        <w:jc w:val="both"/>
        <w:rPr>
          <w:rFonts w:ascii="Times New Roman" w:hAnsi="Times New Roman"/>
          <w:sz w:val="24"/>
          <w:szCs w:val="24"/>
        </w:rPr>
      </w:pPr>
      <w:r>
        <w:rPr>
          <w:rFonts w:ascii="Times New Roman" w:hAnsi="Times New Roman"/>
          <w:sz w:val="24"/>
          <w:szCs w:val="24"/>
        </w:rPr>
        <w:t xml:space="preserve">5237 sayılı Kanunun </w:t>
      </w:r>
      <w:r w:rsidRPr="00B9058D">
        <w:rPr>
          <w:rFonts w:ascii="Times New Roman" w:hAnsi="Times New Roman"/>
          <w:sz w:val="24"/>
          <w:szCs w:val="24"/>
        </w:rPr>
        <w:t>257</w:t>
      </w:r>
      <w:r>
        <w:rPr>
          <w:rFonts w:ascii="Times New Roman" w:hAnsi="Times New Roman"/>
          <w:sz w:val="24"/>
          <w:szCs w:val="24"/>
        </w:rPr>
        <w:t xml:space="preserve"> </w:t>
      </w:r>
      <w:proofErr w:type="spellStart"/>
      <w:r>
        <w:rPr>
          <w:rFonts w:ascii="Times New Roman" w:hAnsi="Times New Roman"/>
          <w:sz w:val="24"/>
          <w:szCs w:val="24"/>
        </w:rPr>
        <w:t>nci</w:t>
      </w:r>
      <w:proofErr w:type="spellEnd"/>
      <w:r>
        <w:rPr>
          <w:rFonts w:ascii="Times New Roman" w:hAnsi="Times New Roman"/>
          <w:sz w:val="24"/>
          <w:szCs w:val="24"/>
        </w:rPr>
        <w:t xml:space="preserve"> maddesinde yer alan </w:t>
      </w:r>
      <w:r w:rsidRPr="00B9058D">
        <w:rPr>
          <w:rFonts w:ascii="Times New Roman" w:hAnsi="Times New Roman"/>
          <w:sz w:val="24"/>
          <w:szCs w:val="24"/>
        </w:rPr>
        <w:t>görevi kötüye kullanma suçu</w:t>
      </w:r>
      <w:r>
        <w:rPr>
          <w:rFonts w:ascii="Times New Roman" w:hAnsi="Times New Roman"/>
          <w:sz w:val="24"/>
          <w:szCs w:val="24"/>
        </w:rPr>
        <w:t xml:space="preserve">nun esas </w:t>
      </w:r>
      <w:r w:rsidRPr="00B9058D">
        <w:rPr>
          <w:rFonts w:ascii="Times New Roman" w:hAnsi="Times New Roman"/>
          <w:sz w:val="24"/>
          <w:szCs w:val="24"/>
        </w:rPr>
        <w:t>itibariyle iki ayrı şekilde işlenebilen suç</w:t>
      </w:r>
      <w:r>
        <w:rPr>
          <w:rFonts w:ascii="Times New Roman" w:hAnsi="Times New Roman"/>
          <w:sz w:val="24"/>
          <w:szCs w:val="24"/>
        </w:rPr>
        <w:t xml:space="preserve"> olduğunun belirtildiği, </w:t>
      </w:r>
    </w:p>
    <w:p w:rsidR="00DB56B7" w:rsidRDefault="00DB56B7" w:rsidP="00113632">
      <w:pPr>
        <w:autoSpaceDE w:val="0"/>
        <w:autoSpaceDN w:val="0"/>
        <w:spacing w:after="0" w:line="240" w:lineRule="auto"/>
        <w:ind w:firstLine="708"/>
        <w:jc w:val="both"/>
        <w:rPr>
          <w:rFonts w:ascii="Times New Roman" w:hAnsi="Times New Roman"/>
          <w:sz w:val="24"/>
          <w:szCs w:val="24"/>
        </w:rPr>
      </w:pPr>
      <w:r w:rsidRPr="00B9058D">
        <w:rPr>
          <w:rFonts w:ascii="Times New Roman" w:hAnsi="Times New Roman"/>
          <w:sz w:val="24"/>
          <w:szCs w:val="24"/>
        </w:rPr>
        <w:t>B</w:t>
      </w:r>
      <w:r>
        <w:rPr>
          <w:rFonts w:ascii="Times New Roman" w:hAnsi="Times New Roman"/>
          <w:sz w:val="24"/>
          <w:szCs w:val="24"/>
        </w:rPr>
        <w:t xml:space="preserve">irinci fıkrada </w:t>
      </w:r>
      <w:r w:rsidRPr="00B9058D">
        <w:rPr>
          <w:rFonts w:ascii="Times New Roman" w:hAnsi="Times New Roman"/>
          <w:sz w:val="24"/>
          <w:szCs w:val="24"/>
        </w:rPr>
        <w:t>görevin gereklerine aykırı hareketle görevi kötüye kullanma suçu</w:t>
      </w:r>
      <w:r>
        <w:rPr>
          <w:rFonts w:ascii="Times New Roman" w:hAnsi="Times New Roman"/>
          <w:sz w:val="24"/>
          <w:szCs w:val="24"/>
        </w:rPr>
        <w:t xml:space="preserve">nun ve ikinci fıkrada </w:t>
      </w:r>
      <w:r w:rsidRPr="00B9058D">
        <w:rPr>
          <w:rFonts w:ascii="Times New Roman" w:hAnsi="Times New Roman"/>
          <w:sz w:val="24"/>
          <w:szCs w:val="24"/>
        </w:rPr>
        <w:t>görevin gereklerini yerine getirmekte ihmal veya gecikme gösterme</w:t>
      </w:r>
      <w:r>
        <w:rPr>
          <w:rFonts w:ascii="Times New Roman" w:hAnsi="Times New Roman"/>
          <w:sz w:val="24"/>
          <w:szCs w:val="24"/>
        </w:rPr>
        <w:t>k suretiyle görevi kötüye kullanma suçunun düzenlendiği,</w:t>
      </w:r>
    </w:p>
    <w:p w:rsidR="00DB56B7" w:rsidRDefault="00DB56B7" w:rsidP="008E6647">
      <w:pPr>
        <w:autoSpaceDE w:val="0"/>
        <w:autoSpaceDN w:val="0"/>
        <w:spacing w:after="0" w:line="240" w:lineRule="auto"/>
        <w:ind w:firstLine="708"/>
        <w:jc w:val="both"/>
        <w:rPr>
          <w:rFonts w:ascii="Times New Roman" w:hAnsi="Times New Roman"/>
          <w:sz w:val="24"/>
          <w:szCs w:val="24"/>
          <w:lang w:eastAsia="tr-TR"/>
        </w:rPr>
      </w:pPr>
      <w:r w:rsidRPr="00B9058D">
        <w:rPr>
          <w:rFonts w:ascii="Times New Roman" w:hAnsi="Times New Roman"/>
          <w:sz w:val="24"/>
          <w:szCs w:val="24"/>
          <w:lang w:eastAsia="tr-TR"/>
        </w:rPr>
        <w:t xml:space="preserve">Görevi kötüye kullanma suçunun </w:t>
      </w:r>
      <w:r>
        <w:rPr>
          <w:rFonts w:ascii="Times New Roman" w:hAnsi="Times New Roman"/>
          <w:sz w:val="24"/>
          <w:szCs w:val="24"/>
          <w:lang w:eastAsia="tr-TR"/>
        </w:rPr>
        <w:t xml:space="preserve">oluşabilmesi için </w:t>
      </w:r>
      <w:r w:rsidRPr="00116F64">
        <w:rPr>
          <w:rFonts w:ascii="Times New Roman" w:hAnsi="Times New Roman"/>
          <w:sz w:val="24"/>
          <w:szCs w:val="24"/>
          <w:lang w:eastAsia="tr-TR"/>
        </w:rPr>
        <w:t xml:space="preserve">görevin gereklerine aykırı hareket </w:t>
      </w:r>
      <w:r>
        <w:rPr>
          <w:rFonts w:ascii="Times New Roman" w:hAnsi="Times New Roman"/>
          <w:sz w:val="24"/>
          <w:szCs w:val="24"/>
          <w:lang w:eastAsia="tr-TR"/>
        </w:rPr>
        <w:t xml:space="preserve">ya da </w:t>
      </w:r>
      <w:r w:rsidRPr="00116F64">
        <w:rPr>
          <w:rFonts w:ascii="Times New Roman" w:hAnsi="Times New Roman"/>
          <w:sz w:val="24"/>
          <w:szCs w:val="24"/>
          <w:lang w:eastAsia="tr-TR"/>
        </w:rPr>
        <w:t>görevin gereklerini yerine getirmekte ihmal veya gecikme göster</w:t>
      </w:r>
      <w:r>
        <w:rPr>
          <w:rFonts w:ascii="Times New Roman" w:hAnsi="Times New Roman"/>
          <w:sz w:val="24"/>
          <w:szCs w:val="24"/>
          <w:lang w:eastAsia="tr-TR"/>
        </w:rPr>
        <w:t xml:space="preserve">mek yanında bu davranışlar sonucunda </w:t>
      </w:r>
      <w:r w:rsidRPr="00116F64">
        <w:rPr>
          <w:rFonts w:ascii="Times New Roman" w:hAnsi="Times New Roman"/>
          <w:sz w:val="24"/>
          <w:szCs w:val="24"/>
          <w:lang w:eastAsia="tr-TR"/>
        </w:rPr>
        <w:t xml:space="preserve">kişilerin mağduriyetine veya kamunun zararına </w:t>
      </w:r>
      <w:r>
        <w:rPr>
          <w:rFonts w:ascii="Times New Roman" w:hAnsi="Times New Roman"/>
          <w:sz w:val="24"/>
          <w:szCs w:val="24"/>
          <w:lang w:eastAsia="tr-TR"/>
        </w:rPr>
        <w:t xml:space="preserve">ya da kişilere </w:t>
      </w:r>
      <w:r w:rsidRPr="00116F64">
        <w:rPr>
          <w:rFonts w:ascii="Times New Roman" w:hAnsi="Times New Roman"/>
          <w:sz w:val="24"/>
          <w:szCs w:val="24"/>
          <w:lang w:eastAsia="tr-TR"/>
        </w:rPr>
        <w:t xml:space="preserve">haksız </w:t>
      </w:r>
      <w:r>
        <w:rPr>
          <w:rFonts w:ascii="Times New Roman" w:hAnsi="Times New Roman"/>
          <w:sz w:val="24"/>
          <w:szCs w:val="24"/>
          <w:lang w:eastAsia="tr-TR"/>
        </w:rPr>
        <w:t>menfaat sağlamak hallerinden en az birinin gerçekleşmesi gerektiği,</w:t>
      </w:r>
    </w:p>
    <w:p w:rsidR="00DB56B7" w:rsidRDefault="00DB56B7" w:rsidP="008E6647">
      <w:pPr>
        <w:autoSpaceDE w:val="0"/>
        <w:autoSpaceDN w:val="0"/>
        <w:spacing w:after="0" w:line="240" w:lineRule="auto"/>
        <w:ind w:firstLine="708"/>
        <w:jc w:val="both"/>
        <w:rPr>
          <w:rFonts w:ascii="Times New Roman" w:hAnsi="Times New Roman"/>
          <w:sz w:val="24"/>
          <w:szCs w:val="24"/>
          <w:lang w:eastAsia="tr-TR"/>
        </w:rPr>
      </w:pPr>
      <w:r>
        <w:rPr>
          <w:rFonts w:ascii="Times New Roman" w:hAnsi="Times New Roman"/>
          <w:sz w:val="24"/>
          <w:szCs w:val="24"/>
          <w:lang w:eastAsia="tr-TR"/>
        </w:rPr>
        <w:t xml:space="preserve">Dolayısıyla 5237 sayılı Kanunun 257 </w:t>
      </w:r>
      <w:proofErr w:type="spellStart"/>
      <w:r>
        <w:rPr>
          <w:rFonts w:ascii="Times New Roman" w:hAnsi="Times New Roman"/>
          <w:sz w:val="24"/>
          <w:szCs w:val="24"/>
          <w:lang w:eastAsia="tr-TR"/>
        </w:rPr>
        <w:t>nci</w:t>
      </w:r>
      <w:proofErr w:type="spellEnd"/>
      <w:r>
        <w:rPr>
          <w:rFonts w:ascii="Times New Roman" w:hAnsi="Times New Roman"/>
          <w:sz w:val="24"/>
          <w:szCs w:val="24"/>
          <w:lang w:eastAsia="tr-TR"/>
        </w:rPr>
        <w:t xml:space="preserve"> maddesinin bir zarar suçu olarak düzenlendiği,</w:t>
      </w:r>
    </w:p>
    <w:p w:rsidR="00DB56B7" w:rsidRDefault="00DB56B7" w:rsidP="008E6647">
      <w:pPr>
        <w:autoSpaceDE w:val="0"/>
        <w:autoSpaceDN w:val="0"/>
        <w:spacing w:after="0" w:line="240" w:lineRule="auto"/>
        <w:ind w:firstLine="708"/>
        <w:jc w:val="both"/>
        <w:rPr>
          <w:rFonts w:ascii="Times New Roman" w:hAnsi="Times New Roman"/>
          <w:sz w:val="24"/>
          <w:szCs w:val="24"/>
          <w:lang w:eastAsia="tr-TR"/>
        </w:rPr>
      </w:pPr>
      <w:r w:rsidRPr="00116F64">
        <w:rPr>
          <w:rFonts w:ascii="Times New Roman" w:hAnsi="Times New Roman"/>
          <w:sz w:val="24"/>
          <w:szCs w:val="24"/>
          <w:lang w:eastAsia="tr-TR"/>
        </w:rPr>
        <w:t>5237 sayılı</w:t>
      </w:r>
      <w:r>
        <w:rPr>
          <w:rFonts w:ascii="Times New Roman" w:hAnsi="Times New Roman"/>
          <w:sz w:val="24"/>
          <w:szCs w:val="24"/>
          <w:lang w:eastAsia="tr-TR"/>
        </w:rPr>
        <w:t xml:space="preserve"> Türk Ceza Kanunun 257 </w:t>
      </w:r>
      <w:proofErr w:type="spellStart"/>
      <w:r>
        <w:rPr>
          <w:rFonts w:ascii="Times New Roman" w:hAnsi="Times New Roman"/>
          <w:sz w:val="24"/>
          <w:szCs w:val="24"/>
          <w:lang w:eastAsia="tr-TR"/>
        </w:rPr>
        <w:t>nci</w:t>
      </w:r>
      <w:proofErr w:type="spellEnd"/>
      <w:r>
        <w:rPr>
          <w:rFonts w:ascii="Times New Roman" w:hAnsi="Times New Roman"/>
          <w:sz w:val="24"/>
          <w:szCs w:val="24"/>
          <w:lang w:eastAsia="tr-TR"/>
        </w:rPr>
        <w:t xml:space="preserve"> maddesinde düzenlenen görevi kötüye kullanma suçunun hukuka aykırılık unsurunun, </w:t>
      </w:r>
      <w:r w:rsidRPr="00116F64">
        <w:rPr>
          <w:rFonts w:ascii="Times New Roman" w:hAnsi="Times New Roman"/>
          <w:sz w:val="24"/>
          <w:szCs w:val="24"/>
          <w:lang w:eastAsia="tr-TR"/>
        </w:rPr>
        <w:t>görevin gereklerine aykırı hareket etmek</w:t>
      </w:r>
      <w:r>
        <w:rPr>
          <w:rFonts w:ascii="Times New Roman" w:hAnsi="Times New Roman"/>
          <w:sz w:val="24"/>
          <w:szCs w:val="24"/>
          <w:lang w:eastAsia="tr-TR"/>
        </w:rPr>
        <w:t xml:space="preserve"> ya da </w:t>
      </w:r>
      <w:r w:rsidRPr="00B9058D">
        <w:rPr>
          <w:rFonts w:ascii="Times New Roman" w:hAnsi="Times New Roman"/>
          <w:sz w:val="24"/>
          <w:szCs w:val="24"/>
        </w:rPr>
        <w:t xml:space="preserve">görevin gereklerini yerine getirmekte </w:t>
      </w:r>
      <w:r w:rsidRPr="00116F64">
        <w:rPr>
          <w:rFonts w:ascii="Times New Roman" w:hAnsi="Times New Roman"/>
          <w:sz w:val="24"/>
          <w:szCs w:val="24"/>
          <w:lang w:eastAsia="tr-TR"/>
        </w:rPr>
        <w:t>ihmal ve gecikme göstermek</w:t>
      </w:r>
      <w:r>
        <w:rPr>
          <w:rFonts w:ascii="Times New Roman" w:hAnsi="Times New Roman"/>
          <w:sz w:val="24"/>
          <w:szCs w:val="24"/>
          <w:lang w:eastAsia="tr-TR"/>
        </w:rPr>
        <w:t xml:space="preserve"> </w:t>
      </w:r>
      <w:r w:rsidRPr="00116F64">
        <w:rPr>
          <w:rFonts w:ascii="Times New Roman" w:hAnsi="Times New Roman"/>
          <w:sz w:val="24"/>
          <w:szCs w:val="24"/>
          <w:lang w:eastAsia="tr-TR"/>
        </w:rPr>
        <w:t>fiilleri</w:t>
      </w:r>
      <w:r>
        <w:rPr>
          <w:rFonts w:ascii="Times New Roman" w:hAnsi="Times New Roman"/>
          <w:sz w:val="24"/>
          <w:szCs w:val="24"/>
          <w:lang w:eastAsia="tr-TR"/>
        </w:rPr>
        <w:t xml:space="preserve">nin olduğu ve bu fiiller sonucunda </w:t>
      </w:r>
      <w:r w:rsidRPr="00116F64">
        <w:rPr>
          <w:rFonts w:ascii="Times New Roman" w:hAnsi="Times New Roman"/>
          <w:sz w:val="24"/>
          <w:szCs w:val="24"/>
          <w:lang w:eastAsia="tr-TR"/>
        </w:rPr>
        <w:t>kişilerin mağduriyetine</w:t>
      </w:r>
      <w:r>
        <w:rPr>
          <w:rFonts w:ascii="Times New Roman" w:hAnsi="Times New Roman"/>
          <w:sz w:val="24"/>
          <w:szCs w:val="24"/>
          <w:lang w:eastAsia="tr-TR"/>
        </w:rPr>
        <w:t xml:space="preserve"> neden olma, </w:t>
      </w:r>
      <w:r w:rsidRPr="00116F64">
        <w:rPr>
          <w:rFonts w:ascii="Times New Roman" w:hAnsi="Times New Roman"/>
          <w:sz w:val="24"/>
          <w:szCs w:val="24"/>
          <w:lang w:eastAsia="tr-TR"/>
        </w:rPr>
        <w:t>kamu</w:t>
      </w:r>
      <w:r>
        <w:rPr>
          <w:rFonts w:ascii="Times New Roman" w:hAnsi="Times New Roman"/>
          <w:sz w:val="24"/>
          <w:szCs w:val="24"/>
          <w:lang w:eastAsia="tr-TR"/>
        </w:rPr>
        <w:t xml:space="preserve"> zararına neden olma ve </w:t>
      </w:r>
      <w:r w:rsidRPr="00116F64">
        <w:rPr>
          <w:rFonts w:ascii="Times New Roman" w:hAnsi="Times New Roman"/>
          <w:sz w:val="24"/>
          <w:szCs w:val="24"/>
          <w:lang w:eastAsia="tr-TR"/>
        </w:rPr>
        <w:t xml:space="preserve">kişilere haksız </w:t>
      </w:r>
      <w:r>
        <w:rPr>
          <w:rFonts w:ascii="Times New Roman" w:hAnsi="Times New Roman"/>
          <w:sz w:val="24"/>
          <w:szCs w:val="24"/>
          <w:lang w:eastAsia="tr-TR"/>
        </w:rPr>
        <w:t xml:space="preserve">menfaat </w:t>
      </w:r>
      <w:r w:rsidRPr="00116F64">
        <w:rPr>
          <w:rFonts w:ascii="Times New Roman" w:hAnsi="Times New Roman"/>
          <w:sz w:val="24"/>
          <w:szCs w:val="24"/>
          <w:lang w:eastAsia="tr-TR"/>
        </w:rPr>
        <w:t xml:space="preserve">sağlama </w:t>
      </w:r>
      <w:r>
        <w:rPr>
          <w:rFonts w:ascii="Times New Roman" w:hAnsi="Times New Roman"/>
          <w:sz w:val="24"/>
          <w:szCs w:val="24"/>
          <w:lang w:eastAsia="tr-TR"/>
        </w:rPr>
        <w:t>hallerinden en az birinin gerçekleşmesi gerektiği,</w:t>
      </w:r>
    </w:p>
    <w:p w:rsidR="00DB56B7" w:rsidRDefault="00DB56B7" w:rsidP="008E6647">
      <w:pPr>
        <w:autoSpaceDE w:val="0"/>
        <w:autoSpaceDN w:val="0"/>
        <w:spacing w:after="0" w:line="240" w:lineRule="auto"/>
        <w:ind w:firstLine="708"/>
        <w:jc w:val="both"/>
        <w:rPr>
          <w:rFonts w:ascii="Times New Roman" w:hAnsi="Times New Roman"/>
          <w:sz w:val="24"/>
          <w:szCs w:val="24"/>
          <w:lang w:eastAsia="tr-TR"/>
        </w:rPr>
      </w:pPr>
      <w:r>
        <w:rPr>
          <w:rFonts w:ascii="Times New Roman" w:hAnsi="Times New Roman"/>
          <w:sz w:val="24"/>
          <w:szCs w:val="24"/>
          <w:lang w:eastAsia="tr-TR"/>
        </w:rPr>
        <w:t>K</w:t>
      </w:r>
      <w:r w:rsidRPr="00116F64">
        <w:rPr>
          <w:rFonts w:ascii="Times New Roman" w:hAnsi="Times New Roman"/>
          <w:sz w:val="24"/>
          <w:szCs w:val="24"/>
          <w:lang w:eastAsia="tr-TR"/>
        </w:rPr>
        <w:t>işilerin mağduriyeti</w:t>
      </w:r>
      <w:r>
        <w:rPr>
          <w:rFonts w:ascii="Times New Roman" w:hAnsi="Times New Roman"/>
          <w:sz w:val="24"/>
          <w:szCs w:val="24"/>
          <w:lang w:eastAsia="tr-TR"/>
        </w:rPr>
        <w:t xml:space="preserve"> ya da kişilere haksız menfaat sağlanması kavramlarının, sadece ekonomik boyutlu olmadığı, ayrıca kişilerin sosyal, siyasal ve toplumsal mağduriyeti ya da menfaatini kapsadığı,</w:t>
      </w:r>
    </w:p>
    <w:p w:rsidR="00DB56B7" w:rsidRDefault="00DB56B7" w:rsidP="008E6647">
      <w:pPr>
        <w:autoSpaceDE w:val="0"/>
        <w:autoSpaceDN w:val="0"/>
        <w:spacing w:after="0" w:line="240" w:lineRule="auto"/>
        <w:ind w:firstLine="708"/>
        <w:jc w:val="both"/>
        <w:rPr>
          <w:rFonts w:ascii="Times New Roman" w:hAnsi="Times New Roman"/>
          <w:sz w:val="24"/>
          <w:szCs w:val="24"/>
          <w:lang w:eastAsia="tr-TR"/>
        </w:rPr>
      </w:pPr>
      <w:r>
        <w:rPr>
          <w:rFonts w:ascii="Times New Roman" w:hAnsi="Times New Roman"/>
          <w:sz w:val="24"/>
          <w:szCs w:val="24"/>
          <w:lang w:eastAsia="tr-TR"/>
        </w:rPr>
        <w:t xml:space="preserve">Kamu zararı kavramının ise, ekonomik boyutlu olduğu ve belirlenmesinde 5018 sayılı Kanunun 71 </w:t>
      </w:r>
      <w:proofErr w:type="spellStart"/>
      <w:r>
        <w:rPr>
          <w:rFonts w:ascii="Times New Roman" w:hAnsi="Times New Roman"/>
          <w:sz w:val="24"/>
          <w:szCs w:val="24"/>
          <w:lang w:eastAsia="tr-TR"/>
        </w:rPr>
        <w:t>nci</w:t>
      </w:r>
      <w:proofErr w:type="spellEnd"/>
      <w:r>
        <w:rPr>
          <w:rFonts w:ascii="Times New Roman" w:hAnsi="Times New Roman"/>
          <w:sz w:val="24"/>
          <w:szCs w:val="24"/>
          <w:lang w:eastAsia="tr-TR"/>
        </w:rPr>
        <w:t xml:space="preserve"> maddesinin göz önünde tutulması gerektiği,</w:t>
      </w:r>
    </w:p>
    <w:p w:rsidR="00DB56B7" w:rsidRDefault="00DB56B7" w:rsidP="008E6647">
      <w:pPr>
        <w:autoSpaceDE w:val="0"/>
        <w:autoSpaceDN w:val="0"/>
        <w:spacing w:after="0" w:line="240" w:lineRule="auto"/>
        <w:ind w:firstLine="708"/>
        <w:jc w:val="both"/>
        <w:rPr>
          <w:rFonts w:ascii="Times New Roman" w:hAnsi="Times New Roman"/>
          <w:sz w:val="24"/>
          <w:szCs w:val="24"/>
        </w:rPr>
      </w:pPr>
      <w:r w:rsidRPr="00A04333">
        <w:rPr>
          <w:rFonts w:ascii="Times New Roman" w:hAnsi="Times New Roman"/>
          <w:sz w:val="24"/>
          <w:szCs w:val="24"/>
          <w:lang w:eastAsia="tr-TR"/>
        </w:rPr>
        <w:t>5237 sayılı Türk Ceza Kanununda 257</w:t>
      </w:r>
      <w:r>
        <w:rPr>
          <w:rFonts w:ascii="Times New Roman" w:hAnsi="Times New Roman"/>
          <w:sz w:val="24"/>
          <w:szCs w:val="24"/>
          <w:lang w:eastAsia="tr-TR"/>
        </w:rPr>
        <w:t xml:space="preserve"> </w:t>
      </w:r>
      <w:proofErr w:type="spellStart"/>
      <w:r>
        <w:rPr>
          <w:rFonts w:ascii="Times New Roman" w:hAnsi="Times New Roman"/>
          <w:sz w:val="24"/>
          <w:szCs w:val="24"/>
          <w:lang w:eastAsia="tr-TR"/>
        </w:rPr>
        <w:t>nci</w:t>
      </w:r>
      <w:proofErr w:type="spellEnd"/>
      <w:r>
        <w:rPr>
          <w:rFonts w:ascii="Times New Roman" w:hAnsi="Times New Roman"/>
          <w:sz w:val="24"/>
          <w:szCs w:val="24"/>
          <w:lang w:eastAsia="tr-TR"/>
        </w:rPr>
        <w:t xml:space="preserve"> maddesinde tanımlanan görevi kötüye kullanma suçunun, </w:t>
      </w:r>
      <w:r w:rsidRPr="00A04333">
        <w:rPr>
          <w:rFonts w:ascii="Times New Roman" w:hAnsi="Times New Roman"/>
          <w:sz w:val="24"/>
          <w:szCs w:val="24"/>
          <w:lang w:eastAsia="tr-TR"/>
        </w:rPr>
        <w:t xml:space="preserve">ancak genel </w:t>
      </w:r>
      <w:r w:rsidRPr="00A04333">
        <w:rPr>
          <w:rFonts w:ascii="Times New Roman" w:hAnsi="Times New Roman"/>
          <w:sz w:val="24"/>
          <w:szCs w:val="24"/>
        </w:rPr>
        <w:t xml:space="preserve">kastla işlenebilen </w:t>
      </w:r>
      <w:r>
        <w:rPr>
          <w:rFonts w:ascii="Times New Roman" w:hAnsi="Times New Roman"/>
          <w:sz w:val="24"/>
          <w:szCs w:val="24"/>
        </w:rPr>
        <w:t xml:space="preserve">suçlardan olduğu, ayrıca </w:t>
      </w:r>
      <w:r w:rsidRPr="00A04333">
        <w:rPr>
          <w:rFonts w:ascii="Times New Roman" w:hAnsi="Times New Roman"/>
          <w:sz w:val="24"/>
          <w:szCs w:val="24"/>
        </w:rPr>
        <w:t xml:space="preserve">özel </w:t>
      </w:r>
      <w:r>
        <w:rPr>
          <w:rFonts w:ascii="Times New Roman" w:hAnsi="Times New Roman"/>
          <w:sz w:val="24"/>
          <w:szCs w:val="24"/>
        </w:rPr>
        <w:t xml:space="preserve">bir kastın varlığının aranmadığı, diğer bir ifade ile </w:t>
      </w:r>
      <w:r w:rsidRPr="00A04333">
        <w:rPr>
          <w:rFonts w:ascii="Times New Roman" w:hAnsi="Times New Roman"/>
          <w:sz w:val="24"/>
          <w:szCs w:val="24"/>
        </w:rPr>
        <w:t xml:space="preserve">kamu görevlisi </w:t>
      </w:r>
      <w:r>
        <w:rPr>
          <w:rFonts w:ascii="Times New Roman" w:hAnsi="Times New Roman"/>
          <w:sz w:val="24"/>
          <w:szCs w:val="24"/>
        </w:rPr>
        <w:t xml:space="preserve">olan failin </w:t>
      </w:r>
      <w:r w:rsidRPr="00A04333">
        <w:rPr>
          <w:rFonts w:ascii="Times New Roman" w:hAnsi="Times New Roman"/>
          <w:sz w:val="24"/>
          <w:szCs w:val="24"/>
        </w:rPr>
        <w:t xml:space="preserve">yaptığı hareketin görevinin gereklerine aykırılık oluşturduğunu, görevin gereklerini yerine getirmekte ihmal veya gecikme gösterdiğini bilmesi ve ayrıca kişilerin mağduriyetine veya kamu zararına neden olma ya da kişilere haksız kazanç sağlama bilinç ve iradesine de sahip </w:t>
      </w:r>
      <w:r>
        <w:rPr>
          <w:rFonts w:ascii="Times New Roman" w:hAnsi="Times New Roman"/>
          <w:sz w:val="24"/>
          <w:szCs w:val="24"/>
        </w:rPr>
        <w:t>olması gerektiği,</w:t>
      </w:r>
    </w:p>
    <w:p w:rsidR="00DB56B7" w:rsidRDefault="00DB56B7" w:rsidP="008E6647">
      <w:pPr>
        <w:autoSpaceDE w:val="0"/>
        <w:autoSpaceDN w:val="0"/>
        <w:spacing w:after="0" w:line="240" w:lineRule="auto"/>
        <w:ind w:firstLine="708"/>
        <w:jc w:val="both"/>
        <w:rPr>
          <w:rFonts w:ascii="Times New Roman" w:hAnsi="Times New Roman"/>
          <w:sz w:val="24"/>
          <w:szCs w:val="24"/>
        </w:rPr>
      </w:pPr>
      <w:r w:rsidRPr="00A04333">
        <w:rPr>
          <w:rFonts w:ascii="Times New Roman" w:hAnsi="Times New Roman"/>
          <w:sz w:val="24"/>
          <w:szCs w:val="24"/>
        </w:rPr>
        <w:t>Görevi kötüye kullanma suçu</w:t>
      </w:r>
      <w:r>
        <w:rPr>
          <w:rFonts w:ascii="Times New Roman" w:hAnsi="Times New Roman"/>
          <w:sz w:val="24"/>
          <w:szCs w:val="24"/>
        </w:rPr>
        <w:t xml:space="preserve">nun, </w:t>
      </w:r>
      <w:r w:rsidRPr="00A04333">
        <w:rPr>
          <w:rFonts w:ascii="Times New Roman" w:hAnsi="Times New Roman"/>
          <w:sz w:val="24"/>
          <w:szCs w:val="24"/>
        </w:rPr>
        <w:t>sadece kamu görevlileri tara</w:t>
      </w:r>
      <w:r>
        <w:rPr>
          <w:rFonts w:ascii="Times New Roman" w:hAnsi="Times New Roman"/>
          <w:sz w:val="24"/>
          <w:szCs w:val="24"/>
        </w:rPr>
        <w:t xml:space="preserve">fından işlenebilen özgü bir suç olduğu, </w:t>
      </w:r>
      <w:r w:rsidRPr="00A04333">
        <w:rPr>
          <w:rFonts w:ascii="Times New Roman" w:hAnsi="Times New Roman"/>
          <w:sz w:val="24"/>
          <w:szCs w:val="24"/>
        </w:rPr>
        <w:t>kamu görevli</w:t>
      </w:r>
      <w:r>
        <w:rPr>
          <w:rFonts w:ascii="Times New Roman" w:hAnsi="Times New Roman"/>
          <w:sz w:val="24"/>
          <w:szCs w:val="24"/>
        </w:rPr>
        <w:t xml:space="preserve">lerinin bu suçu hem asli fail ve hem de </w:t>
      </w:r>
      <w:r w:rsidRPr="00A04333">
        <w:rPr>
          <w:rFonts w:ascii="Times New Roman" w:hAnsi="Times New Roman"/>
          <w:sz w:val="24"/>
          <w:szCs w:val="24"/>
        </w:rPr>
        <w:t>suça iştirak</w:t>
      </w:r>
      <w:r>
        <w:rPr>
          <w:rFonts w:ascii="Times New Roman" w:hAnsi="Times New Roman"/>
          <w:sz w:val="24"/>
          <w:szCs w:val="24"/>
        </w:rPr>
        <w:t xml:space="preserve"> eden ya da azmettiren ya da yardım eden kişi olarak katılabileceği,</w:t>
      </w:r>
    </w:p>
    <w:p w:rsidR="00DB56B7" w:rsidRDefault="00DB56B7" w:rsidP="00A50CAA">
      <w:pPr>
        <w:autoSpaceDE w:val="0"/>
        <w:autoSpaceDN w:val="0"/>
        <w:spacing w:after="0" w:line="240" w:lineRule="auto"/>
        <w:ind w:firstLine="708"/>
        <w:jc w:val="both"/>
        <w:rPr>
          <w:rFonts w:ascii="Times New Roman" w:hAnsi="Times New Roman"/>
          <w:sz w:val="24"/>
          <w:szCs w:val="24"/>
          <w:lang w:eastAsia="tr-TR"/>
        </w:rPr>
      </w:pPr>
      <w:r>
        <w:rPr>
          <w:rFonts w:ascii="Times New Roman" w:hAnsi="Times New Roman"/>
          <w:sz w:val="24"/>
          <w:szCs w:val="24"/>
          <w:lang w:eastAsia="tr-TR"/>
        </w:rPr>
        <w:t xml:space="preserve">5237 sayılı Kanun ile görevi kötüye kullanma suçunun faili olarak belirlenen kamu görevlisi kavramının, Türk Ceza Kanunu uygulamasında </w:t>
      </w:r>
      <w:r w:rsidRPr="00A50CAA">
        <w:rPr>
          <w:rFonts w:ascii="Times New Roman" w:hAnsi="Times New Roman"/>
          <w:sz w:val="24"/>
          <w:szCs w:val="24"/>
          <w:lang w:eastAsia="tr-TR"/>
        </w:rPr>
        <w:t>kamusal faaliyetin yürütülmesine atama veya seçilme yoluyla ya da herhangi bir surette sürekli, süreli veya geçici olarak katılan kişi</w:t>
      </w:r>
      <w:r>
        <w:rPr>
          <w:rFonts w:ascii="Times New Roman" w:hAnsi="Times New Roman"/>
          <w:sz w:val="24"/>
          <w:szCs w:val="24"/>
          <w:lang w:eastAsia="tr-TR"/>
        </w:rPr>
        <w:t>ler olarak dikkate alınması gerektiği,</w:t>
      </w:r>
    </w:p>
    <w:p w:rsidR="00DB56B7" w:rsidRDefault="00DB56B7" w:rsidP="00A50CAA">
      <w:pPr>
        <w:spacing w:after="0" w:line="240" w:lineRule="auto"/>
        <w:ind w:firstLine="708"/>
        <w:jc w:val="both"/>
        <w:rPr>
          <w:rFonts w:ascii="Times New Roman" w:hAnsi="Times New Roman"/>
          <w:sz w:val="24"/>
          <w:szCs w:val="24"/>
          <w:lang w:eastAsia="tr-TR"/>
        </w:rPr>
      </w:pPr>
      <w:r w:rsidRPr="00A50CAA">
        <w:rPr>
          <w:rFonts w:ascii="Times New Roman" w:hAnsi="Times New Roman"/>
          <w:sz w:val="24"/>
          <w:szCs w:val="24"/>
          <w:lang w:eastAsia="tr-TR"/>
        </w:rPr>
        <w:t>Kamusal faaliyetin ise, Anayasa ve kanunlarda belirlenmiş olan usullere göre verilmiş olan bir siyasal kararla, bir hizmetin kamu adına yürütülmesi</w:t>
      </w:r>
      <w:r>
        <w:rPr>
          <w:rFonts w:ascii="Times New Roman" w:hAnsi="Times New Roman"/>
          <w:sz w:val="24"/>
          <w:szCs w:val="24"/>
          <w:lang w:eastAsia="tr-TR"/>
        </w:rPr>
        <w:t xml:space="preserve"> olarak tanımlandığı,</w:t>
      </w:r>
    </w:p>
    <w:p w:rsidR="00DB56B7" w:rsidRDefault="00DB56B7" w:rsidP="00A50CAA">
      <w:pPr>
        <w:autoSpaceDE w:val="0"/>
        <w:autoSpaceDN w:val="0"/>
        <w:spacing w:after="0" w:line="240" w:lineRule="auto"/>
        <w:ind w:firstLine="708"/>
        <w:jc w:val="both"/>
        <w:rPr>
          <w:rFonts w:ascii="Times New Roman" w:hAnsi="Times New Roman"/>
          <w:sz w:val="24"/>
          <w:szCs w:val="24"/>
          <w:lang w:eastAsia="tr-TR"/>
        </w:rPr>
      </w:pPr>
      <w:r>
        <w:rPr>
          <w:rFonts w:ascii="Times New Roman" w:hAnsi="Times New Roman"/>
          <w:sz w:val="24"/>
          <w:szCs w:val="24"/>
          <w:lang w:eastAsia="tr-TR"/>
        </w:rPr>
        <w:lastRenderedPageBreak/>
        <w:t xml:space="preserve">5237 sayılı Türk Ceza Kanunun 257 </w:t>
      </w:r>
      <w:proofErr w:type="spellStart"/>
      <w:r>
        <w:rPr>
          <w:rFonts w:ascii="Times New Roman" w:hAnsi="Times New Roman"/>
          <w:sz w:val="24"/>
          <w:szCs w:val="24"/>
          <w:lang w:eastAsia="tr-TR"/>
        </w:rPr>
        <w:t>nci</w:t>
      </w:r>
      <w:proofErr w:type="spellEnd"/>
      <w:r>
        <w:rPr>
          <w:rFonts w:ascii="Times New Roman" w:hAnsi="Times New Roman"/>
          <w:sz w:val="24"/>
          <w:szCs w:val="24"/>
          <w:lang w:eastAsia="tr-TR"/>
        </w:rPr>
        <w:t xml:space="preserve"> maddesinde tanımlanan görevi kötüye kullanma suçunun görev sebebiyle işlenebilen suçlardan olduğu, bu nedenle 4483 sayılı Memurlar ve Diğer Kamu Görevlilerinin Yargılanması Hakkında Kanuna tabi olan kamu görevlileri açısından soruşturmanın yapılacak ön inceleme sonucunda yetkili mercilerce verilecek kararlara istinaden yapılabileceği,</w:t>
      </w:r>
    </w:p>
    <w:p w:rsidR="00DB56B7" w:rsidRPr="00D32400" w:rsidRDefault="00DB56B7" w:rsidP="008E6647">
      <w:pPr>
        <w:autoSpaceDE w:val="0"/>
        <w:autoSpaceDN w:val="0"/>
        <w:spacing w:after="0" w:line="240" w:lineRule="auto"/>
        <w:ind w:firstLine="708"/>
        <w:jc w:val="both"/>
        <w:rPr>
          <w:rFonts w:ascii="Times New Roman" w:hAnsi="Times New Roman"/>
          <w:sz w:val="24"/>
          <w:szCs w:val="24"/>
          <w:lang w:eastAsia="tr-TR"/>
        </w:rPr>
      </w:pPr>
      <w:r>
        <w:rPr>
          <w:rFonts w:ascii="Times New Roman" w:hAnsi="Times New Roman"/>
          <w:sz w:val="24"/>
          <w:szCs w:val="24"/>
          <w:lang w:eastAsia="tr-TR"/>
        </w:rPr>
        <w:t xml:space="preserve">Müfettişlerin görevi kötüye kullanma suçu ile ilgili olarak yapacakları araştırma ve ön incelemelerde, bu suçun öncelikle 5237 sayılı Kanunun 257 </w:t>
      </w:r>
      <w:proofErr w:type="spellStart"/>
      <w:r>
        <w:rPr>
          <w:rFonts w:ascii="Times New Roman" w:hAnsi="Times New Roman"/>
          <w:sz w:val="24"/>
          <w:szCs w:val="24"/>
          <w:lang w:eastAsia="tr-TR"/>
        </w:rPr>
        <w:t>nci</w:t>
      </w:r>
      <w:proofErr w:type="spellEnd"/>
      <w:r>
        <w:rPr>
          <w:rFonts w:ascii="Times New Roman" w:hAnsi="Times New Roman"/>
          <w:sz w:val="24"/>
          <w:szCs w:val="24"/>
          <w:lang w:eastAsia="tr-TR"/>
        </w:rPr>
        <w:t xml:space="preserve"> maddesinde iki fıkra halinde tanımlanan hukuka aykırılık unsurları ile maddi unsurlarının değerlendirmeleri </w:t>
      </w:r>
      <w:r w:rsidRPr="00D32400">
        <w:rPr>
          <w:rFonts w:ascii="Times New Roman" w:hAnsi="Times New Roman"/>
          <w:sz w:val="24"/>
          <w:szCs w:val="24"/>
          <w:lang w:eastAsia="tr-TR"/>
        </w:rPr>
        <w:t>gerektiği,</w:t>
      </w:r>
    </w:p>
    <w:p w:rsidR="00DB56B7" w:rsidRPr="00D32400" w:rsidRDefault="00DB56B7" w:rsidP="008E6647">
      <w:pPr>
        <w:autoSpaceDE w:val="0"/>
        <w:autoSpaceDN w:val="0"/>
        <w:spacing w:after="0" w:line="240" w:lineRule="auto"/>
        <w:ind w:firstLine="708"/>
        <w:jc w:val="both"/>
        <w:rPr>
          <w:rFonts w:ascii="Times New Roman" w:hAnsi="Times New Roman"/>
          <w:sz w:val="24"/>
          <w:szCs w:val="24"/>
          <w:lang w:eastAsia="tr-TR"/>
        </w:rPr>
      </w:pPr>
    </w:p>
    <w:p w:rsidR="00DB56B7" w:rsidRPr="00D32400" w:rsidRDefault="00DB56B7" w:rsidP="008E6647">
      <w:pPr>
        <w:autoSpaceDE w:val="0"/>
        <w:autoSpaceDN w:val="0"/>
        <w:spacing w:after="0" w:line="240" w:lineRule="auto"/>
        <w:ind w:firstLine="708"/>
        <w:jc w:val="both"/>
        <w:rPr>
          <w:rFonts w:ascii="Times New Roman" w:hAnsi="Times New Roman"/>
          <w:sz w:val="24"/>
          <w:szCs w:val="24"/>
          <w:lang w:eastAsia="tr-TR"/>
        </w:rPr>
      </w:pPr>
      <w:r w:rsidRPr="00D32400">
        <w:rPr>
          <w:rFonts w:ascii="Times New Roman" w:hAnsi="Times New Roman"/>
          <w:sz w:val="24"/>
          <w:szCs w:val="24"/>
          <w:lang w:eastAsia="tr-TR"/>
        </w:rPr>
        <w:t>Kanaat ve sonucuna varılmıştır.</w:t>
      </w:r>
    </w:p>
    <w:p w:rsidR="00DB56B7" w:rsidRDefault="00DB56B7" w:rsidP="00D32400">
      <w:pPr>
        <w:autoSpaceDE w:val="0"/>
        <w:autoSpaceDN w:val="0"/>
        <w:spacing w:after="0" w:line="240" w:lineRule="auto"/>
        <w:ind w:firstLine="708"/>
        <w:jc w:val="both"/>
        <w:rPr>
          <w:rFonts w:ascii="Times New Roman" w:hAnsi="Times New Roman"/>
          <w:b/>
          <w:sz w:val="24"/>
          <w:szCs w:val="24"/>
          <w:lang w:eastAsia="tr-TR"/>
        </w:rPr>
      </w:pPr>
      <w:r w:rsidRPr="00D32400">
        <w:rPr>
          <w:rFonts w:ascii="Times New Roman" w:hAnsi="Times New Roman"/>
          <w:sz w:val="24"/>
          <w:szCs w:val="24"/>
          <w:lang w:eastAsia="tr-TR"/>
        </w:rPr>
        <w:t>Tarafımızdan (3) örnek olarak hazırlanan bu İnceleme</w:t>
      </w:r>
      <w:r>
        <w:rPr>
          <w:rFonts w:ascii="Times New Roman" w:hAnsi="Times New Roman"/>
          <w:sz w:val="24"/>
          <w:szCs w:val="24"/>
          <w:lang w:eastAsia="tr-TR"/>
        </w:rPr>
        <w:t xml:space="preserve">-Araştırma </w:t>
      </w:r>
      <w:r w:rsidRPr="00D32400">
        <w:rPr>
          <w:rFonts w:ascii="Times New Roman" w:hAnsi="Times New Roman"/>
          <w:sz w:val="24"/>
          <w:szCs w:val="24"/>
          <w:lang w:eastAsia="tr-TR"/>
        </w:rPr>
        <w:t xml:space="preserve">Raporunun, her (3) örneği de eksiz olarak İçişleri Bakanlığı (Tef. Ku. Bşk.) sunulmuştur. </w:t>
      </w:r>
      <w:r>
        <w:rPr>
          <w:rFonts w:ascii="Times New Roman" w:hAnsi="Times New Roman"/>
          <w:b/>
          <w:sz w:val="24"/>
          <w:szCs w:val="24"/>
          <w:lang w:eastAsia="tr-TR"/>
        </w:rPr>
        <w:t>20</w:t>
      </w:r>
      <w:r w:rsidRPr="00D32400">
        <w:rPr>
          <w:rFonts w:ascii="Times New Roman" w:hAnsi="Times New Roman"/>
          <w:b/>
          <w:sz w:val="24"/>
          <w:szCs w:val="24"/>
          <w:lang w:eastAsia="tr-TR"/>
        </w:rPr>
        <w:t>.07.2013</w:t>
      </w:r>
    </w:p>
    <w:p w:rsidR="00DB56B7" w:rsidRDefault="00DB56B7" w:rsidP="00D32400">
      <w:pPr>
        <w:autoSpaceDE w:val="0"/>
        <w:autoSpaceDN w:val="0"/>
        <w:spacing w:after="0" w:line="240" w:lineRule="auto"/>
        <w:ind w:firstLine="708"/>
        <w:jc w:val="both"/>
        <w:rPr>
          <w:rFonts w:ascii="Times New Roman" w:hAnsi="Times New Roman"/>
          <w:b/>
          <w:sz w:val="24"/>
          <w:szCs w:val="24"/>
          <w:lang w:eastAsia="tr-TR"/>
        </w:rPr>
      </w:pPr>
    </w:p>
    <w:p w:rsidR="00DB56B7" w:rsidRDefault="00DB56B7" w:rsidP="00D32400">
      <w:pPr>
        <w:autoSpaceDE w:val="0"/>
        <w:autoSpaceDN w:val="0"/>
        <w:spacing w:after="0" w:line="240" w:lineRule="auto"/>
        <w:ind w:firstLine="708"/>
        <w:jc w:val="both"/>
        <w:rPr>
          <w:rFonts w:ascii="Times New Roman" w:hAnsi="Times New Roman"/>
          <w:b/>
          <w:sz w:val="24"/>
          <w:szCs w:val="24"/>
          <w:lang w:eastAsia="tr-TR"/>
        </w:rPr>
      </w:pPr>
    </w:p>
    <w:p w:rsidR="00DB56B7" w:rsidRDefault="00DB56B7" w:rsidP="00D32400">
      <w:pPr>
        <w:autoSpaceDE w:val="0"/>
        <w:autoSpaceDN w:val="0"/>
        <w:spacing w:after="0" w:line="240" w:lineRule="auto"/>
        <w:ind w:firstLine="708"/>
        <w:jc w:val="both"/>
        <w:rPr>
          <w:rFonts w:ascii="Times New Roman" w:hAnsi="Times New Roman"/>
          <w:b/>
          <w:sz w:val="24"/>
          <w:szCs w:val="24"/>
          <w:lang w:eastAsia="tr-TR"/>
        </w:rPr>
      </w:pPr>
    </w:p>
    <w:p w:rsidR="00DB56B7" w:rsidRDefault="00DB56B7" w:rsidP="00D32400">
      <w:pPr>
        <w:autoSpaceDE w:val="0"/>
        <w:autoSpaceDN w:val="0"/>
        <w:spacing w:after="0" w:line="240" w:lineRule="auto"/>
        <w:ind w:firstLine="708"/>
        <w:jc w:val="both"/>
        <w:rPr>
          <w:rFonts w:ascii="Times New Roman" w:hAnsi="Times New Roman"/>
          <w:b/>
          <w:sz w:val="24"/>
          <w:szCs w:val="24"/>
          <w:lang w:eastAsia="tr-TR"/>
        </w:rPr>
      </w:pPr>
    </w:p>
    <w:p w:rsidR="00DB56B7" w:rsidRDefault="00DB56B7" w:rsidP="00D32400">
      <w:pPr>
        <w:autoSpaceDE w:val="0"/>
        <w:autoSpaceDN w:val="0"/>
        <w:spacing w:after="0" w:line="240" w:lineRule="auto"/>
        <w:ind w:firstLine="708"/>
        <w:jc w:val="both"/>
        <w:rPr>
          <w:rFonts w:ascii="Times New Roman" w:hAnsi="Times New Roman"/>
          <w:b/>
          <w:sz w:val="24"/>
          <w:szCs w:val="24"/>
          <w:lang w:eastAsia="tr-TR"/>
        </w:rPr>
      </w:pPr>
    </w:p>
    <w:p w:rsidR="00DB56B7" w:rsidRDefault="00DB56B7" w:rsidP="00D32400">
      <w:pPr>
        <w:autoSpaceDE w:val="0"/>
        <w:autoSpaceDN w:val="0"/>
        <w:spacing w:after="0" w:line="240" w:lineRule="auto"/>
        <w:ind w:left="1416" w:firstLine="708"/>
        <w:jc w:val="both"/>
        <w:rPr>
          <w:rFonts w:ascii="Times New Roman" w:hAnsi="Times New Roman"/>
          <w:b/>
          <w:sz w:val="24"/>
          <w:szCs w:val="24"/>
          <w:lang w:eastAsia="tr-TR"/>
        </w:rPr>
      </w:pPr>
      <w:r>
        <w:rPr>
          <w:rFonts w:ascii="Times New Roman" w:hAnsi="Times New Roman"/>
          <w:b/>
          <w:sz w:val="24"/>
          <w:szCs w:val="24"/>
          <w:lang w:eastAsia="tr-TR"/>
        </w:rPr>
        <w:t xml:space="preserve">Murat DEMİRCİ </w:t>
      </w:r>
      <w:r>
        <w:rPr>
          <w:rFonts w:ascii="Times New Roman" w:hAnsi="Times New Roman"/>
          <w:b/>
          <w:sz w:val="24"/>
          <w:szCs w:val="24"/>
          <w:lang w:eastAsia="tr-TR"/>
        </w:rPr>
        <w:tab/>
      </w:r>
      <w:r>
        <w:rPr>
          <w:rFonts w:ascii="Times New Roman" w:hAnsi="Times New Roman"/>
          <w:b/>
          <w:sz w:val="24"/>
          <w:szCs w:val="24"/>
          <w:lang w:eastAsia="tr-TR"/>
        </w:rPr>
        <w:tab/>
      </w:r>
      <w:r>
        <w:rPr>
          <w:rFonts w:ascii="Times New Roman" w:hAnsi="Times New Roman"/>
          <w:b/>
          <w:sz w:val="24"/>
          <w:szCs w:val="24"/>
          <w:lang w:eastAsia="tr-TR"/>
        </w:rPr>
        <w:tab/>
      </w:r>
      <w:r>
        <w:rPr>
          <w:rFonts w:ascii="Times New Roman" w:hAnsi="Times New Roman"/>
          <w:b/>
          <w:sz w:val="24"/>
          <w:szCs w:val="24"/>
          <w:lang w:eastAsia="tr-TR"/>
        </w:rPr>
        <w:tab/>
        <w:t>Serdar İĞDELER</w:t>
      </w:r>
    </w:p>
    <w:p w:rsidR="00DB56B7" w:rsidRPr="00D32400" w:rsidRDefault="00DB56B7" w:rsidP="00D32400">
      <w:pPr>
        <w:autoSpaceDE w:val="0"/>
        <w:autoSpaceDN w:val="0"/>
        <w:spacing w:after="0" w:line="240" w:lineRule="auto"/>
        <w:ind w:left="1416" w:firstLine="708"/>
        <w:jc w:val="both"/>
        <w:rPr>
          <w:rFonts w:ascii="Times New Roman" w:hAnsi="Times New Roman"/>
          <w:sz w:val="24"/>
          <w:szCs w:val="24"/>
          <w:lang w:eastAsia="tr-TR"/>
        </w:rPr>
      </w:pPr>
      <w:r>
        <w:rPr>
          <w:rFonts w:ascii="Times New Roman" w:hAnsi="Times New Roman"/>
          <w:b/>
          <w:sz w:val="24"/>
          <w:szCs w:val="24"/>
          <w:lang w:eastAsia="tr-TR"/>
        </w:rPr>
        <w:t xml:space="preserve">Mülkiye Müfettişi </w:t>
      </w:r>
      <w:r>
        <w:rPr>
          <w:rFonts w:ascii="Times New Roman" w:hAnsi="Times New Roman"/>
          <w:b/>
          <w:sz w:val="24"/>
          <w:szCs w:val="24"/>
          <w:lang w:eastAsia="tr-TR"/>
        </w:rPr>
        <w:tab/>
      </w:r>
      <w:r>
        <w:rPr>
          <w:rFonts w:ascii="Times New Roman" w:hAnsi="Times New Roman"/>
          <w:b/>
          <w:sz w:val="24"/>
          <w:szCs w:val="24"/>
          <w:lang w:eastAsia="tr-TR"/>
        </w:rPr>
        <w:tab/>
      </w:r>
      <w:r>
        <w:rPr>
          <w:rFonts w:ascii="Times New Roman" w:hAnsi="Times New Roman"/>
          <w:b/>
          <w:sz w:val="24"/>
          <w:szCs w:val="24"/>
          <w:lang w:eastAsia="tr-TR"/>
        </w:rPr>
        <w:tab/>
      </w:r>
      <w:r>
        <w:rPr>
          <w:rFonts w:ascii="Times New Roman" w:hAnsi="Times New Roman"/>
          <w:b/>
          <w:sz w:val="24"/>
          <w:szCs w:val="24"/>
          <w:lang w:eastAsia="tr-TR"/>
        </w:rPr>
        <w:tab/>
        <w:t>Mülkiye Başmüfettişi</w:t>
      </w:r>
    </w:p>
    <w:sectPr w:rsidR="00DB56B7" w:rsidRPr="00D32400" w:rsidSect="00361F7B">
      <w:pgSz w:w="11906" w:h="16838"/>
      <w:pgMar w:top="1418" w:right="1134" w:bottom="1134" w:left="158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6B7" w:rsidRDefault="00DB56B7" w:rsidP="00E83AE6">
      <w:pPr>
        <w:spacing w:after="0" w:line="240" w:lineRule="auto"/>
      </w:pPr>
      <w:r>
        <w:separator/>
      </w:r>
    </w:p>
  </w:endnote>
  <w:endnote w:type="continuationSeparator" w:id="0">
    <w:p w:rsidR="00DB56B7" w:rsidRDefault="00DB56B7" w:rsidP="00E83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6B7" w:rsidRDefault="00DB56B7" w:rsidP="002A3A5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B56B7" w:rsidRDefault="00DB56B7" w:rsidP="002A3A5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6B7" w:rsidRDefault="00DB56B7" w:rsidP="002C359E">
    <w:pPr>
      <w:pStyle w:val="Altbilgi"/>
      <w:jc w:val="center"/>
    </w:pPr>
    <w:r>
      <w:tab/>
    </w:r>
    <w:r>
      <w:tab/>
    </w:r>
  </w:p>
  <w:p w:rsidR="00DB56B7" w:rsidRDefault="00DB56B7" w:rsidP="002A3A5D">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6B7" w:rsidRDefault="00DB56B7" w:rsidP="00E83AE6">
      <w:pPr>
        <w:spacing w:after="0" w:line="240" w:lineRule="auto"/>
      </w:pPr>
      <w:r>
        <w:separator/>
      </w:r>
    </w:p>
  </w:footnote>
  <w:footnote w:type="continuationSeparator" w:id="0">
    <w:p w:rsidR="00DB56B7" w:rsidRDefault="00DB56B7" w:rsidP="00E83A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6B7" w:rsidRDefault="00DB56B7" w:rsidP="00E43EE1">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B56B7" w:rsidRDefault="00DB56B7" w:rsidP="002A3A5D">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6B7" w:rsidRDefault="00DB56B7" w:rsidP="00E43EE1">
    <w:pPr>
      <w:pStyle w:val="stbilgi"/>
      <w:framePr w:wrap="around" w:vAnchor="text" w:hAnchor="margin" w:xAlign="right" w:y="1"/>
      <w:rPr>
        <w:rStyle w:val="SayfaNumaras"/>
      </w:rPr>
    </w:pPr>
  </w:p>
  <w:p w:rsidR="00DB56B7" w:rsidRDefault="00DB56B7" w:rsidP="00DC491A">
    <w:pPr>
      <w:pStyle w:val="stbilgi"/>
      <w:ind w:right="360"/>
      <w:rPr>
        <w:b/>
        <w:sz w:val="22"/>
        <w:szCs w:val="24"/>
      </w:rPr>
    </w:pPr>
    <w:r>
      <w:rPr>
        <w:b/>
        <w:sz w:val="22"/>
        <w:szCs w:val="24"/>
      </w:rPr>
      <w:tab/>
    </w:r>
    <w:r>
      <w:rPr>
        <w:b/>
        <w:sz w:val="22"/>
        <w:szCs w:val="24"/>
      </w:rPr>
      <w:tab/>
    </w:r>
  </w:p>
  <w:p w:rsidR="00DB56B7" w:rsidRPr="00A0188E" w:rsidRDefault="00DB56B7" w:rsidP="00DC491A">
    <w:pPr>
      <w:pStyle w:val="stbilgi"/>
      <w:ind w:right="360"/>
      <w:rPr>
        <w:rStyle w:val="SayfaNumaras"/>
        <w:b/>
        <w:szCs w:val="24"/>
      </w:rPr>
    </w:pPr>
    <w:r w:rsidRPr="00A0188E">
      <w:rPr>
        <w:b/>
        <w:sz w:val="22"/>
        <w:szCs w:val="24"/>
      </w:rPr>
      <w:t>İçişleri Bakanlığı</w:t>
    </w:r>
    <w:proofErr w:type="gramStart"/>
    <w:r>
      <w:rPr>
        <w:b/>
        <w:sz w:val="22"/>
        <w:szCs w:val="24"/>
      </w:rPr>
      <w:t>…….....</w:t>
    </w:r>
    <w:r w:rsidRPr="00A0188E">
      <w:rPr>
        <w:b/>
        <w:sz w:val="22"/>
        <w:szCs w:val="24"/>
      </w:rPr>
      <w:t>.</w:t>
    </w:r>
    <w:proofErr w:type="gramEnd"/>
    <w:r w:rsidRPr="00A0188E">
      <w:rPr>
        <w:b/>
        <w:sz w:val="22"/>
        <w:szCs w:val="24"/>
      </w:rPr>
      <w:t>İNCELEME-ARAŞTIRMA RAPORU</w:t>
    </w:r>
    <w:r>
      <w:rPr>
        <w:b/>
        <w:sz w:val="22"/>
        <w:szCs w:val="24"/>
      </w:rPr>
      <w:t xml:space="preserve">..…....Mülkiye Müfettişliği  </w:t>
    </w:r>
    <w:r w:rsidRPr="00A0188E">
      <w:rPr>
        <w:b/>
        <w:sz w:val="22"/>
        <w:szCs w:val="24"/>
      </w:rPr>
      <w:t xml:space="preserve"> </w:t>
    </w:r>
    <w:r>
      <w:rPr>
        <w:b/>
        <w:sz w:val="22"/>
        <w:szCs w:val="24"/>
      </w:rPr>
      <w:tab/>
    </w:r>
    <w:r w:rsidRPr="00A0188E">
      <w:rPr>
        <w:b/>
        <w:sz w:val="22"/>
        <w:szCs w:val="24"/>
      </w:rPr>
      <w:fldChar w:fldCharType="begin"/>
    </w:r>
    <w:r w:rsidRPr="00A0188E">
      <w:rPr>
        <w:b/>
        <w:sz w:val="22"/>
        <w:szCs w:val="24"/>
      </w:rPr>
      <w:instrText>PAGE    \* MERGEFORMAT</w:instrText>
    </w:r>
    <w:r w:rsidRPr="00A0188E">
      <w:rPr>
        <w:b/>
        <w:sz w:val="22"/>
        <w:szCs w:val="24"/>
      </w:rPr>
      <w:fldChar w:fldCharType="separate"/>
    </w:r>
    <w:r w:rsidR="006B3AD0">
      <w:rPr>
        <w:b/>
        <w:noProof/>
        <w:sz w:val="22"/>
        <w:szCs w:val="24"/>
      </w:rPr>
      <w:t>42</w:t>
    </w:r>
    <w:r w:rsidRPr="00A0188E">
      <w:rPr>
        <w:b/>
        <w:sz w:val="22"/>
        <w:szCs w:val="24"/>
      </w:rPr>
      <w:fldChar w:fldCharType="end"/>
    </w:r>
    <w:r w:rsidRPr="00A0188E">
      <w:rPr>
        <w:b/>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0C1D"/>
    <w:multiLevelType w:val="multilevel"/>
    <w:tmpl w:val="B9D0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D10803"/>
    <w:multiLevelType w:val="multilevel"/>
    <w:tmpl w:val="2B76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D717A4"/>
    <w:multiLevelType w:val="multilevel"/>
    <w:tmpl w:val="3EF0F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0E64AB"/>
    <w:multiLevelType w:val="multilevel"/>
    <w:tmpl w:val="A2AC1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534B43"/>
    <w:multiLevelType w:val="multilevel"/>
    <w:tmpl w:val="2890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A741BF"/>
    <w:multiLevelType w:val="multilevel"/>
    <w:tmpl w:val="163E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A864D5"/>
    <w:multiLevelType w:val="multilevel"/>
    <w:tmpl w:val="0CF8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E83799"/>
    <w:multiLevelType w:val="multilevel"/>
    <w:tmpl w:val="5D668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D1209A"/>
    <w:multiLevelType w:val="multilevel"/>
    <w:tmpl w:val="B938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BC5764"/>
    <w:multiLevelType w:val="multilevel"/>
    <w:tmpl w:val="D39A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C7D4893"/>
    <w:multiLevelType w:val="multilevel"/>
    <w:tmpl w:val="C6F42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CBC37D2"/>
    <w:multiLevelType w:val="multilevel"/>
    <w:tmpl w:val="48289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D01203"/>
    <w:multiLevelType w:val="multilevel"/>
    <w:tmpl w:val="6C64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8E3A66"/>
    <w:multiLevelType w:val="multilevel"/>
    <w:tmpl w:val="2ED4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0B05A2A"/>
    <w:multiLevelType w:val="multilevel"/>
    <w:tmpl w:val="A06E1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0D74A38"/>
    <w:multiLevelType w:val="multilevel"/>
    <w:tmpl w:val="FBE4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4012FDC"/>
    <w:multiLevelType w:val="multilevel"/>
    <w:tmpl w:val="9F888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52E32F6"/>
    <w:multiLevelType w:val="multilevel"/>
    <w:tmpl w:val="8F66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69C2262"/>
    <w:multiLevelType w:val="multilevel"/>
    <w:tmpl w:val="78CA3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7CC26C0"/>
    <w:multiLevelType w:val="hybridMultilevel"/>
    <w:tmpl w:val="9AE85322"/>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0">
    <w:nsid w:val="19D54702"/>
    <w:multiLevelType w:val="multilevel"/>
    <w:tmpl w:val="B50C2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ED5045E"/>
    <w:multiLevelType w:val="multilevel"/>
    <w:tmpl w:val="7F46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F6E759E"/>
    <w:multiLevelType w:val="multilevel"/>
    <w:tmpl w:val="F29A8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0AC0F14"/>
    <w:multiLevelType w:val="multilevel"/>
    <w:tmpl w:val="53A0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1090E3A"/>
    <w:multiLevelType w:val="multilevel"/>
    <w:tmpl w:val="D25C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1127024"/>
    <w:multiLevelType w:val="multilevel"/>
    <w:tmpl w:val="D456A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14F06A1"/>
    <w:multiLevelType w:val="multilevel"/>
    <w:tmpl w:val="04463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68333F2"/>
    <w:multiLevelType w:val="multilevel"/>
    <w:tmpl w:val="F4E4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8CA013C"/>
    <w:multiLevelType w:val="multilevel"/>
    <w:tmpl w:val="FF28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A287B8A"/>
    <w:multiLevelType w:val="multilevel"/>
    <w:tmpl w:val="3C68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AE54EA0"/>
    <w:multiLevelType w:val="multilevel"/>
    <w:tmpl w:val="0BD0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BB32485"/>
    <w:multiLevelType w:val="multilevel"/>
    <w:tmpl w:val="62246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E105E8A"/>
    <w:multiLevelType w:val="multilevel"/>
    <w:tmpl w:val="1B32C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E274299"/>
    <w:multiLevelType w:val="multilevel"/>
    <w:tmpl w:val="466AA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0527FCE"/>
    <w:multiLevelType w:val="multilevel"/>
    <w:tmpl w:val="A6A6A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0D75E83"/>
    <w:multiLevelType w:val="multilevel"/>
    <w:tmpl w:val="30CA0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2703745"/>
    <w:multiLevelType w:val="multilevel"/>
    <w:tmpl w:val="2A6A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3237877"/>
    <w:multiLevelType w:val="multilevel"/>
    <w:tmpl w:val="85A2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55300BF"/>
    <w:multiLevelType w:val="multilevel"/>
    <w:tmpl w:val="8F32F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7125A0F"/>
    <w:multiLevelType w:val="multilevel"/>
    <w:tmpl w:val="60BEC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897367C"/>
    <w:multiLevelType w:val="multilevel"/>
    <w:tmpl w:val="D4F2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99545A1"/>
    <w:multiLevelType w:val="multilevel"/>
    <w:tmpl w:val="DE0E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D233378"/>
    <w:multiLevelType w:val="multilevel"/>
    <w:tmpl w:val="7DCA2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DDD00FB"/>
    <w:multiLevelType w:val="multilevel"/>
    <w:tmpl w:val="7EC49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E700859"/>
    <w:multiLevelType w:val="multilevel"/>
    <w:tmpl w:val="F2623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F735DF8"/>
    <w:multiLevelType w:val="multilevel"/>
    <w:tmpl w:val="5C78E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1911ED1"/>
    <w:multiLevelType w:val="multilevel"/>
    <w:tmpl w:val="C132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1B62AC8"/>
    <w:multiLevelType w:val="multilevel"/>
    <w:tmpl w:val="CDE0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21F668F"/>
    <w:multiLevelType w:val="multilevel"/>
    <w:tmpl w:val="9708B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3B069FC"/>
    <w:multiLevelType w:val="multilevel"/>
    <w:tmpl w:val="9150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586572F"/>
    <w:multiLevelType w:val="multilevel"/>
    <w:tmpl w:val="CBEC9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6101C6F"/>
    <w:multiLevelType w:val="multilevel"/>
    <w:tmpl w:val="143A7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9323B77"/>
    <w:multiLevelType w:val="multilevel"/>
    <w:tmpl w:val="2C60E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9B57389"/>
    <w:multiLevelType w:val="multilevel"/>
    <w:tmpl w:val="5CDA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AB9681A"/>
    <w:multiLevelType w:val="multilevel"/>
    <w:tmpl w:val="13FC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C4A6825"/>
    <w:multiLevelType w:val="multilevel"/>
    <w:tmpl w:val="5E78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EE2797C"/>
    <w:multiLevelType w:val="multilevel"/>
    <w:tmpl w:val="C808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F105C6C"/>
    <w:multiLevelType w:val="multilevel"/>
    <w:tmpl w:val="CA7C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F1A5861"/>
    <w:multiLevelType w:val="multilevel"/>
    <w:tmpl w:val="B894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F595532"/>
    <w:multiLevelType w:val="multilevel"/>
    <w:tmpl w:val="5B62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13931D8"/>
    <w:multiLevelType w:val="multilevel"/>
    <w:tmpl w:val="B71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13E7B0A"/>
    <w:multiLevelType w:val="multilevel"/>
    <w:tmpl w:val="DD70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16C5846"/>
    <w:multiLevelType w:val="multilevel"/>
    <w:tmpl w:val="71A8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1D7798C"/>
    <w:multiLevelType w:val="multilevel"/>
    <w:tmpl w:val="8796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5EB6252"/>
    <w:multiLevelType w:val="multilevel"/>
    <w:tmpl w:val="6EEC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6BF21D9"/>
    <w:multiLevelType w:val="multilevel"/>
    <w:tmpl w:val="79124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B271E54"/>
    <w:multiLevelType w:val="multilevel"/>
    <w:tmpl w:val="573AA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B6D40F1"/>
    <w:multiLevelType w:val="multilevel"/>
    <w:tmpl w:val="64D8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DBE14E3"/>
    <w:multiLevelType w:val="multilevel"/>
    <w:tmpl w:val="1B200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0EF7E32"/>
    <w:multiLevelType w:val="multilevel"/>
    <w:tmpl w:val="2D96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2385836"/>
    <w:multiLevelType w:val="multilevel"/>
    <w:tmpl w:val="D39C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44203E6"/>
    <w:multiLevelType w:val="multilevel"/>
    <w:tmpl w:val="8266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B93265B"/>
    <w:multiLevelType w:val="multilevel"/>
    <w:tmpl w:val="4ADC3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BCC503F"/>
    <w:multiLevelType w:val="multilevel"/>
    <w:tmpl w:val="8E34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CBB148F"/>
    <w:multiLevelType w:val="multilevel"/>
    <w:tmpl w:val="E392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EBE49F5"/>
    <w:multiLevelType w:val="multilevel"/>
    <w:tmpl w:val="DD2EE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ECB21B2"/>
    <w:multiLevelType w:val="multilevel"/>
    <w:tmpl w:val="C4FEE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1F351E0"/>
    <w:multiLevelType w:val="multilevel"/>
    <w:tmpl w:val="A014A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2532D9C"/>
    <w:multiLevelType w:val="multilevel"/>
    <w:tmpl w:val="FB6A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538411D"/>
    <w:multiLevelType w:val="multilevel"/>
    <w:tmpl w:val="611A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5395140"/>
    <w:multiLevelType w:val="multilevel"/>
    <w:tmpl w:val="719E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6A74851"/>
    <w:multiLevelType w:val="multilevel"/>
    <w:tmpl w:val="16866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9660313"/>
    <w:multiLevelType w:val="multilevel"/>
    <w:tmpl w:val="54AE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9CA034D"/>
    <w:multiLevelType w:val="multilevel"/>
    <w:tmpl w:val="966E9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D823C92"/>
    <w:multiLevelType w:val="multilevel"/>
    <w:tmpl w:val="BF6E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FFE7A8B"/>
    <w:multiLevelType w:val="multilevel"/>
    <w:tmpl w:val="FC6A0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46"/>
  </w:num>
  <w:num w:numId="3">
    <w:abstractNumId w:val="8"/>
  </w:num>
  <w:num w:numId="4">
    <w:abstractNumId w:val="31"/>
  </w:num>
  <w:num w:numId="5">
    <w:abstractNumId w:val="66"/>
  </w:num>
  <w:num w:numId="6">
    <w:abstractNumId w:val="30"/>
  </w:num>
  <w:num w:numId="7">
    <w:abstractNumId w:val="36"/>
  </w:num>
  <w:num w:numId="8">
    <w:abstractNumId w:val="61"/>
  </w:num>
  <w:num w:numId="9">
    <w:abstractNumId w:val="51"/>
  </w:num>
  <w:num w:numId="10">
    <w:abstractNumId w:val="18"/>
  </w:num>
  <w:num w:numId="11">
    <w:abstractNumId w:val="57"/>
  </w:num>
  <w:num w:numId="12">
    <w:abstractNumId w:val="50"/>
  </w:num>
  <w:num w:numId="13">
    <w:abstractNumId w:val="47"/>
  </w:num>
  <w:num w:numId="14">
    <w:abstractNumId w:val="76"/>
  </w:num>
  <w:num w:numId="15">
    <w:abstractNumId w:val="4"/>
  </w:num>
  <w:num w:numId="16">
    <w:abstractNumId w:val="84"/>
  </w:num>
  <w:num w:numId="17">
    <w:abstractNumId w:val="16"/>
  </w:num>
  <w:num w:numId="18">
    <w:abstractNumId w:val="33"/>
  </w:num>
  <w:num w:numId="19">
    <w:abstractNumId w:val="20"/>
  </w:num>
  <w:num w:numId="20">
    <w:abstractNumId w:val="44"/>
  </w:num>
  <w:num w:numId="21">
    <w:abstractNumId w:val="56"/>
  </w:num>
  <w:num w:numId="22">
    <w:abstractNumId w:val="5"/>
  </w:num>
  <w:num w:numId="23">
    <w:abstractNumId w:val="77"/>
  </w:num>
  <w:num w:numId="24">
    <w:abstractNumId w:val="62"/>
  </w:num>
  <w:num w:numId="25">
    <w:abstractNumId w:val="34"/>
  </w:num>
  <w:num w:numId="26">
    <w:abstractNumId w:val="22"/>
  </w:num>
  <w:num w:numId="27">
    <w:abstractNumId w:val="40"/>
  </w:num>
  <w:num w:numId="28">
    <w:abstractNumId w:val="54"/>
  </w:num>
  <w:num w:numId="29">
    <w:abstractNumId w:val="52"/>
  </w:num>
  <w:num w:numId="30">
    <w:abstractNumId w:val="63"/>
  </w:num>
  <w:num w:numId="31">
    <w:abstractNumId w:val="25"/>
  </w:num>
  <w:num w:numId="32">
    <w:abstractNumId w:val="67"/>
  </w:num>
  <w:num w:numId="33">
    <w:abstractNumId w:val="45"/>
  </w:num>
  <w:num w:numId="34">
    <w:abstractNumId w:val="68"/>
  </w:num>
  <w:num w:numId="35">
    <w:abstractNumId w:val="85"/>
  </w:num>
  <w:num w:numId="36">
    <w:abstractNumId w:val="24"/>
  </w:num>
  <w:num w:numId="37">
    <w:abstractNumId w:val="53"/>
  </w:num>
  <w:num w:numId="38">
    <w:abstractNumId w:val="0"/>
  </w:num>
  <w:num w:numId="39">
    <w:abstractNumId w:val="11"/>
  </w:num>
  <w:num w:numId="40">
    <w:abstractNumId w:val="59"/>
  </w:num>
  <w:num w:numId="41">
    <w:abstractNumId w:val="75"/>
  </w:num>
  <w:num w:numId="42">
    <w:abstractNumId w:val="28"/>
  </w:num>
  <w:num w:numId="43">
    <w:abstractNumId w:val="21"/>
  </w:num>
  <w:num w:numId="44">
    <w:abstractNumId w:val="70"/>
  </w:num>
  <w:num w:numId="45">
    <w:abstractNumId w:val="79"/>
  </w:num>
  <w:num w:numId="46">
    <w:abstractNumId w:val="39"/>
  </w:num>
  <w:num w:numId="47">
    <w:abstractNumId w:val="60"/>
  </w:num>
  <w:num w:numId="48">
    <w:abstractNumId w:val="37"/>
  </w:num>
  <w:num w:numId="49">
    <w:abstractNumId w:val="27"/>
  </w:num>
  <w:num w:numId="50">
    <w:abstractNumId w:val="48"/>
  </w:num>
  <w:num w:numId="51">
    <w:abstractNumId w:val="74"/>
  </w:num>
  <w:num w:numId="52">
    <w:abstractNumId w:val="64"/>
  </w:num>
  <w:num w:numId="53">
    <w:abstractNumId w:val="42"/>
  </w:num>
  <w:num w:numId="54">
    <w:abstractNumId w:val="80"/>
  </w:num>
  <w:num w:numId="55">
    <w:abstractNumId w:val="6"/>
  </w:num>
  <w:num w:numId="56">
    <w:abstractNumId w:val="12"/>
  </w:num>
  <w:num w:numId="57">
    <w:abstractNumId w:val="71"/>
  </w:num>
  <w:num w:numId="58">
    <w:abstractNumId w:val="3"/>
  </w:num>
  <w:num w:numId="59">
    <w:abstractNumId w:val="13"/>
  </w:num>
  <w:num w:numId="60">
    <w:abstractNumId w:val="41"/>
  </w:num>
  <w:num w:numId="61">
    <w:abstractNumId w:val="82"/>
  </w:num>
  <w:num w:numId="62">
    <w:abstractNumId w:val="83"/>
  </w:num>
  <w:num w:numId="63">
    <w:abstractNumId w:val="7"/>
  </w:num>
  <w:num w:numId="64">
    <w:abstractNumId w:val="1"/>
  </w:num>
  <w:num w:numId="65">
    <w:abstractNumId w:val="81"/>
  </w:num>
  <w:num w:numId="66">
    <w:abstractNumId w:val="65"/>
  </w:num>
  <w:num w:numId="67">
    <w:abstractNumId w:val="9"/>
  </w:num>
  <w:num w:numId="68">
    <w:abstractNumId w:val="78"/>
  </w:num>
  <w:num w:numId="69">
    <w:abstractNumId w:val="17"/>
  </w:num>
  <w:num w:numId="70">
    <w:abstractNumId w:val="29"/>
  </w:num>
  <w:num w:numId="71">
    <w:abstractNumId w:val="32"/>
  </w:num>
  <w:num w:numId="72">
    <w:abstractNumId w:val="15"/>
  </w:num>
  <w:num w:numId="73">
    <w:abstractNumId w:val="2"/>
  </w:num>
  <w:num w:numId="74">
    <w:abstractNumId w:val="73"/>
  </w:num>
  <w:num w:numId="75">
    <w:abstractNumId w:val="72"/>
  </w:num>
  <w:num w:numId="76">
    <w:abstractNumId w:val="35"/>
  </w:num>
  <w:num w:numId="77">
    <w:abstractNumId w:val="69"/>
  </w:num>
  <w:num w:numId="78">
    <w:abstractNumId w:val="58"/>
  </w:num>
  <w:num w:numId="79">
    <w:abstractNumId w:val="26"/>
  </w:num>
  <w:num w:numId="80">
    <w:abstractNumId w:val="23"/>
  </w:num>
  <w:num w:numId="81">
    <w:abstractNumId w:val="38"/>
  </w:num>
  <w:num w:numId="82">
    <w:abstractNumId w:val="55"/>
  </w:num>
  <w:num w:numId="83">
    <w:abstractNumId w:val="49"/>
  </w:num>
  <w:num w:numId="84">
    <w:abstractNumId w:val="43"/>
  </w:num>
  <w:num w:numId="85">
    <w:abstractNumId w:val="10"/>
  </w:num>
  <w:num w:numId="86">
    <w:abstractNumId w:val="1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0BF"/>
    <w:rsid w:val="00004D8B"/>
    <w:rsid w:val="00023952"/>
    <w:rsid w:val="00033F9E"/>
    <w:rsid w:val="00044346"/>
    <w:rsid w:val="0005230B"/>
    <w:rsid w:val="00062278"/>
    <w:rsid w:val="000635C1"/>
    <w:rsid w:val="000671B9"/>
    <w:rsid w:val="00067A51"/>
    <w:rsid w:val="00075786"/>
    <w:rsid w:val="00093797"/>
    <w:rsid w:val="00095103"/>
    <w:rsid w:val="000A3739"/>
    <w:rsid w:val="000A50E8"/>
    <w:rsid w:val="000A7DA2"/>
    <w:rsid w:val="000E0351"/>
    <w:rsid w:val="001075AB"/>
    <w:rsid w:val="00112ABB"/>
    <w:rsid w:val="00113632"/>
    <w:rsid w:val="00116F64"/>
    <w:rsid w:val="00117B58"/>
    <w:rsid w:val="00123114"/>
    <w:rsid w:val="00125CD1"/>
    <w:rsid w:val="00134C35"/>
    <w:rsid w:val="00134C62"/>
    <w:rsid w:val="00137C37"/>
    <w:rsid w:val="00146038"/>
    <w:rsid w:val="001473B8"/>
    <w:rsid w:val="00150E18"/>
    <w:rsid w:val="00153DB7"/>
    <w:rsid w:val="00177817"/>
    <w:rsid w:val="00180320"/>
    <w:rsid w:val="00185113"/>
    <w:rsid w:val="001956AA"/>
    <w:rsid w:val="001975DC"/>
    <w:rsid w:val="001A135F"/>
    <w:rsid w:val="001A21A5"/>
    <w:rsid w:val="001A2B72"/>
    <w:rsid w:val="001B2336"/>
    <w:rsid w:val="001B6646"/>
    <w:rsid w:val="001C159B"/>
    <w:rsid w:val="001D3698"/>
    <w:rsid w:val="001D750E"/>
    <w:rsid w:val="001E25EE"/>
    <w:rsid w:val="001F179F"/>
    <w:rsid w:val="002111A8"/>
    <w:rsid w:val="0021604A"/>
    <w:rsid w:val="00220025"/>
    <w:rsid w:val="00263E4A"/>
    <w:rsid w:val="00265303"/>
    <w:rsid w:val="002753EF"/>
    <w:rsid w:val="002872F3"/>
    <w:rsid w:val="00295B79"/>
    <w:rsid w:val="0029618D"/>
    <w:rsid w:val="00297EEA"/>
    <w:rsid w:val="002A0493"/>
    <w:rsid w:val="002A0D89"/>
    <w:rsid w:val="002A3A5D"/>
    <w:rsid w:val="002A3ADE"/>
    <w:rsid w:val="002A5D73"/>
    <w:rsid w:val="002A62FC"/>
    <w:rsid w:val="002A74C9"/>
    <w:rsid w:val="002B3B39"/>
    <w:rsid w:val="002B5727"/>
    <w:rsid w:val="002C359E"/>
    <w:rsid w:val="002C6CAF"/>
    <w:rsid w:val="002D17B1"/>
    <w:rsid w:val="002D4FFD"/>
    <w:rsid w:val="002D5261"/>
    <w:rsid w:val="002E1A0A"/>
    <w:rsid w:val="002E6A25"/>
    <w:rsid w:val="002E7357"/>
    <w:rsid w:val="002F5CA7"/>
    <w:rsid w:val="00303A07"/>
    <w:rsid w:val="00304452"/>
    <w:rsid w:val="0030573B"/>
    <w:rsid w:val="00306649"/>
    <w:rsid w:val="0030698A"/>
    <w:rsid w:val="00307F37"/>
    <w:rsid w:val="00316CDA"/>
    <w:rsid w:val="003217FE"/>
    <w:rsid w:val="00327283"/>
    <w:rsid w:val="0033337D"/>
    <w:rsid w:val="00344A8F"/>
    <w:rsid w:val="00355C8A"/>
    <w:rsid w:val="00361F7B"/>
    <w:rsid w:val="00363541"/>
    <w:rsid w:val="00364A5D"/>
    <w:rsid w:val="00380A7F"/>
    <w:rsid w:val="0038178B"/>
    <w:rsid w:val="00387802"/>
    <w:rsid w:val="00394035"/>
    <w:rsid w:val="003A1A54"/>
    <w:rsid w:val="003A7844"/>
    <w:rsid w:val="003B0AC5"/>
    <w:rsid w:val="003C5B35"/>
    <w:rsid w:val="003C68E8"/>
    <w:rsid w:val="003D1B75"/>
    <w:rsid w:val="003D39F3"/>
    <w:rsid w:val="003D3FCF"/>
    <w:rsid w:val="003D49F7"/>
    <w:rsid w:val="00402C3F"/>
    <w:rsid w:val="004035F3"/>
    <w:rsid w:val="00403E6B"/>
    <w:rsid w:val="00417204"/>
    <w:rsid w:val="004334DB"/>
    <w:rsid w:val="004417E3"/>
    <w:rsid w:val="00443FB4"/>
    <w:rsid w:val="00445A26"/>
    <w:rsid w:val="0045600C"/>
    <w:rsid w:val="004618D0"/>
    <w:rsid w:val="00461F11"/>
    <w:rsid w:val="004675DC"/>
    <w:rsid w:val="004769AB"/>
    <w:rsid w:val="00480BDC"/>
    <w:rsid w:val="0048176F"/>
    <w:rsid w:val="0048271E"/>
    <w:rsid w:val="004A6B11"/>
    <w:rsid w:val="004A7D0D"/>
    <w:rsid w:val="004C349A"/>
    <w:rsid w:val="004C4295"/>
    <w:rsid w:val="004C6D31"/>
    <w:rsid w:val="004C7F12"/>
    <w:rsid w:val="004D7A3C"/>
    <w:rsid w:val="004E2824"/>
    <w:rsid w:val="004E5308"/>
    <w:rsid w:val="00506877"/>
    <w:rsid w:val="00511917"/>
    <w:rsid w:val="00511DE9"/>
    <w:rsid w:val="005137ED"/>
    <w:rsid w:val="0051522F"/>
    <w:rsid w:val="00525A52"/>
    <w:rsid w:val="0053734C"/>
    <w:rsid w:val="00551B14"/>
    <w:rsid w:val="00563405"/>
    <w:rsid w:val="00566B33"/>
    <w:rsid w:val="00572114"/>
    <w:rsid w:val="005737E2"/>
    <w:rsid w:val="0058260C"/>
    <w:rsid w:val="005833F0"/>
    <w:rsid w:val="00591E2A"/>
    <w:rsid w:val="005A2C0C"/>
    <w:rsid w:val="005A62E1"/>
    <w:rsid w:val="005A73BA"/>
    <w:rsid w:val="005B6E03"/>
    <w:rsid w:val="005B7BCB"/>
    <w:rsid w:val="005C5203"/>
    <w:rsid w:val="005D2D54"/>
    <w:rsid w:val="005E11DA"/>
    <w:rsid w:val="005E3FBF"/>
    <w:rsid w:val="005E79B7"/>
    <w:rsid w:val="005E7DE2"/>
    <w:rsid w:val="005F38F3"/>
    <w:rsid w:val="005F7B1E"/>
    <w:rsid w:val="0060101F"/>
    <w:rsid w:val="00607239"/>
    <w:rsid w:val="0061136C"/>
    <w:rsid w:val="00611480"/>
    <w:rsid w:val="00613F46"/>
    <w:rsid w:val="006171C2"/>
    <w:rsid w:val="006206DA"/>
    <w:rsid w:val="00627F88"/>
    <w:rsid w:val="006361E9"/>
    <w:rsid w:val="0063797E"/>
    <w:rsid w:val="00640CCF"/>
    <w:rsid w:val="00643615"/>
    <w:rsid w:val="00643924"/>
    <w:rsid w:val="006569D6"/>
    <w:rsid w:val="00660C2F"/>
    <w:rsid w:val="00676583"/>
    <w:rsid w:val="00677B8E"/>
    <w:rsid w:val="006838F8"/>
    <w:rsid w:val="0068412A"/>
    <w:rsid w:val="00687CEE"/>
    <w:rsid w:val="00690F43"/>
    <w:rsid w:val="006A3EFD"/>
    <w:rsid w:val="006A752C"/>
    <w:rsid w:val="006B3AD0"/>
    <w:rsid w:val="006C43F5"/>
    <w:rsid w:val="006C4D65"/>
    <w:rsid w:val="006D1470"/>
    <w:rsid w:val="006D73AE"/>
    <w:rsid w:val="006F1054"/>
    <w:rsid w:val="00710DFB"/>
    <w:rsid w:val="00710EF1"/>
    <w:rsid w:val="007123AF"/>
    <w:rsid w:val="0071413E"/>
    <w:rsid w:val="0071678F"/>
    <w:rsid w:val="00722AE5"/>
    <w:rsid w:val="007239F2"/>
    <w:rsid w:val="00723CA5"/>
    <w:rsid w:val="00726BE1"/>
    <w:rsid w:val="00730204"/>
    <w:rsid w:val="00731F5D"/>
    <w:rsid w:val="007345BF"/>
    <w:rsid w:val="00734D91"/>
    <w:rsid w:val="007371C1"/>
    <w:rsid w:val="00740D4E"/>
    <w:rsid w:val="00745CB5"/>
    <w:rsid w:val="00751590"/>
    <w:rsid w:val="0075582E"/>
    <w:rsid w:val="007614C8"/>
    <w:rsid w:val="00781E83"/>
    <w:rsid w:val="00782046"/>
    <w:rsid w:val="007B3204"/>
    <w:rsid w:val="007B52F6"/>
    <w:rsid w:val="007C033E"/>
    <w:rsid w:val="007C3386"/>
    <w:rsid w:val="007C636C"/>
    <w:rsid w:val="007D2026"/>
    <w:rsid w:val="007E3B99"/>
    <w:rsid w:val="007F2B99"/>
    <w:rsid w:val="007F4E45"/>
    <w:rsid w:val="007F5711"/>
    <w:rsid w:val="007F6B6D"/>
    <w:rsid w:val="00812325"/>
    <w:rsid w:val="008127A3"/>
    <w:rsid w:val="00812FF3"/>
    <w:rsid w:val="008157BB"/>
    <w:rsid w:val="00827833"/>
    <w:rsid w:val="0082784F"/>
    <w:rsid w:val="00827F1D"/>
    <w:rsid w:val="00831472"/>
    <w:rsid w:val="008317F2"/>
    <w:rsid w:val="008321BD"/>
    <w:rsid w:val="0083628D"/>
    <w:rsid w:val="008464FA"/>
    <w:rsid w:val="008515E7"/>
    <w:rsid w:val="00851A02"/>
    <w:rsid w:val="008544DC"/>
    <w:rsid w:val="00872669"/>
    <w:rsid w:val="00872DD8"/>
    <w:rsid w:val="008770EF"/>
    <w:rsid w:val="008771EA"/>
    <w:rsid w:val="008835FD"/>
    <w:rsid w:val="00883E31"/>
    <w:rsid w:val="0088782F"/>
    <w:rsid w:val="00893BF9"/>
    <w:rsid w:val="00895F6C"/>
    <w:rsid w:val="008A7458"/>
    <w:rsid w:val="008B749D"/>
    <w:rsid w:val="008C7EF0"/>
    <w:rsid w:val="008D4368"/>
    <w:rsid w:val="008E0A38"/>
    <w:rsid w:val="008E6647"/>
    <w:rsid w:val="008F34FF"/>
    <w:rsid w:val="008F72F8"/>
    <w:rsid w:val="00904574"/>
    <w:rsid w:val="00905ACB"/>
    <w:rsid w:val="00910D7B"/>
    <w:rsid w:val="00917700"/>
    <w:rsid w:val="00927957"/>
    <w:rsid w:val="00930163"/>
    <w:rsid w:val="00942BF1"/>
    <w:rsid w:val="009448AD"/>
    <w:rsid w:val="00945745"/>
    <w:rsid w:val="00946743"/>
    <w:rsid w:val="00950EF9"/>
    <w:rsid w:val="00956AD8"/>
    <w:rsid w:val="00962B64"/>
    <w:rsid w:val="00962C4D"/>
    <w:rsid w:val="00962E97"/>
    <w:rsid w:val="009662DC"/>
    <w:rsid w:val="00967136"/>
    <w:rsid w:val="00977D67"/>
    <w:rsid w:val="00993FA8"/>
    <w:rsid w:val="00993FDF"/>
    <w:rsid w:val="009A1AAC"/>
    <w:rsid w:val="009A54E0"/>
    <w:rsid w:val="009B2771"/>
    <w:rsid w:val="009B5A01"/>
    <w:rsid w:val="009B7546"/>
    <w:rsid w:val="009C1624"/>
    <w:rsid w:val="009E1446"/>
    <w:rsid w:val="009E191A"/>
    <w:rsid w:val="009E2102"/>
    <w:rsid w:val="009E2202"/>
    <w:rsid w:val="009F03F6"/>
    <w:rsid w:val="009F0AB6"/>
    <w:rsid w:val="009F19D5"/>
    <w:rsid w:val="009F561E"/>
    <w:rsid w:val="009F6D33"/>
    <w:rsid w:val="009F7117"/>
    <w:rsid w:val="00A0188E"/>
    <w:rsid w:val="00A04333"/>
    <w:rsid w:val="00A105B5"/>
    <w:rsid w:val="00A12DAF"/>
    <w:rsid w:val="00A13391"/>
    <w:rsid w:val="00A17ADF"/>
    <w:rsid w:val="00A20D94"/>
    <w:rsid w:val="00A26727"/>
    <w:rsid w:val="00A31555"/>
    <w:rsid w:val="00A37A07"/>
    <w:rsid w:val="00A4647F"/>
    <w:rsid w:val="00A50CAA"/>
    <w:rsid w:val="00A55C3D"/>
    <w:rsid w:val="00A62A2D"/>
    <w:rsid w:val="00A92719"/>
    <w:rsid w:val="00A93EB2"/>
    <w:rsid w:val="00A95EF7"/>
    <w:rsid w:val="00AA2481"/>
    <w:rsid w:val="00AA3613"/>
    <w:rsid w:val="00AA4A6A"/>
    <w:rsid w:val="00AB1154"/>
    <w:rsid w:val="00AB28A5"/>
    <w:rsid w:val="00AC1C1C"/>
    <w:rsid w:val="00AC616B"/>
    <w:rsid w:val="00AD0596"/>
    <w:rsid w:val="00AD7767"/>
    <w:rsid w:val="00AF0184"/>
    <w:rsid w:val="00AF35E1"/>
    <w:rsid w:val="00AF6D52"/>
    <w:rsid w:val="00B07C79"/>
    <w:rsid w:val="00B212EC"/>
    <w:rsid w:val="00B241B5"/>
    <w:rsid w:val="00B24542"/>
    <w:rsid w:val="00B4299D"/>
    <w:rsid w:val="00B4321E"/>
    <w:rsid w:val="00B54C86"/>
    <w:rsid w:val="00B6310D"/>
    <w:rsid w:val="00B6318B"/>
    <w:rsid w:val="00B657E1"/>
    <w:rsid w:val="00B730BD"/>
    <w:rsid w:val="00B7662D"/>
    <w:rsid w:val="00B82AE7"/>
    <w:rsid w:val="00B9058D"/>
    <w:rsid w:val="00BA455D"/>
    <w:rsid w:val="00BA59FC"/>
    <w:rsid w:val="00BA6B96"/>
    <w:rsid w:val="00BB044A"/>
    <w:rsid w:val="00BB4AF9"/>
    <w:rsid w:val="00BC1721"/>
    <w:rsid w:val="00BC2FEB"/>
    <w:rsid w:val="00BC77B0"/>
    <w:rsid w:val="00C007EF"/>
    <w:rsid w:val="00C00F57"/>
    <w:rsid w:val="00C024FB"/>
    <w:rsid w:val="00C04CCA"/>
    <w:rsid w:val="00C125DC"/>
    <w:rsid w:val="00C2200B"/>
    <w:rsid w:val="00C259B7"/>
    <w:rsid w:val="00C31C78"/>
    <w:rsid w:val="00C34073"/>
    <w:rsid w:val="00C373ED"/>
    <w:rsid w:val="00C52B3A"/>
    <w:rsid w:val="00C53B35"/>
    <w:rsid w:val="00C542D5"/>
    <w:rsid w:val="00C560F0"/>
    <w:rsid w:val="00C612A5"/>
    <w:rsid w:val="00C71282"/>
    <w:rsid w:val="00C73761"/>
    <w:rsid w:val="00C860B8"/>
    <w:rsid w:val="00C9278B"/>
    <w:rsid w:val="00CA7460"/>
    <w:rsid w:val="00CB1006"/>
    <w:rsid w:val="00CB299F"/>
    <w:rsid w:val="00CB6D8D"/>
    <w:rsid w:val="00CB7805"/>
    <w:rsid w:val="00CC1FE5"/>
    <w:rsid w:val="00CC4093"/>
    <w:rsid w:val="00CC5416"/>
    <w:rsid w:val="00CD060F"/>
    <w:rsid w:val="00CE1AFC"/>
    <w:rsid w:val="00CE2B9A"/>
    <w:rsid w:val="00CF1D13"/>
    <w:rsid w:val="00CF31E6"/>
    <w:rsid w:val="00D063AD"/>
    <w:rsid w:val="00D072FC"/>
    <w:rsid w:val="00D10CAB"/>
    <w:rsid w:val="00D15CA6"/>
    <w:rsid w:val="00D321B3"/>
    <w:rsid w:val="00D32400"/>
    <w:rsid w:val="00D40A43"/>
    <w:rsid w:val="00D44DFB"/>
    <w:rsid w:val="00D54F43"/>
    <w:rsid w:val="00D6389C"/>
    <w:rsid w:val="00D82B8F"/>
    <w:rsid w:val="00D82D6B"/>
    <w:rsid w:val="00D90CE2"/>
    <w:rsid w:val="00D914A5"/>
    <w:rsid w:val="00D974CC"/>
    <w:rsid w:val="00DA7D60"/>
    <w:rsid w:val="00DB0BC4"/>
    <w:rsid w:val="00DB56B7"/>
    <w:rsid w:val="00DC0F4C"/>
    <w:rsid w:val="00DC403F"/>
    <w:rsid w:val="00DC491A"/>
    <w:rsid w:val="00DD119C"/>
    <w:rsid w:val="00DD7841"/>
    <w:rsid w:val="00DE3A65"/>
    <w:rsid w:val="00DE5473"/>
    <w:rsid w:val="00DF11CF"/>
    <w:rsid w:val="00DF7D7F"/>
    <w:rsid w:val="00E06F48"/>
    <w:rsid w:val="00E07B42"/>
    <w:rsid w:val="00E120DD"/>
    <w:rsid w:val="00E14C0F"/>
    <w:rsid w:val="00E14D45"/>
    <w:rsid w:val="00E24080"/>
    <w:rsid w:val="00E250FE"/>
    <w:rsid w:val="00E41C5A"/>
    <w:rsid w:val="00E4207D"/>
    <w:rsid w:val="00E43C07"/>
    <w:rsid w:val="00E43EE1"/>
    <w:rsid w:val="00E50769"/>
    <w:rsid w:val="00E53434"/>
    <w:rsid w:val="00E53F00"/>
    <w:rsid w:val="00E613DD"/>
    <w:rsid w:val="00E65232"/>
    <w:rsid w:val="00E656E8"/>
    <w:rsid w:val="00E664C3"/>
    <w:rsid w:val="00E677DF"/>
    <w:rsid w:val="00E73239"/>
    <w:rsid w:val="00E768C6"/>
    <w:rsid w:val="00E83AE6"/>
    <w:rsid w:val="00E843F9"/>
    <w:rsid w:val="00E86CD8"/>
    <w:rsid w:val="00E9586A"/>
    <w:rsid w:val="00EA7D8C"/>
    <w:rsid w:val="00EB4E7E"/>
    <w:rsid w:val="00EC306D"/>
    <w:rsid w:val="00EC34A5"/>
    <w:rsid w:val="00ED2D52"/>
    <w:rsid w:val="00EE009B"/>
    <w:rsid w:val="00EE7600"/>
    <w:rsid w:val="00F00C2B"/>
    <w:rsid w:val="00F03FD2"/>
    <w:rsid w:val="00F04D20"/>
    <w:rsid w:val="00F06EE4"/>
    <w:rsid w:val="00F112F1"/>
    <w:rsid w:val="00F1155C"/>
    <w:rsid w:val="00F17203"/>
    <w:rsid w:val="00F40E38"/>
    <w:rsid w:val="00F42DE9"/>
    <w:rsid w:val="00F43A44"/>
    <w:rsid w:val="00F44269"/>
    <w:rsid w:val="00F452F2"/>
    <w:rsid w:val="00F5325F"/>
    <w:rsid w:val="00F65CCD"/>
    <w:rsid w:val="00F7079C"/>
    <w:rsid w:val="00F732AD"/>
    <w:rsid w:val="00F750BF"/>
    <w:rsid w:val="00F83DD4"/>
    <w:rsid w:val="00F858A6"/>
    <w:rsid w:val="00F86073"/>
    <w:rsid w:val="00F90846"/>
    <w:rsid w:val="00F94BEF"/>
    <w:rsid w:val="00FA0705"/>
    <w:rsid w:val="00FB07B9"/>
    <w:rsid w:val="00FB267B"/>
    <w:rsid w:val="00FB3382"/>
    <w:rsid w:val="00FB579C"/>
    <w:rsid w:val="00FB6AA4"/>
    <w:rsid w:val="00FC00BF"/>
    <w:rsid w:val="00FE24C8"/>
    <w:rsid w:val="00FF59BF"/>
    <w:rsid w:val="00FF5F2C"/>
    <w:rsid w:val="00FF62EC"/>
    <w:rsid w:val="00FF77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F43"/>
    <w:pPr>
      <w:spacing w:after="200" w:line="276" w:lineRule="auto"/>
    </w:pPr>
    <w:rPr>
      <w:lang w:eastAsia="en-US"/>
    </w:rPr>
  </w:style>
  <w:style w:type="paragraph" w:styleId="Balk1">
    <w:name w:val="heading 1"/>
    <w:basedOn w:val="Normal"/>
    <w:next w:val="Normal"/>
    <w:link w:val="Balk1Char"/>
    <w:uiPriority w:val="99"/>
    <w:qFormat/>
    <w:rsid w:val="00687CEE"/>
    <w:pPr>
      <w:keepNext/>
      <w:keepLines/>
      <w:spacing w:before="480" w:after="0"/>
      <w:outlineLvl w:val="0"/>
    </w:pPr>
    <w:rPr>
      <w:rFonts w:ascii="Cambria" w:hAnsi="Cambria"/>
      <w:b/>
      <w:color w:val="365F91"/>
      <w:sz w:val="28"/>
      <w:szCs w:val="20"/>
      <w:lang w:eastAsia="tr-TR"/>
    </w:rPr>
  </w:style>
  <w:style w:type="paragraph" w:styleId="Balk3">
    <w:name w:val="heading 3"/>
    <w:basedOn w:val="Normal"/>
    <w:next w:val="Normal"/>
    <w:link w:val="Balk3Char"/>
    <w:uiPriority w:val="99"/>
    <w:qFormat/>
    <w:rsid w:val="005A73BA"/>
    <w:pPr>
      <w:keepNext/>
      <w:keepLines/>
      <w:spacing w:before="480" w:after="240" w:line="360" w:lineRule="auto"/>
      <w:outlineLvl w:val="2"/>
    </w:pPr>
    <w:rPr>
      <w:rFonts w:ascii="Times New Roman" w:hAnsi="Times New Roman"/>
      <w:b/>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687CEE"/>
    <w:rPr>
      <w:rFonts w:ascii="Cambria" w:hAnsi="Cambria"/>
      <w:b/>
      <w:color w:val="365F91"/>
      <w:sz w:val="28"/>
    </w:rPr>
  </w:style>
  <w:style w:type="character" w:customStyle="1" w:styleId="Balk3Char">
    <w:name w:val="Başlık 3 Char"/>
    <w:basedOn w:val="VarsaylanParagrafYazTipi"/>
    <w:link w:val="Balk3"/>
    <w:uiPriority w:val="99"/>
    <w:locked/>
    <w:rsid w:val="005A73BA"/>
    <w:rPr>
      <w:rFonts w:ascii="Times New Roman" w:hAnsi="Times New Roman"/>
      <w:b/>
      <w:sz w:val="24"/>
    </w:rPr>
  </w:style>
  <w:style w:type="paragraph" w:styleId="stbilgi">
    <w:name w:val="header"/>
    <w:basedOn w:val="Normal"/>
    <w:link w:val="stbilgiChar"/>
    <w:uiPriority w:val="99"/>
    <w:rsid w:val="00731F5D"/>
    <w:pPr>
      <w:widowControl w:val="0"/>
      <w:tabs>
        <w:tab w:val="center" w:pos="4536"/>
        <w:tab w:val="right" w:pos="9072"/>
      </w:tabs>
      <w:autoSpaceDE w:val="0"/>
      <w:autoSpaceDN w:val="0"/>
      <w:spacing w:after="0" w:line="240" w:lineRule="auto"/>
    </w:pPr>
    <w:rPr>
      <w:rFonts w:ascii="Times New Roman" w:hAnsi="Times New Roman"/>
      <w:sz w:val="24"/>
      <w:szCs w:val="20"/>
      <w:lang w:eastAsia="tr-TR"/>
    </w:rPr>
  </w:style>
  <w:style w:type="character" w:customStyle="1" w:styleId="stbilgiChar">
    <w:name w:val="Üstbilgi Char"/>
    <w:basedOn w:val="VarsaylanParagrafYazTipi"/>
    <w:link w:val="stbilgi"/>
    <w:uiPriority w:val="99"/>
    <w:locked/>
    <w:rsid w:val="00731F5D"/>
    <w:rPr>
      <w:rFonts w:ascii="Times New Roman" w:hAnsi="Times New Roman"/>
      <w:sz w:val="24"/>
      <w:lang w:eastAsia="tr-TR"/>
    </w:rPr>
  </w:style>
  <w:style w:type="character" w:styleId="SayfaNumaras">
    <w:name w:val="page number"/>
    <w:basedOn w:val="VarsaylanParagrafYazTipi"/>
    <w:uiPriority w:val="99"/>
    <w:rsid w:val="00731F5D"/>
    <w:rPr>
      <w:rFonts w:cs="Times New Roman"/>
    </w:rPr>
  </w:style>
  <w:style w:type="paragraph" w:styleId="ListeParagraf">
    <w:name w:val="List Paragraph"/>
    <w:basedOn w:val="Normal"/>
    <w:uiPriority w:val="99"/>
    <w:qFormat/>
    <w:rsid w:val="00C9278B"/>
    <w:pPr>
      <w:ind w:left="720"/>
      <w:contextualSpacing/>
    </w:pPr>
  </w:style>
  <w:style w:type="paragraph" w:styleId="Altbilgi">
    <w:name w:val="footer"/>
    <w:basedOn w:val="Normal"/>
    <w:link w:val="AltbilgiChar"/>
    <w:uiPriority w:val="99"/>
    <w:rsid w:val="00DF7D7F"/>
    <w:pPr>
      <w:tabs>
        <w:tab w:val="center" w:pos="4536"/>
        <w:tab w:val="right" w:pos="9072"/>
      </w:tabs>
      <w:spacing w:after="0" w:line="240" w:lineRule="auto"/>
    </w:pPr>
    <w:rPr>
      <w:sz w:val="20"/>
      <w:szCs w:val="20"/>
      <w:lang w:eastAsia="tr-TR"/>
    </w:rPr>
  </w:style>
  <w:style w:type="character" w:customStyle="1" w:styleId="AltbilgiChar">
    <w:name w:val="Altbilgi Char"/>
    <w:basedOn w:val="VarsaylanParagrafYazTipi"/>
    <w:link w:val="Altbilgi"/>
    <w:uiPriority w:val="99"/>
    <w:locked/>
    <w:rsid w:val="00DF7D7F"/>
  </w:style>
  <w:style w:type="paragraph" w:customStyle="1" w:styleId="Style11">
    <w:name w:val="Style11"/>
    <w:basedOn w:val="Normal"/>
    <w:uiPriority w:val="99"/>
    <w:rsid w:val="00DF7D7F"/>
    <w:pPr>
      <w:widowControl w:val="0"/>
      <w:autoSpaceDE w:val="0"/>
      <w:autoSpaceDN w:val="0"/>
      <w:adjustRightInd w:val="0"/>
      <w:spacing w:after="0" w:line="283" w:lineRule="exact"/>
      <w:ind w:firstLine="1478"/>
    </w:pPr>
    <w:rPr>
      <w:rFonts w:ascii="Courier New" w:eastAsia="Times New Roman" w:hAnsi="Courier New" w:cs="Courier New"/>
      <w:sz w:val="24"/>
      <w:szCs w:val="24"/>
      <w:lang w:eastAsia="tr-TR"/>
    </w:rPr>
  </w:style>
  <w:style w:type="character" w:customStyle="1" w:styleId="FontStyle54">
    <w:name w:val="Font Style54"/>
    <w:uiPriority w:val="99"/>
    <w:rsid w:val="00DF7D7F"/>
    <w:rPr>
      <w:rFonts w:ascii="Courier New" w:hAnsi="Courier New"/>
      <w:b/>
      <w:sz w:val="22"/>
    </w:rPr>
  </w:style>
  <w:style w:type="character" w:styleId="Gl">
    <w:name w:val="Strong"/>
    <w:basedOn w:val="VarsaylanParagrafYazTipi"/>
    <w:uiPriority w:val="99"/>
    <w:qFormat/>
    <w:rsid w:val="002E7357"/>
    <w:rPr>
      <w:rFonts w:cs="Times New Roman"/>
      <w:b/>
    </w:rPr>
  </w:style>
  <w:style w:type="character" w:customStyle="1" w:styleId="bbccolor">
    <w:name w:val="bbc_color"/>
    <w:uiPriority w:val="99"/>
    <w:rsid w:val="002E7357"/>
  </w:style>
  <w:style w:type="paragraph" w:styleId="DipnotMetni">
    <w:name w:val="footnote text"/>
    <w:basedOn w:val="Normal"/>
    <w:link w:val="DipnotMetniChar"/>
    <w:uiPriority w:val="99"/>
    <w:semiHidden/>
    <w:rsid w:val="00AD0596"/>
    <w:pPr>
      <w:spacing w:after="0" w:line="240" w:lineRule="auto"/>
    </w:pPr>
    <w:rPr>
      <w:rFonts w:ascii="Times New Roman" w:eastAsia="PMingLiU" w:hAnsi="Times New Roman"/>
      <w:sz w:val="20"/>
      <w:szCs w:val="20"/>
      <w:lang w:eastAsia="tr-TR"/>
    </w:rPr>
  </w:style>
  <w:style w:type="character" w:customStyle="1" w:styleId="DipnotMetniChar">
    <w:name w:val="Dipnot Metni Char"/>
    <w:basedOn w:val="VarsaylanParagrafYazTipi"/>
    <w:link w:val="DipnotMetni"/>
    <w:uiPriority w:val="99"/>
    <w:semiHidden/>
    <w:locked/>
    <w:rsid w:val="00AD0596"/>
    <w:rPr>
      <w:rFonts w:ascii="Times New Roman" w:eastAsia="PMingLiU" w:hAnsi="Times New Roman"/>
      <w:sz w:val="20"/>
      <w:lang w:eastAsia="tr-TR"/>
    </w:rPr>
  </w:style>
  <w:style w:type="character" w:styleId="DipnotBavurusu">
    <w:name w:val="footnote reference"/>
    <w:basedOn w:val="VarsaylanParagrafYazTipi"/>
    <w:uiPriority w:val="99"/>
    <w:semiHidden/>
    <w:rsid w:val="00AD0596"/>
    <w:rPr>
      <w:rFonts w:cs="Times New Roman"/>
      <w:vertAlign w:val="superscript"/>
    </w:rPr>
  </w:style>
  <w:style w:type="character" w:styleId="Kpr">
    <w:name w:val="Hyperlink"/>
    <w:basedOn w:val="VarsaylanParagrafYazTipi"/>
    <w:uiPriority w:val="99"/>
    <w:rsid w:val="00AD0596"/>
    <w:rPr>
      <w:rFonts w:cs="Times New Roman"/>
      <w:color w:val="0000FF"/>
      <w:u w:val="single"/>
    </w:rPr>
  </w:style>
  <w:style w:type="paragraph" w:customStyle="1" w:styleId="Style5">
    <w:name w:val="Style5"/>
    <w:basedOn w:val="Normal"/>
    <w:uiPriority w:val="99"/>
    <w:rsid w:val="008544DC"/>
    <w:pPr>
      <w:widowControl w:val="0"/>
      <w:autoSpaceDE w:val="0"/>
      <w:autoSpaceDN w:val="0"/>
      <w:adjustRightInd w:val="0"/>
      <w:spacing w:after="0" w:line="278" w:lineRule="exact"/>
      <w:jc w:val="center"/>
    </w:pPr>
    <w:rPr>
      <w:rFonts w:ascii="Times New Roman" w:eastAsia="Times New Roman" w:hAnsi="Times New Roman"/>
      <w:sz w:val="24"/>
      <w:szCs w:val="24"/>
      <w:lang w:eastAsia="tr-TR"/>
    </w:rPr>
  </w:style>
  <w:style w:type="paragraph" w:customStyle="1" w:styleId="Style12">
    <w:name w:val="Style12"/>
    <w:basedOn w:val="Normal"/>
    <w:uiPriority w:val="99"/>
    <w:rsid w:val="008544DC"/>
    <w:pPr>
      <w:widowControl w:val="0"/>
      <w:autoSpaceDE w:val="0"/>
      <w:autoSpaceDN w:val="0"/>
      <w:adjustRightInd w:val="0"/>
      <w:spacing w:after="0" w:line="283" w:lineRule="exact"/>
      <w:ind w:firstLine="720"/>
      <w:jc w:val="both"/>
    </w:pPr>
    <w:rPr>
      <w:rFonts w:ascii="Times New Roman" w:eastAsia="Times New Roman" w:hAnsi="Times New Roman"/>
      <w:sz w:val="24"/>
      <w:szCs w:val="24"/>
      <w:lang w:eastAsia="tr-TR"/>
    </w:rPr>
  </w:style>
  <w:style w:type="character" w:customStyle="1" w:styleId="FontStyle49">
    <w:name w:val="Font Style49"/>
    <w:uiPriority w:val="99"/>
    <w:rsid w:val="008544DC"/>
    <w:rPr>
      <w:rFonts w:ascii="Times New Roman" w:hAnsi="Times New Roman"/>
      <w:b/>
      <w:sz w:val="22"/>
    </w:rPr>
  </w:style>
  <w:style w:type="character" w:customStyle="1" w:styleId="FontStyle50">
    <w:name w:val="Font Style50"/>
    <w:uiPriority w:val="99"/>
    <w:rsid w:val="008544DC"/>
    <w:rPr>
      <w:rFonts w:ascii="Times New Roman" w:hAnsi="Times New Roman"/>
      <w:sz w:val="22"/>
    </w:rPr>
  </w:style>
  <w:style w:type="paragraph" w:styleId="NormalWeb">
    <w:name w:val="Normal (Web)"/>
    <w:basedOn w:val="Normal"/>
    <w:uiPriority w:val="99"/>
    <w:rsid w:val="005A73BA"/>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en1">
    <w:name w:val="gen1"/>
    <w:uiPriority w:val="99"/>
    <w:rsid w:val="005A73BA"/>
    <w:rPr>
      <w:color w:val="000000"/>
      <w:sz w:val="18"/>
    </w:rPr>
  </w:style>
  <w:style w:type="character" w:customStyle="1" w:styleId="ozet1">
    <w:name w:val="ozet1"/>
    <w:uiPriority w:val="99"/>
    <w:rsid w:val="005A73BA"/>
    <w:rPr>
      <w:sz w:val="18"/>
    </w:rPr>
  </w:style>
  <w:style w:type="character" w:customStyle="1" w:styleId="item-head1">
    <w:name w:val="item-head1"/>
    <w:uiPriority w:val="99"/>
    <w:rsid w:val="0033337D"/>
    <w:rPr>
      <w:b/>
      <w:sz w:val="36"/>
    </w:rPr>
  </w:style>
  <w:style w:type="character" w:customStyle="1" w:styleId="item-head2">
    <w:name w:val="item-head2"/>
    <w:uiPriority w:val="99"/>
    <w:rsid w:val="0033337D"/>
    <w:rPr>
      <w:b/>
      <w:sz w:val="36"/>
    </w:rPr>
  </w:style>
  <w:style w:type="character" w:customStyle="1" w:styleId="item-label1">
    <w:name w:val="item-label1"/>
    <w:uiPriority w:val="99"/>
    <w:rsid w:val="0033337D"/>
    <w:rPr>
      <w:b/>
    </w:rPr>
  </w:style>
  <w:style w:type="character" w:customStyle="1" w:styleId="item-label2">
    <w:name w:val="item-label2"/>
    <w:uiPriority w:val="99"/>
    <w:rsid w:val="0033337D"/>
    <w:rPr>
      <w:b/>
    </w:rPr>
  </w:style>
  <w:style w:type="paragraph" w:styleId="AralkYok">
    <w:name w:val="No Spacing"/>
    <w:uiPriority w:val="99"/>
    <w:qFormat/>
    <w:rsid w:val="00E843F9"/>
    <w:rPr>
      <w:lang w:eastAsia="en-US"/>
    </w:rPr>
  </w:style>
  <w:style w:type="character" w:customStyle="1" w:styleId="Gvdemetni">
    <w:name w:val="Gövde metni_"/>
    <w:link w:val="Gvdemetni0"/>
    <w:uiPriority w:val="99"/>
    <w:locked/>
    <w:rsid w:val="006361E9"/>
    <w:rPr>
      <w:rFonts w:ascii="Arial" w:hAnsi="Arial"/>
      <w:spacing w:val="-10"/>
      <w:sz w:val="23"/>
      <w:shd w:val="clear" w:color="auto" w:fill="FFFFFF"/>
    </w:rPr>
  </w:style>
  <w:style w:type="paragraph" w:customStyle="1" w:styleId="Gvdemetni0">
    <w:name w:val="Gövde metni"/>
    <w:basedOn w:val="Normal"/>
    <w:link w:val="Gvdemetni"/>
    <w:uiPriority w:val="99"/>
    <w:rsid w:val="006361E9"/>
    <w:pPr>
      <w:widowControl w:val="0"/>
      <w:shd w:val="clear" w:color="auto" w:fill="FFFFFF"/>
      <w:spacing w:before="1320" w:after="180" w:line="266" w:lineRule="exact"/>
    </w:pPr>
    <w:rPr>
      <w:rFonts w:ascii="Arial" w:hAnsi="Arial"/>
      <w:spacing w:val="-10"/>
      <w:sz w:val="23"/>
      <w:szCs w:val="20"/>
      <w:lang w:eastAsia="tr-TR"/>
    </w:rPr>
  </w:style>
  <w:style w:type="character" w:styleId="zlenenKpr">
    <w:name w:val="FollowedHyperlink"/>
    <w:basedOn w:val="VarsaylanParagrafYazTipi"/>
    <w:uiPriority w:val="99"/>
    <w:semiHidden/>
    <w:rsid w:val="00344A8F"/>
    <w:rPr>
      <w:rFonts w:cs="Times New Roman"/>
      <w:color w:val="800080"/>
      <w:u w:val="single"/>
    </w:rPr>
  </w:style>
  <w:style w:type="character" w:styleId="SatrNumaras">
    <w:name w:val="line number"/>
    <w:basedOn w:val="VarsaylanParagrafYazTipi"/>
    <w:uiPriority w:val="99"/>
    <w:semiHidden/>
    <w:rsid w:val="00A0188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665938">
      <w:marLeft w:val="0"/>
      <w:marRight w:val="0"/>
      <w:marTop w:val="0"/>
      <w:marBottom w:val="0"/>
      <w:divBdr>
        <w:top w:val="none" w:sz="0" w:space="0" w:color="auto"/>
        <w:left w:val="none" w:sz="0" w:space="0" w:color="auto"/>
        <w:bottom w:val="none" w:sz="0" w:space="0" w:color="auto"/>
        <w:right w:val="none" w:sz="0" w:space="0" w:color="auto"/>
      </w:divBdr>
    </w:div>
    <w:div w:id="287665940">
      <w:marLeft w:val="0"/>
      <w:marRight w:val="0"/>
      <w:marTop w:val="0"/>
      <w:marBottom w:val="0"/>
      <w:divBdr>
        <w:top w:val="none" w:sz="0" w:space="0" w:color="auto"/>
        <w:left w:val="none" w:sz="0" w:space="0" w:color="auto"/>
        <w:bottom w:val="none" w:sz="0" w:space="0" w:color="auto"/>
        <w:right w:val="none" w:sz="0" w:space="0" w:color="auto"/>
      </w:divBdr>
    </w:div>
    <w:div w:id="287665950">
      <w:marLeft w:val="0"/>
      <w:marRight w:val="0"/>
      <w:marTop w:val="0"/>
      <w:marBottom w:val="0"/>
      <w:divBdr>
        <w:top w:val="none" w:sz="0" w:space="0" w:color="auto"/>
        <w:left w:val="none" w:sz="0" w:space="0" w:color="auto"/>
        <w:bottom w:val="none" w:sz="0" w:space="0" w:color="auto"/>
        <w:right w:val="none" w:sz="0" w:space="0" w:color="auto"/>
      </w:divBdr>
      <w:divsChild>
        <w:div w:id="287665944">
          <w:marLeft w:val="0"/>
          <w:marRight w:val="0"/>
          <w:marTop w:val="0"/>
          <w:marBottom w:val="0"/>
          <w:divBdr>
            <w:top w:val="none" w:sz="0" w:space="0" w:color="auto"/>
            <w:left w:val="none" w:sz="0" w:space="0" w:color="auto"/>
            <w:bottom w:val="none" w:sz="0" w:space="0" w:color="auto"/>
            <w:right w:val="none" w:sz="0" w:space="0" w:color="auto"/>
          </w:divBdr>
          <w:divsChild>
            <w:div w:id="287665953">
              <w:marLeft w:val="0"/>
              <w:marRight w:val="0"/>
              <w:marTop w:val="0"/>
              <w:marBottom w:val="0"/>
              <w:divBdr>
                <w:top w:val="none" w:sz="0" w:space="0" w:color="auto"/>
                <w:left w:val="none" w:sz="0" w:space="0" w:color="auto"/>
                <w:bottom w:val="none" w:sz="0" w:space="0" w:color="auto"/>
                <w:right w:val="none" w:sz="0" w:space="0" w:color="auto"/>
              </w:divBdr>
              <w:divsChild>
                <w:div w:id="287665951">
                  <w:marLeft w:val="0"/>
                  <w:marRight w:val="0"/>
                  <w:marTop w:val="0"/>
                  <w:marBottom w:val="0"/>
                  <w:divBdr>
                    <w:top w:val="none" w:sz="0" w:space="0" w:color="auto"/>
                    <w:left w:val="none" w:sz="0" w:space="0" w:color="auto"/>
                    <w:bottom w:val="none" w:sz="0" w:space="0" w:color="auto"/>
                    <w:right w:val="none" w:sz="0" w:space="0" w:color="auto"/>
                  </w:divBdr>
                  <w:divsChild>
                    <w:div w:id="287665942">
                      <w:marLeft w:val="0"/>
                      <w:marRight w:val="0"/>
                      <w:marTop w:val="0"/>
                      <w:marBottom w:val="0"/>
                      <w:divBdr>
                        <w:top w:val="none" w:sz="0" w:space="0" w:color="auto"/>
                        <w:left w:val="none" w:sz="0" w:space="0" w:color="auto"/>
                        <w:bottom w:val="none" w:sz="0" w:space="0" w:color="auto"/>
                        <w:right w:val="none" w:sz="0" w:space="0" w:color="auto"/>
                      </w:divBdr>
                      <w:divsChild>
                        <w:div w:id="287665947">
                          <w:marLeft w:val="300"/>
                          <w:marRight w:val="300"/>
                          <w:marTop w:val="0"/>
                          <w:marBottom w:val="0"/>
                          <w:divBdr>
                            <w:top w:val="none" w:sz="0" w:space="0" w:color="auto"/>
                            <w:left w:val="none" w:sz="0" w:space="0" w:color="auto"/>
                            <w:bottom w:val="none" w:sz="0" w:space="0" w:color="auto"/>
                            <w:right w:val="none" w:sz="0" w:space="0" w:color="auto"/>
                          </w:divBdr>
                          <w:divsChild>
                            <w:div w:id="287665939">
                              <w:marLeft w:val="0"/>
                              <w:marRight w:val="0"/>
                              <w:marTop w:val="0"/>
                              <w:marBottom w:val="0"/>
                              <w:divBdr>
                                <w:top w:val="none" w:sz="0" w:space="0" w:color="auto"/>
                                <w:left w:val="none" w:sz="0" w:space="0" w:color="auto"/>
                                <w:bottom w:val="none" w:sz="0" w:space="0" w:color="auto"/>
                                <w:right w:val="none" w:sz="0" w:space="0" w:color="auto"/>
                              </w:divBdr>
                            </w:div>
                            <w:div w:id="287665941">
                              <w:marLeft w:val="0"/>
                              <w:marRight w:val="0"/>
                              <w:marTop w:val="0"/>
                              <w:marBottom w:val="0"/>
                              <w:divBdr>
                                <w:top w:val="none" w:sz="0" w:space="0" w:color="auto"/>
                                <w:left w:val="none" w:sz="0" w:space="0" w:color="auto"/>
                                <w:bottom w:val="none" w:sz="0" w:space="0" w:color="auto"/>
                                <w:right w:val="none" w:sz="0" w:space="0" w:color="auto"/>
                              </w:divBdr>
                            </w:div>
                            <w:div w:id="287665943">
                              <w:marLeft w:val="0"/>
                              <w:marRight w:val="0"/>
                              <w:marTop w:val="0"/>
                              <w:marBottom w:val="0"/>
                              <w:divBdr>
                                <w:top w:val="none" w:sz="0" w:space="0" w:color="auto"/>
                                <w:left w:val="none" w:sz="0" w:space="0" w:color="auto"/>
                                <w:bottom w:val="none" w:sz="0" w:space="0" w:color="auto"/>
                                <w:right w:val="none" w:sz="0" w:space="0" w:color="auto"/>
                              </w:divBdr>
                            </w:div>
                            <w:div w:id="287665945">
                              <w:marLeft w:val="0"/>
                              <w:marRight w:val="0"/>
                              <w:marTop w:val="0"/>
                              <w:marBottom w:val="0"/>
                              <w:divBdr>
                                <w:top w:val="none" w:sz="0" w:space="0" w:color="auto"/>
                                <w:left w:val="none" w:sz="0" w:space="0" w:color="auto"/>
                                <w:bottom w:val="none" w:sz="0" w:space="0" w:color="auto"/>
                                <w:right w:val="none" w:sz="0" w:space="0" w:color="auto"/>
                              </w:divBdr>
                            </w:div>
                            <w:div w:id="287665946">
                              <w:marLeft w:val="0"/>
                              <w:marRight w:val="0"/>
                              <w:marTop w:val="0"/>
                              <w:marBottom w:val="0"/>
                              <w:divBdr>
                                <w:top w:val="none" w:sz="0" w:space="0" w:color="auto"/>
                                <w:left w:val="none" w:sz="0" w:space="0" w:color="auto"/>
                                <w:bottom w:val="none" w:sz="0" w:space="0" w:color="auto"/>
                                <w:right w:val="none" w:sz="0" w:space="0" w:color="auto"/>
                              </w:divBdr>
                            </w:div>
                            <w:div w:id="287665948">
                              <w:marLeft w:val="0"/>
                              <w:marRight w:val="0"/>
                              <w:marTop w:val="0"/>
                              <w:marBottom w:val="0"/>
                              <w:divBdr>
                                <w:top w:val="none" w:sz="0" w:space="0" w:color="auto"/>
                                <w:left w:val="none" w:sz="0" w:space="0" w:color="auto"/>
                                <w:bottom w:val="none" w:sz="0" w:space="0" w:color="auto"/>
                                <w:right w:val="none" w:sz="0" w:space="0" w:color="auto"/>
                              </w:divBdr>
                            </w:div>
                            <w:div w:id="287665949">
                              <w:marLeft w:val="0"/>
                              <w:marRight w:val="0"/>
                              <w:marTop w:val="0"/>
                              <w:marBottom w:val="0"/>
                              <w:divBdr>
                                <w:top w:val="none" w:sz="0" w:space="0" w:color="auto"/>
                                <w:left w:val="none" w:sz="0" w:space="0" w:color="auto"/>
                                <w:bottom w:val="none" w:sz="0" w:space="0" w:color="auto"/>
                                <w:right w:val="none" w:sz="0" w:space="0" w:color="auto"/>
                              </w:divBdr>
                            </w:div>
                            <w:div w:id="28766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665952">
      <w:marLeft w:val="0"/>
      <w:marRight w:val="0"/>
      <w:marTop w:val="0"/>
      <w:marBottom w:val="0"/>
      <w:divBdr>
        <w:top w:val="none" w:sz="0" w:space="0" w:color="auto"/>
        <w:left w:val="none" w:sz="0" w:space="0" w:color="auto"/>
        <w:bottom w:val="none" w:sz="0" w:space="0" w:color="auto"/>
        <w:right w:val="none" w:sz="0" w:space="0" w:color="auto"/>
      </w:divBdr>
    </w:div>
    <w:div w:id="287665954">
      <w:marLeft w:val="0"/>
      <w:marRight w:val="0"/>
      <w:marTop w:val="0"/>
      <w:marBottom w:val="0"/>
      <w:divBdr>
        <w:top w:val="none" w:sz="0" w:space="0" w:color="auto"/>
        <w:left w:val="none" w:sz="0" w:space="0" w:color="auto"/>
        <w:bottom w:val="none" w:sz="0" w:space="0" w:color="auto"/>
        <w:right w:val="none" w:sz="0" w:space="0" w:color="auto"/>
      </w:divBdr>
    </w:div>
    <w:div w:id="287665955">
      <w:marLeft w:val="0"/>
      <w:marRight w:val="0"/>
      <w:marTop w:val="0"/>
      <w:marBottom w:val="0"/>
      <w:divBdr>
        <w:top w:val="none" w:sz="0" w:space="0" w:color="auto"/>
        <w:left w:val="none" w:sz="0" w:space="0" w:color="auto"/>
        <w:bottom w:val="none" w:sz="0" w:space="0" w:color="auto"/>
        <w:right w:val="none" w:sz="0" w:space="0" w:color="auto"/>
      </w:divBdr>
    </w:div>
    <w:div w:id="287665959">
      <w:marLeft w:val="0"/>
      <w:marRight w:val="0"/>
      <w:marTop w:val="0"/>
      <w:marBottom w:val="0"/>
      <w:divBdr>
        <w:top w:val="none" w:sz="0" w:space="0" w:color="auto"/>
        <w:left w:val="none" w:sz="0" w:space="0" w:color="auto"/>
        <w:bottom w:val="none" w:sz="0" w:space="0" w:color="auto"/>
        <w:right w:val="none" w:sz="0" w:space="0" w:color="auto"/>
      </w:divBdr>
      <w:divsChild>
        <w:div w:id="287665932">
          <w:marLeft w:val="120"/>
          <w:marRight w:val="120"/>
          <w:marTop w:val="120"/>
          <w:marBottom w:val="120"/>
          <w:divBdr>
            <w:top w:val="none" w:sz="0" w:space="0" w:color="auto"/>
            <w:left w:val="none" w:sz="0" w:space="0" w:color="auto"/>
            <w:bottom w:val="none" w:sz="0" w:space="0" w:color="auto"/>
            <w:right w:val="none" w:sz="0" w:space="0" w:color="auto"/>
          </w:divBdr>
          <w:divsChild>
            <w:div w:id="287665933">
              <w:marLeft w:val="0"/>
              <w:marRight w:val="0"/>
              <w:marTop w:val="0"/>
              <w:marBottom w:val="0"/>
              <w:divBdr>
                <w:top w:val="none" w:sz="0" w:space="0" w:color="auto"/>
                <w:left w:val="none" w:sz="0" w:space="0" w:color="auto"/>
                <w:bottom w:val="none" w:sz="0" w:space="0" w:color="auto"/>
                <w:right w:val="none" w:sz="0" w:space="0" w:color="auto"/>
              </w:divBdr>
            </w:div>
            <w:div w:id="287665935">
              <w:marLeft w:val="0"/>
              <w:marRight w:val="0"/>
              <w:marTop w:val="0"/>
              <w:marBottom w:val="0"/>
              <w:divBdr>
                <w:top w:val="none" w:sz="0" w:space="0" w:color="auto"/>
                <w:left w:val="none" w:sz="0" w:space="0" w:color="auto"/>
                <w:bottom w:val="none" w:sz="0" w:space="0" w:color="auto"/>
                <w:right w:val="none" w:sz="0" w:space="0" w:color="auto"/>
              </w:divBdr>
            </w:div>
            <w:div w:id="287665958">
              <w:marLeft w:val="0"/>
              <w:marRight w:val="0"/>
              <w:marTop w:val="0"/>
              <w:marBottom w:val="0"/>
              <w:divBdr>
                <w:top w:val="none" w:sz="0" w:space="0" w:color="auto"/>
                <w:left w:val="none" w:sz="0" w:space="0" w:color="auto"/>
                <w:bottom w:val="none" w:sz="0" w:space="0" w:color="auto"/>
                <w:right w:val="none" w:sz="0" w:space="0" w:color="auto"/>
              </w:divBdr>
            </w:div>
            <w:div w:id="287665964">
              <w:marLeft w:val="0"/>
              <w:marRight w:val="0"/>
              <w:marTop w:val="0"/>
              <w:marBottom w:val="0"/>
              <w:divBdr>
                <w:top w:val="none" w:sz="0" w:space="0" w:color="auto"/>
                <w:left w:val="none" w:sz="0" w:space="0" w:color="auto"/>
                <w:bottom w:val="none" w:sz="0" w:space="0" w:color="auto"/>
                <w:right w:val="none" w:sz="0" w:space="0" w:color="auto"/>
              </w:divBdr>
            </w:div>
            <w:div w:id="28766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665963">
      <w:marLeft w:val="0"/>
      <w:marRight w:val="0"/>
      <w:marTop w:val="0"/>
      <w:marBottom w:val="0"/>
      <w:divBdr>
        <w:top w:val="none" w:sz="0" w:space="0" w:color="auto"/>
        <w:left w:val="none" w:sz="0" w:space="0" w:color="auto"/>
        <w:bottom w:val="none" w:sz="0" w:space="0" w:color="auto"/>
        <w:right w:val="none" w:sz="0" w:space="0" w:color="auto"/>
      </w:divBdr>
      <w:divsChild>
        <w:div w:id="287665937">
          <w:marLeft w:val="120"/>
          <w:marRight w:val="120"/>
          <w:marTop w:val="120"/>
          <w:marBottom w:val="120"/>
          <w:divBdr>
            <w:top w:val="none" w:sz="0" w:space="0" w:color="auto"/>
            <w:left w:val="none" w:sz="0" w:space="0" w:color="auto"/>
            <w:bottom w:val="none" w:sz="0" w:space="0" w:color="auto"/>
            <w:right w:val="none" w:sz="0" w:space="0" w:color="auto"/>
          </w:divBdr>
        </w:div>
        <w:div w:id="287665961">
          <w:marLeft w:val="0"/>
          <w:marRight w:val="0"/>
          <w:marTop w:val="0"/>
          <w:marBottom w:val="0"/>
          <w:divBdr>
            <w:top w:val="none" w:sz="0" w:space="0" w:color="auto"/>
            <w:left w:val="none" w:sz="0" w:space="0" w:color="auto"/>
            <w:bottom w:val="single" w:sz="6" w:space="18" w:color="CECECE"/>
            <w:right w:val="none" w:sz="0" w:space="0" w:color="auto"/>
          </w:divBdr>
          <w:divsChild>
            <w:div w:id="28766597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87665966">
      <w:marLeft w:val="0"/>
      <w:marRight w:val="0"/>
      <w:marTop w:val="0"/>
      <w:marBottom w:val="0"/>
      <w:divBdr>
        <w:top w:val="none" w:sz="0" w:space="0" w:color="auto"/>
        <w:left w:val="none" w:sz="0" w:space="0" w:color="auto"/>
        <w:bottom w:val="none" w:sz="0" w:space="0" w:color="auto"/>
        <w:right w:val="none" w:sz="0" w:space="0" w:color="auto"/>
      </w:divBdr>
      <w:divsChild>
        <w:div w:id="287665962">
          <w:marLeft w:val="120"/>
          <w:marRight w:val="120"/>
          <w:marTop w:val="120"/>
          <w:marBottom w:val="120"/>
          <w:divBdr>
            <w:top w:val="none" w:sz="0" w:space="0" w:color="auto"/>
            <w:left w:val="none" w:sz="0" w:space="0" w:color="auto"/>
            <w:bottom w:val="none" w:sz="0" w:space="0" w:color="auto"/>
            <w:right w:val="none" w:sz="0" w:space="0" w:color="auto"/>
          </w:divBdr>
          <w:divsChild>
            <w:div w:id="287665930">
              <w:marLeft w:val="0"/>
              <w:marRight w:val="0"/>
              <w:marTop w:val="0"/>
              <w:marBottom w:val="0"/>
              <w:divBdr>
                <w:top w:val="none" w:sz="0" w:space="0" w:color="auto"/>
                <w:left w:val="none" w:sz="0" w:space="0" w:color="auto"/>
                <w:bottom w:val="none" w:sz="0" w:space="0" w:color="auto"/>
                <w:right w:val="none" w:sz="0" w:space="0" w:color="auto"/>
              </w:divBdr>
            </w:div>
            <w:div w:id="287665931">
              <w:marLeft w:val="0"/>
              <w:marRight w:val="0"/>
              <w:marTop w:val="0"/>
              <w:marBottom w:val="0"/>
              <w:divBdr>
                <w:top w:val="none" w:sz="0" w:space="0" w:color="auto"/>
                <w:left w:val="none" w:sz="0" w:space="0" w:color="auto"/>
                <w:bottom w:val="none" w:sz="0" w:space="0" w:color="auto"/>
                <w:right w:val="none" w:sz="0" w:space="0" w:color="auto"/>
              </w:divBdr>
            </w:div>
            <w:div w:id="287665934">
              <w:marLeft w:val="0"/>
              <w:marRight w:val="0"/>
              <w:marTop w:val="0"/>
              <w:marBottom w:val="0"/>
              <w:divBdr>
                <w:top w:val="none" w:sz="0" w:space="0" w:color="auto"/>
                <w:left w:val="none" w:sz="0" w:space="0" w:color="auto"/>
                <w:bottom w:val="none" w:sz="0" w:space="0" w:color="auto"/>
                <w:right w:val="none" w:sz="0" w:space="0" w:color="auto"/>
              </w:divBdr>
            </w:div>
            <w:div w:id="287665936">
              <w:marLeft w:val="0"/>
              <w:marRight w:val="0"/>
              <w:marTop w:val="0"/>
              <w:marBottom w:val="0"/>
              <w:divBdr>
                <w:top w:val="none" w:sz="0" w:space="0" w:color="auto"/>
                <w:left w:val="none" w:sz="0" w:space="0" w:color="auto"/>
                <w:bottom w:val="none" w:sz="0" w:space="0" w:color="auto"/>
                <w:right w:val="none" w:sz="0" w:space="0" w:color="auto"/>
              </w:divBdr>
            </w:div>
            <w:div w:id="287665957">
              <w:marLeft w:val="0"/>
              <w:marRight w:val="0"/>
              <w:marTop w:val="0"/>
              <w:marBottom w:val="0"/>
              <w:divBdr>
                <w:top w:val="none" w:sz="0" w:space="0" w:color="auto"/>
                <w:left w:val="none" w:sz="0" w:space="0" w:color="auto"/>
                <w:bottom w:val="none" w:sz="0" w:space="0" w:color="auto"/>
                <w:right w:val="none" w:sz="0" w:space="0" w:color="auto"/>
              </w:divBdr>
            </w:div>
            <w:div w:id="287665960">
              <w:marLeft w:val="0"/>
              <w:marRight w:val="0"/>
              <w:marTop w:val="0"/>
              <w:marBottom w:val="0"/>
              <w:divBdr>
                <w:top w:val="none" w:sz="0" w:space="0" w:color="auto"/>
                <w:left w:val="none" w:sz="0" w:space="0" w:color="auto"/>
                <w:bottom w:val="none" w:sz="0" w:space="0" w:color="auto"/>
                <w:right w:val="none" w:sz="0" w:space="0" w:color="auto"/>
              </w:divBdr>
            </w:div>
            <w:div w:id="287665965">
              <w:marLeft w:val="0"/>
              <w:marRight w:val="0"/>
              <w:marTop w:val="0"/>
              <w:marBottom w:val="0"/>
              <w:divBdr>
                <w:top w:val="none" w:sz="0" w:space="0" w:color="auto"/>
                <w:left w:val="none" w:sz="0" w:space="0" w:color="auto"/>
                <w:bottom w:val="none" w:sz="0" w:space="0" w:color="auto"/>
                <w:right w:val="none" w:sz="0" w:space="0" w:color="auto"/>
              </w:divBdr>
            </w:div>
            <w:div w:id="287665967">
              <w:marLeft w:val="0"/>
              <w:marRight w:val="0"/>
              <w:marTop w:val="0"/>
              <w:marBottom w:val="0"/>
              <w:divBdr>
                <w:top w:val="none" w:sz="0" w:space="0" w:color="auto"/>
                <w:left w:val="none" w:sz="0" w:space="0" w:color="auto"/>
                <w:bottom w:val="none" w:sz="0" w:space="0" w:color="auto"/>
                <w:right w:val="none" w:sz="0" w:space="0" w:color="auto"/>
              </w:divBdr>
            </w:div>
            <w:div w:id="2876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1108</TotalTime>
  <Pages>43</Pages>
  <Words>19881</Words>
  <Characters>138733</Characters>
  <Application>Microsoft Office Word</Application>
  <DocSecurity>0</DocSecurity>
  <Lines>1156</Lines>
  <Paragraphs>316</Paragraphs>
  <ScaleCrop>false</ScaleCrop>
  <Company/>
  <LinksUpToDate>false</LinksUpToDate>
  <CharactersWithSpaces>158298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dc:creator>
  <cp:keywords/>
  <dc:description/>
  <cp:lastModifiedBy>mdemirci</cp:lastModifiedBy>
  <cp:revision>57</cp:revision>
  <cp:lastPrinted>2015-07-15T12:16:00Z</cp:lastPrinted>
  <dcterms:created xsi:type="dcterms:W3CDTF">2015-07-13T00:41:00Z</dcterms:created>
  <dcterms:modified xsi:type="dcterms:W3CDTF">2015-07-20T08:29:00Z</dcterms:modified>
</cp:coreProperties>
</file>