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24" w:rsidRPr="002B1F24" w:rsidRDefault="002B1F24" w:rsidP="002B1F24">
      <w:pPr>
        <w:spacing w:after="60" w:line="240" w:lineRule="auto"/>
        <w:jc w:val="center"/>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 </w:t>
      </w:r>
    </w:p>
    <w:p w:rsidR="002B1F24" w:rsidRPr="002B1F24" w:rsidRDefault="002B1F24" w:rsidP="002B1F24">
      <w:pPr>
        <w:spacing w:after="60" w:line="240" w:lineRule="auto"/>
        <w:jc w:val="center"/>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 </w:t>
      </w:r>
    </w:p>
    <w:p w:rsidR="002B1F24" w:rsidRPr="002B1F24" w:rsidRDefault="002B1F24" w:rsidP="002B1F24">
      <w:pPr>
        <w:spacing w:after="60" w:line="240" w:lineRule="auto"/>
        <w:jc w:val="center"/>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 </w:t>
      </w:r>
    </w:p>
    <w:p w:rsidR="002B1F24" w:rsidRPr="002B1F24" w:rsidRDefault="002B1F24" w:rsidP="002B1F24">
      <w:pPr>
        <w:keepNext/>
        <w:spacing w:after="0" w:line="240" w:lineRule="auto"/>
        <w:jc w:val="center"/>
        <w:outlineLvl w:val="3"/>
        <w:rPr>
          <w:rFonts w:ascii="Times New Roman" w:eastAsia="Times New Roman" w:hAnsi="Times New Roman" w:cs="Times New Roman"/>
          <w:b/>
          <w:bCs/>
          <w:sz w:val="52"/>
          <w:szCs w:val="24"/>
          <w:u w:val="single"/>
        </w:rPr>
      </w:pPr>
      <w:r w:rsidRPr="002B1F24">
        <w:rPr>
          <w:rFonts w:ascii="Times New Roman" w:eastAsia="Times New Roman" w:hAnsi="Times New Roman" w:cs="Times New Roman"/>
          <w:b/>
          <w:bCs/>
          <w:sz w:val="52"/>
          <w:szCs w:val="24"/>
          <w:u w:val="single"/>
        </w:rPr>
        <w:t> </w:t>
      </w:r>
    </w:p>
    <w:p w:rsidR="002B1F24" w:rsidRPr="002B1F24" w:rsidRDefault="002B1F24" w:rsidP="002B1F24">
      <w:pPr>
        <w:spacing w:after="0" w:line="240" w:lineRule="auto"/>
        <w:jc w:val="center"/>
        <w:rPr>
          <w:rFonts w:ascii="Times New Roman" w:eastAsia="Times New Roman" w:hAnsi="Times New Roman" w:cs="Times New Roman"/>
          <w:b/>
          <w:bCs/>
          <w:sz w:val="24"/>
          <w:szCs w:val="18"/>
        </w:rPr>
      </w:pPr>
      <w:r w:rsidRPr="002B1F24">
        <w:rPr>
          <w:rFonts w:ascii="Times New Roman" w:eastAsia="Times New Roman" w:hAnsi="Times New Roman" w:cs="Times New Roman"/>
          <w:b/>
          <w:bCs/>
          <w:sz w:val="24"/>
          <w:szCs w:val="18"/>
        </w:rPr>
        <w:t> </w:t>
      </w:r>
    </w:p>
    <w:p w:rsidR="002B1F24" w:rsidRPr="002B1F24" w:rsidRDefault="002B1F24" w:rsidP="002B1F24">
      <w:pPr>
        <w:keepNext/>
        <w:spacing w:after="6" w:line="300" w:lineRule="exact"/>
        <w:jc w:val="center"/>
        <w:outlineLvl w:val="1"/>
        <w:rPr>
          <w:rFonts w:ascii="Times New Roman" w:eastAsia="Times New Roman" w:hAnsi="Times New Roman" w:cs="Times New Roman"/>
          <w:b/>
          <w:sz w:val="28"/>
          <w:szCs w:val="18"/>
        </w:rPr>
      </w:pPr>
      <w:r w:rsidRPr="002B1F24">
        <w:rPr>
          <w:rFonts w:ascii="Times New Roman" w:eastAsia="Times New Roman" w:hAnsi="Times New Roman" w:cs="Times New Roman"/>
          <w:b/>
          <w:sz w:val="28"/>
          <w:szCs w:val="18"/>
        </w:rPr>
        <w:t>İL ÖZEL İDARESİ KANUNU</w:t>
      </w:r>
    </w:p>
    <w:p w:rsidR="002B1F24" w:rsidRPr="002B1F24" w:rsidRDefault="002B1F24" w:rsidP="002B1F24">
      <w:pPr>
        <w:keepNext/>
        <w:spacing w:after="60" w:line="240" w:lineRule="auto"/>
        <w:jc w:val="center"/>
        <w:outlineLvl w:val="0"/>
        <w:rPr>
          <w:rFonts w:ascii="Times New Roman" w:eastAsia="Arial Unicode MS" w:hAnsi="Times New Roman" w:cs="Times New Roman"/>
          <w:b/>
          <w:spacing w:val="20"/>
          <w:sz w:val="28"/>
          <w:szCs w:val="24"/>
          <w:u w:val="single"/>
        </w:rPr>
      </w:pPr>
      <w:r w:rsidRPr="002B1F24">
        <w:rPr>
          <w:rFonts w:ascii="Times New Roman" w:eastAsia="Arial Unicode MS" w:hAnsi="Times New Roman" w:cs="Times New Roman"/>
          <w:b/>
          <w:spacing w:val="20"/>
          <w:sz w:val="28"/>
          <w:szCs w:val="24"/>
          <w:u w:val="single"/>
        </w:rPr>
        <w:t> </w:t>
      </w:r>
    </w:p>
    <w:tbl>
      <w:tblPr>
        <w:tblW w:w="0" w:type="auto"/>
        <w:tblInd w:w="250" w:type="dxa"/>
        <w:tblCellMar>
          <w:left w:w="70" w:type="dxa"/>
          <w:right w:w="70" w:type="dxa"/>
        </w:tblCellMar>
        <w:tblLook w:val="04A0"/>
      </w:tblPr>
      <w:tblGrid>
        <w:gridCol w:w="2307"/>
        <w:gridCol w:w="1261"/>
        <w:gridCol w:w="5394"/>
      </w:tblGrid>
      <w:tr w:rsidR="002B1F24" w:rsidRPr="002B1F24" w:rsidTr="002B1F24">
        <w:tc>
          <w:tcPr>
            <w:tcW w:w="3222" w:type="dxa"/>
            <w:hideMark/>
          </w:tcPr>
          <w:p w:rsidR="002B1F24" w:rsidRPr="002B1F24" w:rsidRDefault="002B1F24" w:rsidP="002B1F24">
            <w:pPr>
              <w:spacing w:before="40" w:after="40" w:line="360" w:lineRule="auto"/>
              <w:jc w:val="both"/>
              <w:rPr>
                <w:rFonts w:ascii="Times New Roman" w:eastAsia="Times New Roman" w:hAnsi="Times New Roman" w:cs="Times New Roman"/>
                <w:sz w:val="28"/>
                <w:szCs w:val="24"/>
              </w:rPr>
            </w:pPr>
            <w:r w:rsidRPr="002B1F24">
              <w:rPr>
                <w:rFonts w:ascii="Times New Roman" w:eastAsia="Times New Roman" w:hAnsi="Times New Roman" w:cs="Times New Roman"/>
                <w:b/>
                <w:sz w:val="28"/>
                <w:szCs w:val="24"/>
                <w:u w:val="single"/>
              </w:rPr>
              <w:t>Kanun No. 5302</w:t>
            </w:r>
          </w:p>
        </w:tc>
        <w:tc>
          <w:tcPr>
            <w:tcW w:w="1985" w:type="dxa"/>
            <w:hideMark/>
          </w:tcPr>
          <w:p w:rsidR="002B1F24" w:rsidRPr="002B1F24" w:rsidRDefault="002B1F24" w:rsidP="002B1F24">
            <w:pPr>
              <w:spacing w:before="40" w:after="40" w:line="360" w:lineRule="auto"/>
              <w:jc w:val="center"/>
              <w:rPr>
                <w:rFonts w:ascii="Times New Roman" w:eastAsia="Times New Roman" w:hAnsi="Times New Roman" w:cs="Times New Roman"/>
                <w:sz w:val="28"/>
                <w:szCs w:val="24"/>
              </w:rPr>
            </w:pPr>
            <w:r w:rsidRPr="002B1F24">
              <w:rPr>
                <w:rFonts w:ascii="Times New Roman" w:eastAsia="Times New Roman" w:hAnsi="Times New Roman" w:cs="Times New Roman"/>
                <w:sz w:val="24"/>
                <w:szCs w:val="24"/>
              </w:rPr>
              <w:t> </w:t>
            </w:r>
          </w:p>
        </w:tc>
        <w:tc>
          <w:tcPr>
            <w:tcW w:w="8214" w:type="dxa"/>
            <w:hideMark/>
          </w:tcPr>
          <w:p w:rsidR="002B1F24" w:rsidRPr="002B1F24" w:rsidRDefault="002B1F24" w:rsidP="002B1F24">
            <w:pPr>
              <w:spacing w:before="40" w:after="40" w:line="360" w:lineRule="auto"/>
              <w:jc w:val="right"/>
              <w:rPr>
                <w:rFonts w:ascii="Times New Roman" w:eastAsia="Times New Roman" w:hAnsi="Times New Roman" w:cs="Times New Roman"/>
                <w:b/>
                <w:sz w:val="28"/>
                <w:szCs w:val="24"/>
              </w:rPr>
            </w:pPr>
            <w:r w:rsidRPr="002B1F24">
              <w:rPr>
                <w:rFonts w:ascii="Times New Roman" w:eastAsia="Times New Roman" w:hAnsi="Times New Roman" w:cs="Times New Roman"/>
                <w:b/>
                <w:sz w:val="28"/>
                <w:szCs w:val="24"/>
                <w:u w:val="single"/>
              </w:rPr>
              <w:t xml:space="preserve">Kabul </w:t>
            </w:r>
            <w:proofErr w:type="gramStart"/>
            <w:r w:rsidRPr="002B1F24">
              <w:rPr>
                <w:rFonts w:ascii="Times New Roman" w:eastAsia="Times New Roman" w:hAnsi="Times New Roman" w:cs="Times New Roman"/>
                <w:b/>
                <w:sz w:val="28"/>
                <w:szCs w:val="24"/>
                <w:u w:val="single"/>
              </w:rPr>
              <w:t>Tarihi : 22</w:t>
            </w:r>
            <w:proofErr w:type="gramEnd"/>
            <w:r w:rsidRPr="002B1F24">
              <w:rPr>
                <w:rFonts w:ascii="Times New Roman" w:eastAsia="Times New Roman" w:hAnsi="Times New Roman" w:cs="Times New Roman"/>
                <w:b/>
                <w:sz w:val="28"/>
                <w:szCs w:val="24"/>
                <w:u w:val="single"/>
              </w:rPr>
              <w:t xml:space="preserve">.2.2005       </w:t>
            </w:r>
          </w:p>
        </w:tc>
      </w:tr>
    </w:tbl>
    <w:p w:rsidR="002B1F24" w:rsidRPr="002B1F24" w:rsidRDefault="002B1F24" w:rsidP="002B1F24">
      <w:pPr>
        <w:spacing w:after="0" w:line="240" w:lineRule="auto"/>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jc w:val="center"/>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BİRİNCİ KISIM</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Genel Hükümler</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BİRİNCİ BÖLÜM</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Amaç, Kapsam ve Tanımlar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Amaç</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1.-</w:t>
      </w:r>
      <w:r w:rsidRPr="002B1F24">
        <w:rPr>
          <w:rFonts w:ascii="Times New Roman" w:eastAsia="Times New Roman" w:hAnsi="Times New Roman" w:cs="Times New Roman"/>
          <w:sz w:val="24"/>
          <w:szCs w:val="24"/>
        </w:rPr>
        <w:t xml:space="preserve"> Bu Kanunun amacı; il özel idaresinin kuruluşunu, organlarını, yönetimini, görev, yetki ve sorumlulukları ile çalışma usul ve esaslarını düzenlemektir.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Kapsam</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2.-</w:t>
      </w:r>
      <w:r w:rsidRPr="002B1F24">
        <w:rPr>
          <w:rFonts w:ascii="Times New Roman" w:eastAsia="Times New Roman" w:hAnsi="Times New Roman" w:cs="Times New Roman"/>
          <w:sz w:val="24"/>
          <w:szCs w:val="24"/>
        </w:rPr>
        <w:t xml:space="preserve"> Bu Kanun il özel idaresini kapsar.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18"/>
        </w:rPr>
      </w:pPr>
      <w:r w:rsidRPr="002B1F24">
        <w:rPr>
          <w:rFonts w:ascii="Times New Roman" w:eastAsia="Times New Roman" w:hAnsi="Times New Roman" w:cs="Times New Roman"/>
          <w:b/>
          <w:sz w:val="24"/>
          <w:szCs w:val="18"/>
        </w:rPr>
        <w:t>Tanımlar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bCs/>
          <w:sz w:val="24"/>
          <w:szCs w:val="18"/>
        </w:rPr>
        <w:t>MADDE 3.</w:t>
      </w:r>
      <w:r w:rsidRPr="002B1F24">
        <w:rPr>
          <w:rFonts w:ascii="Times New Roman" w:eastAsia="Times New Roman" w:hAnsi="Times New Roman" w:cs="Times New Roman"/>
          <w:sz w:val="24"/>
          <w:szCs w:val="18"/>
        </w:rPr>
        <w:t xml:space="preserve"> - Bu Kanunun uygulanmasında;</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a) İl özel idaresi: İl halkının mahallî müşterek nitelikteki ihtiyaçlarını karşılamak üzere kurulan ve karar organı seçmenler tarafından seçilerek oluşturulan, idarî ve malî özerkliğe sahip kamu tüzel kişisini,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b) İl özel idaresinin organları: İl genel meclisini, il encümenini ve valiyi,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İfade eder.</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İKİNCİ BÖLÜM</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İl Özel İdaresinin Kuruluşu ve Sınırları</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Kuruluş</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4.-</w:t>
      </w:r>
      <w:r w:rsidRPr="002B1F24">
        <w:rPr>
          <w:rFonts w:ascii="Times New Roman" w:eastAsia="Times New Roman" w:hAnsi="Times New Roman" w:cs="Times New Roman"/>
          <w:sz w:val="24"/>
          <w:szCs w:val="24"/>
        </w:rPr>
        <w:t xml:space="preserve"> İl özel idaresi, ilin kurulmasına dair kanunla kurulur ve ilin kaldırılmasıyla tüzel kişiliği sona erer.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İl özel idaresinin görev alanı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5.-</w:t>
      </w:r>
      <w:r w:rsidRPr="002B1F24">
        <w:rPr>
          <w:rFonts w:ascii="Times New Roman" w:eastAsia="Times New Roman" w:hAnsi="Times New Roman" w:cs="Times New Roman"/>
          <w:sz w:val="24"/>
          <w:szCs w:val="24"/>
        </w:rPr>
        <w:t xml:space="preserve"> İl özel idaresinin görev alanı il sınırlarını kapsar.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ÜÇÜNCÜ BÖLÜM</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İl Özel İdaresinin Görev, Yetki ve Sorumlulukları</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18"/>
        </w:rPr>
      </w:pPr>
      <w:r w:rsidRPr="002B1F24">
        <w:rPr>
          <w:rFonts w:ascii="Times New Roman" w:eastAsia="Times New Roman" w:hAnsi="Times New Roman" w:cs="Times New Roman"/>
          <w:b/>
          <w:sz w:val="24"/>
          <w:szCs w:val="18"/>
        </w:rPr>
        <w:t>İl özel idaresinin görev ve sorumlulukları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bCs/>
          <w:sz w:val="24"/>
          <w:szCs w:val="18"/>
        </w:rPr>
        <w:lastRenderedPageBreak/>
        <w:t>MADDE 6</w:t>
      </w:r>
      <w:r w:rsidRPr="002B1F24">
        <w:rPr>
          <w:rFonts w:ascii="Times New Roman" w:eastAsia="Times New Roman" w:hAnsi="Times New Roman" w:cs="Times New Roman"/>
          <w:sz w:val="24"/>
          <w:szCs w:val="18"/>
        </w:rPr>
        <w:t xml:space="preserve">. - İl özel idaresi mahallî müşterek nitelikte olmak şartıyla;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proofErr w:type="gramStart"/>
      <w:r w:rsidRPr="002B1F24">
        <w:rPr>
          <w:rFonts w:ascii="Times New Roman" w:eastAsia="Times New Roman" w:hAnsi="Times New Roman" w:cs="Times New Roman"/>
          <w:sz w:val="24"/>
          <w:szCs w:val="18"/>
        </w:rPr>
        <w:t>a) Sağlık, tarım, sanayi ve ticaret; ilin çevre düzeni plânı, bayındırlık ve iskân, toprağın korunması, erozyonun önlenmesi,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w:t>
      </w:r>
      <w:proofErr w:type="gramEnd"/>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b) İmar, yol, su, kanalizasyon, katı atık, çevre, acil yardım ve kurtarma, kültür, turizm, gençlik ve spor; orman köylerinin desteklenmesi, ağaçlandırma, park ve bahçe tesisine ilişkin hizmetleri belediye sınırları dışında,</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Yapmakla görevli ve yetkilidir.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İl çevre düzeni plânı; valinin koordinasyonunda, büyükşehirlerde büyükşehir belediyeleri, diğer illerde il belediyesi ve il özel idaresi ile birlikte yapılır. İl çevre düzeni plânı belediye meclisi ile il genel meclisi tarafından onaylanır.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Hizmetlerin yerine getirilmesinde öncelik sırası, il özel idaresinin malî durumu, hizmetin ivediliği ve verildiği yerin gelişmişlik düzeyi dikkate alınarak belirlenir.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İl özel idaresi hizmetleri, vatandaşlara en yakın yerlerde ve en uygun yöntemlerle sunulur. Hizmet sunumunda özürlü, yaşlı, düşkün ve dar gelirlilerin durumuna uygun yöntemler uygulanır.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Hizmetlerin diğer mahallî idareler ve kamu kuruluşları arasında bütünlük ve uyum içinde yürütülmesine yönelik koordinasyon o ilin valisi tarafından sağlanır.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4562 sayılı Organize Sanayi Bölgeleri Kanunu ile Sanayi ve Ticaret Bakanlığına ve organize sanayi bölgelerine tanınan yetki ve sorumluluklar bu Kanun kapsamı dışındadır.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sz w:val="24"/>
          <w:szCs w:val="18"/>
        </w:rPr>
        <w:t>İl özel idaresinin yetkileri ve imtiyazları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bCs/>
          <w:sz w:val="24"/>
          <w:szCs w:val="18"/>
        </w:rPr>
        <w:t>MADDE 7.</w:t>
      </w:r>
      <w:r w:rsidRPr="002B1F24">
        <w:rPr>
          <w:rFonts w:ascii="Times New Roman" w:eastAsia="Times New Roman" w:hAnsi="Times New Roman" w:cs="Times New Roman"/>
          <w:sz w:val="24"/>
          <w:szCs w:val="18"/>
        </w:rPr>
        <w:t xml:space="preserve"> - İl özel idaresinin yetkileri ve imtiyazları şunlardır: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a) Kanunlarla verilen görev ve hizmetleri yerine getirebilmek için her türlü faaliyette bulunmak, gerçek ve tüzel kişilerin faaliyetleri için kanunlarda belirtilen izin ve ruhsatları vermek ve denetlemek.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b) Kanunların il özel idaresine verdiği yetki çerçevesinde yönetmelik çıkarmak, emir vermek, yasak koymak ve uygulamak, kanunlarda belirtilen cezaları vermek.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c) Hizmetlerin yürütülmesi amacıyla, taşınır ve taşınmaz malları almak, satmak, kiralamak veya kiraya vermek, takas etmek, bunlar üzerinde sınırlı aynî hak tesis etmek.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d) Borç almak ve bağış kabul etmek.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 xml:space="preserve">e) Vergi, resim ve harçlar dışında kalan ve miktarı </w:t>
      </w:r>
      <w:proofErr w:type="spellStart"/>
      <w:r w:rsidRPr="002B1F24">
        <w:rPr>
          <w:rFonts w:ascii="Times New Roman" w:eastAsia="Times New Roman" w:hAnsi="Times New Roman" w:cs="Times New Roman"/>
          <w:sz w:val="24"/>
          <w:szCs w:val="18"/>
        </w:rPr>
        <w:t>yirmibeşmilyar</w:t>
      </w:r>
      <w:proofErr w:type="spellEnd"/>
      <w:r w:rsidRPr="002B1F24">
        <w:rPr>
          <w:rFonts w:ascii="Times New Roman" w:eastAsia="Times New Roman" w:hAnsi="Times New Roman" w:cs="Times New Roman"/>
          <w:sz w:val="24"/>
          <w:szCs w:val="18"/>
        </w:rPr>
        <w:t xml:space="preserve"> Türk Lirasına kadar olan dava konusu uyuşmazlıkların anlaşmayla tasfiyesine karar vermek.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f) Özel kanunları gereğince il özel idaresine ait vergi, resim ve harçların tarh, tahakkuk ve tahsilini yapmak.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g) Belediye sınırları dışındaki gayri sıhhî müesseseler ile umuma açık istirahat ve eğlence yerlerine ruhsat vermek ve denetlemek.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İl özel idaresi, hizmetleri ile ilgili olarak, halkın görüş ve düşüncelerini belirlemek amacıyla kamuoyu yoklaması ve araştırması yapabilir.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İl özel idaresinin mallarına karşı suç işleyenler Devlet malına karşı suç işlemiş sayılır.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İl özel idaresinin proje karşılığı borçlanma yoluyla elde edilen gelirleri, vergi, resim ve harçları, şartlı bağışlar ve kamu hizmetlerinde fiilen kullanılan malları haczedilemez.</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İl özel idaresine tanınan muafiyetler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lastRenderedPageBreak/>
        <w:t>MADDE 8.-</w:t>
      </w:r>
      <w:r w:rsidRPr="002B1F24">
        <w:rPr>
          <w:rFonts w:ascii="Times New Roman" w:eastAsia="Times New Roman" w:hAnsi="Times New Roman" w:cs="Times New Roman"/>
          <w:sz w:val="24"/>
          <w:szCs w:val="24"/>
        </w:rPr>
        <w:t xml:space="preserve"> İl özel idaresinin kamu hizmetine ayrılan veya kamunun yararlanmasına açık, gelir getirmeyen taşınmaz malları ile bunların inşa ve kullanımları her türlü vergi, resim, harç, katkı ve katılma paylarından muaftır.</w:t>
      </w:r>
    </w:p>
    <w:p w:rsidR="002B1F24" w:rsidRPr="002B1F24" w:rsidRDefault="002B1F24" w:rsidP="002B1F24">
      <w:pPr>
        <w:spacing w:before="60" w:after="60" w:line="240" w:lineRule="auto"/>
        <w:ind w:firstLine="340"/>
        <w:jc w:val="center"/>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İKİNCİ KISIM</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İl Özel İdaresinin Organları</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BİRİNCİ BÖLÜM</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İl Genel Meclisi</w:t>
      </w:r>
    </w:p>
    <w:p w:rsidR="002B1F24" w:rsidRPr="002B1F24" w:rsidRDefault="002B1F24" w:rsidP="002B1F24">
      <w:pPr>
        <w:keepNext/>
        <w:spacing w:before="60" w:after="60" w:line="240" w:lineRule="auto"/>
        <w:ind w:firstLine="340"/>
        <w:jc w:val="both"/>
        <w:outlineLvl w:val="4"/>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İl genel meclisi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9.-</w:t>
      </w:r>
      <w:r w:rsidRPr="002B1F24">
        <w:rPr>
          <w:rFonts w:ascii="Times New Roman" w:eastAsia="Times New Roman" w:hAnsi="Times New Roman" w:cs="Times New Roman"/>
          <w:sz w:val="24"/>
          <w:szCs w:val="24"/>
        </w:rPr>
        <w:t xml:space="preserve"> İl genel meclisi, il özel idaresinin karar organıdır ve ilgili kanunda gösterilen esas ve usullere göre ildeki seçmenler tarafından seçilmiş üyelerden oluşur.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18"/>
        </w:rPr>
      </w:pPr>
      <w:r w:rsidRPr="002B1F24">
        <w:rPr>
          <w:rFonts w:ascii="Times New Roman" w:eastAsia="Times New Roman" w:hAnsi="Times New Roman" w:cs="Times New Roman"/>
          <w:b/>
          <w:sz w:val="24"/>
          <w:szCs w:val="18"/>
        </w:rPr>
        <w:t>İl genel meclisinin görev ve yetkileri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bCs/>
          <w:sz w:val="24"/>
          <w:szCs w:val="18"/>
        </w:rPr>
        <w:t>MADDE 10.</w:t>
      </w:r>
      <w:r w:rsidRPr="002B1F24">
        <w:rPr>
          <w:rFonts w:ascii="Times New Roman" w:eastAsia="Times New Roman" w:hAnsi="Times New Roman" w:cs="Times New Roman"/>
          <w:sz w:val="24"/>
          <w:szCs w:val="18"/>
        </w:rPr>
        <w:t xml:space="preserve"> - İl genel meclisinin görev ve yetkileri şunlardır: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 xml:space="preserve">a) Stratejik plân ile yatırım ve çalışma programlarını, il özel idaresi faaliyetlerini ve personelinin performans ölçütlerini görüşmek ve karara bağlamak.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 xml:space="preserve">b) Bütçe ve </w:t>
      </w:r>
      <w:proofErr w:type="spellStart"/>
      <w:r w:rsidRPr="002B1F24">
        <w:rPr>
          <w:rFonts w:ascii="Times New Roman" w:eastAsia="Times New Roman" w:hAnsi="Times New Roman" w:cs="Times New Roman"/>
          <w:sz w:val="24"/>
          <w:szCs w:val="18"/>
        </w:rPr>
        <w:t>kesinhesabı</w:t>
      </w:r>
      <w:proofErr w:type="spellEnd"/>
      <w:r w:rsidRPr="002B1F24">
        <w:rPr>
          <w:rFonts w:ascii="Times New Roman" w:eastAsia="Times New Roman" w:hAnsi="Times New Roman" w:cs="Times New Roman"/>
          <w:sz w:val="24"/>
          <w:szCs w:val="18"/>
        </w:rPr>
        <w:t xml:space="preserve"> kabul etmek, bütçede kurumsal kodlama yapılan birimler ile fonksiyonel sınıflandırmanın birinci düzeyleri arasında aktarma yapmak.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c) İl çevre düzeni plânı ile belediye sınırları dışındaki alanların imar plânlarını görüşmek ve karara bağlamak.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d) Borçlanmaya karar vermek.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 xml:space="preserve">e) Bütçe içi işletmeler ile Türk Ticaret Kanununa tâbi ortaklıklar kurulmasına veya bu ortaklıklardan ayrılmaya, sermaye artışına ve gayrimenkul yatırım ortaklığı kurulmasına karar vermek.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 xml:space="preserve">f) Taşınmaz mal alımına, satımına, trampa edilmesine, tahsisine, tahsis şeklinin değiştirilmesine veya tahsisli bir taşınmazın akar haline getirilmesine izin; üç yıldan fazla kiralanmasına ve süresi </w:t>
      </w:r>
      <w:proofErr w:type="spellStart"/>
      <w:r w:rsidRPr="002B1F24">
        <w:rPr>
          <w:rFonts w:ascii="Times New Roman" w:eastAsia="Times New Roman" w:hAnsi="Times New Roman" w:cs="Times New Roman"/>
          <w:sz w:val="24"/>
          <w:szCs w:val="18"/>
        </w:rPr>
        <w:t>yirmibeş</w:t>
      </w:r>
      <w:proofErr w:type="spellEnd"/>
      <w:r w:rsidRPr="002B1F24">
        <w:rPr>
          <w:rFonts w:ascii="Times New Roman" w:eastAsia="Times New Roman" w:hAnsi="Times New Roman" w:cs="Times New Roman"/>
          <w:sz w:val="24"/>
          <w:szCs w:val="18"/>
        </w:rPr>
        <w:t xml:space="preserve"> yılı geçmemek kaydıyla bunlar üzerinde sınırlı aynî hak tesisine karar vermek.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g) Şartlı bağışları kabul etmek.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 xml:space="preserve">h) Vergi, resim ve harç dışında kalan miktarı </w:t>
      </w:r>
      <w:proofErr w:type="spellStart"/>
      <w:r w:rsidRPr="002B1F24">
        <w:rPr>
          <w:rFonts w:ascii="Times New Roman" w:eastAsia="Times New Roman" w:hAnsi="Times New Roman" w:cs="Times New Roman"/>
          <w:sz w:val="24"/>
          <w:szCs w:val="18"/>
        </w:rPr>
        <w:t>beşmilyardan</w:t>
      </w:r>
      <w:proofErr w:type="spellEnd"/>
      <w:r w:rsidRPr="002B1F24">
        <w:rPr>
          <w:rFonts w:ascii="Times New Roman" w:eastAsia="Times New Roman" w:hAnsi="Times New Roman" w:cs="Times New Roman"/>
          <w:sz w:val="24"/>
          <w:szCs w:val="18"/>
        </w:rPr>
        <w:t xml:space="preserve"> </w:t>
      </w:r>
      <w:proofErr w:type="spellStart"/>
      <w:r w:rsidRPr="002B1F24">
        <w:rPr>
          <w:rFonts w:ascii="Times New Roman" w:eastAsia="Times New Roman" w:hAnsi="Times New Roman" w:cs="Times New Roman"/>
          <w:sz w:val="24"/>
          <w:szCs w:val="18"/>
        </w:rPr>
        <w:t>yirmibeşmilyar</w:t>
      </w:r>
      <w:proofErr w:type="spellEnd"/>
      <w:r w:rsidRPr="002B1F24">
        <w:rPr>
          <w:rFonts w:ascii="Times New Roman" w:eastAsia="Times New Roman" w:hAnsi="Times New Roman" w:cs="Times New Roman"/>
          <w:sz w:val="24"/>
          <w:szCs w:val="18"/>
        </w:rPr>
        <w:t xml:space="preserve"> Türk Lirasına kadar ihtilaf konusu olan özel idare alacaklarının anlaşma ile tasfiyesine karar vermek.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i) İl özel idaresi adına imtiyaz verilmesine ve il özel idaresi yatırımlarının yap-işlet veya yap-işlet-devret modeli ile yapılmasına, il özel idaresine ait şirket, işletme ve iştiraklerin özelleştirilmesine karar vermek.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j) Encümen üyeleri ile ihtisas komisyonları üyelerini seçmek.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k) İl özel idaresi tarafından çıkarılacak yönetmelikleri kabul etmek.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l) Norm kadro çerçevesinde il özel idaresinin ve bağlı kuruluşlarının kadrolarının ihdas, iptal ve değiştirilmesine karar vermek.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 xml:space="preserve">m) Yurt içindeki ve yurt dışındaki mahallî idareler ve mahallî idare birlikleriyle karşılıklı işbirliği yapılmasına karar vermek.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n) Diğer mahallî idarelerle birlik kurulmasına, kurulmuş birliklere katılmaya veya ayrılmaya karar vermek.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o) İl özel idaresine kanunlarla verilen görev ve hizmetler dışında kalan ve ilgililerin isteğine bağlı hizmetler için uygulanacak ücret tarifesini belirlemek.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sz w:val="24"/>
          <w:szCs w:val="18"/>
        </w:rPr>
        <w:t>Meclis başkanlık divanı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bCs/>
          <w:sz w:val="24"/>
          <w:szCs w:val="18"/>
        </w:rPr>
        <w:t>MADDE 11.</w:t>
      </w:r>
      <w:r w:rsidRPr="002B1F24">
        <w:rPr>
          <w:rFonts w:ascii="Times New Roman" w:eastAsia="Times New Roman" w:hAnsi="Times New Roman" w:cs="Times New Roman"/>
          <w:sz w:val="24"/>
          <w:szCs w:val="18"/>
        </w:rPr>
        <w:t xml:space="preserve"> - İl genel meclisi, seçim sonuçlarının ilânını izleyen beşinci gün kendiliğinden toplanır. Bu toplantıda meclise en yaşlı üye başkanlık eder. Meclis, bu </w:t>
      </w:r>
      <w:r w:rsidRPr="002B1F24">
        <w:rPr>
          <w:rFonts w:ascii="Times New Roman" w:eastAsia="Times New Roman" w:hAnsi="Times New Roman" w:cs="Times New Roman"/>
          <w:sz w:val="24"/>
          <w:szCs w:val="18"/>
        </w:rPr>
        <w:lastRenderedPageBreak/>
        <w:t>toplantıda, üyeleri arasından ve gizli oyla meclis başkanını, meclis birinci ve ikinci başkan vekillerini, ikisi yedek olmak üzere dört kâtip üyeyi ilk iki yıl için görev yapmak üzere seçer. İlk iki yıldan sonra seçilecek başkanlık divanı, yapılacak ilk mahallî idareler seçimlerine kadar görev yapar.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 xml:space="preserve">Meclis başkanlık divanı seçimi üç gün içinde tamamlanır.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Meclis başkanlığı ve başkanlık divanında boşalma olması durumunda, kalan süreyi tamamlamak üzere, yenisi seçilir.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İl genel meclisine meclis başkanı, bulunmaması durumunda meclis birinci başkan vekili, onun da bulunmaması durumunda ikinci başkan vekili başkanlık eder.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Meclis başkanı, meclis çalışmalarında düzeni sağlamakla yükümlüdür.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İl genel meclisinin çalışmalarına ilişkin esas ve usuller İçişleri Bakanlığı tarafından çıkarılacak yönetmelikle düzenlenir.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Meclis toplantısı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12.-</w:t>
      </w:r>
      <w:r w:rsidRPr="002B1F24">
        <w:rPr>
          <w:rFonts w:ascii="Times New Roman" w:eastAsia="Times New Roman" w:hAnsi="Times New Roman" w:cs="Times New Roman"/>
          <w:sz w:val="24"/>
          <w:szCs w:val="24"/>
        </w:rPr>
        <w:t xml:space="preserve"> İl genel meclisi, il genel meclisince belirlenecek bir aylık tatil hariç her ayın ilk haftası meclis tarafından önceden belirlenen günde mutat toplantı yerinde toplanır. Kasım ayı toplantısı dönem başı toplantısıdır.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Bütçe görüşmesine rastlayan toplantı süresi en çok yirmi gün, diğer toplantıların süresi en çok beş gündür.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Mutat toplantı yeri dışında toplanılmasının zorunlu olduğu durumda üyelere ve valiye önceden bilgi vermek kaydıyla meclis başkanının belirlediği yerde toplantı yapılır. Ayrıca, toplantının yeri ve zamanı mutat usullerle halka duyurulur.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İl genel meclisinin toplantıları açıktır. Meclis başkanı veya üyelerden herhangi birinin gerekçeli önerisi üzerine, toplantıya katılanların salt çoğunluğuyla kapalı oturum yapılmasına karar verilebilir. Salt çoğunluk belli bir sayının yarısından </w:t>
      </w:r>
      <w:proofErr w:type="gramStart"/>
      <w:r w:rsidRPr="002B1F24">
        <w:rPr>
          <w:rFonts w:ascii="Times New Roman" w:eastAsia="Times New Roman" w:hAnsi="Times New Roman" w:cs="Times New Roman"/>
          <w:sz w:val="24"/>
          <w:szCs w:val="24"/>
        </w:rPr>
        <w:t>az  olmayan</w:t>
      </w:r>
      <w:proofErr w:type="gramEnd"/>
      <w:r w:rsidRPr="002B1F24">
        <w:rPr>
          <w:rFonts w:ascii="Times New Roman" w:eastAsia="Times New Roman" w:hAnsi="Times New Roman" w:cs="Times New Roman"/>
          <w:sz w:val="24"/>
          <w:szCs w:val="24"/>
        </w:rPr>
        <w:t xml:space="preserve"> çoğunluğu ifade eder.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İl genel meclisi görüşmeleri görevlilerce tutanağa geçirilir, tutanak başkan ve kâtip üyeler tarafından imzalanır. Toplantılar, meclisin kararıyla sesli veya görüntülü cihazlarla da kaydedilebilir.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Özel idare teşkilatı ve ildeki kamu kurum ve kuruluşlarının birim amirleri gündemdeki konularla ilgili olarak meclis toplantılarına davet edilebilir </w:t>
      </w:r>
      <w:proofErr w:type="gramStart"/>
      <w:r w:rsidRPr="002B1F24">
        <w:rPr>
          <w:rFonts w:ascii="Times New Roman" w:eastAsia="Times New Roman" w:hAnsi="Times New Roman" w:cs="Times New Roman"/>
          <w:sz w:val="24"/>
          <w:szCs w:val="24"/>
        </w:rPr>
        <w:t>ve  bilgi</w:t>
      </w:r>
      <w:proofErr w:type="gramEnd"/>
      <w:r w:rsidRPr="002B1F24">
        <w:rPr>
          <w:rFonts w:ascii="Times New Roman" w:eastAsia="Times New Roman" w:hAnsi="Times New Roman" w:cs="Times New Roman"/>
          <w:sz w:val="24"/>
          <w:szCs w:val="24"/>
        </w:rPr>
        <w:t xml:space="preserve"> alınabilir.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18"/>
        </w:rPr>
      </w:pPr>
      <w:r w:rsidRPr="002B1F24">
        <w:rPr>
          <w:rFonts w:ascii="Times New Roman" w:eastAsia="Times New Roman" w:hAnsi="Times New Roman" w:cs="Times New Roman"/>
          <w:b/>
          <w:sz w:val="24"/>
          <w:szCs w:val="18"/>
        </w:rPr>
        <w:t>Gündem</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bCs/>
          <w:sz w:val="24"/>
          <w:szCs w:val="18"/>
        </w:rPr>
        <w:t>MADDE 13.</w:t>
      </w:r>
      <w:r w:rsidRPr="002B1F24">
        <w:rPr>
          <w:rFonts w:ascii="Times New Roman" w:eastAsia="Times New Roman" w:hAnsi="Times New Roman" w:cs="Times New Roman"/>
          <w:sz w:val="24"/>
          <w:szCs w:val="18"/>
        </w:rPr>
        <w:t xml:space="preserve"> - Gündem, meclis başkanı tarafından belirlenir ve üyelere en az üç gün önceden bildirilir. Valinin önerdiği hususlar gündeme alınır. Gündem, çeşitli yollarla da halka duyurulur.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İl genel meclisi üyeleri de il özel idaresine ait işlerle ilgili konuların gündeme alınmasını önerebilir. Öneri, toplantıya katılanların salt çoğunluğuyla kabul edildiği takdirde gündeme alınır.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Toplantı ve karar yeter sayısı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14.-</w:t>
      </w:r>
      <w:r w:rsidRPr="002B1F24">
        <w:rPr>
          <w:rFonts w:ascii="Times New Roman" w:eastAsia="Times New Roman" w:hAnsi="Times New Roman" w:cs="Times New Roman"/>
          <w:sz w:val="24"/>
          <w:szCs w:val="24"/>
        </w:rPr>
        <w:t xml:space="preserve"> İl genel meclisi, üye tam sayısının salt çoğunluğuyla toplanır ve katılanların salt çoğunluğuyla karar verir. Ancak, karar yeter sayısı, üye tam sayısının dörtte birinden az olamaz. Oylamada eşitlik çıkması durumunda meclis başkanının bulunduğu taraf çoğunluk sayılır. Gizli oylamalarda eşitlik çıkması durumunda oylama tekrarlanır, eşitliğin bozulmaması durumunda meclis başkanı tarafından kur'a çekilir.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Meclisin toplanmasında, üye tam sayısının salt çoğunluğu sağlanamadığı takdirde, başkan, gün ve saatini tespit ederek en geç üç gün içinde toplanmak üzere meclisi tatil eder. Gelecek toplantı, üye tam sayısının dörtte birinden az olmayan üye sayısı ile yapılır.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lastRenderedPageBreak/>
        <w:t>Görüşmeler sırasında başkan veya üyelerden birinin isteği üzerine yapılacak yoklamada karar yeter sayısının bulunmadığı anlaşılırsa, ikinci fıkradaki hükümler uygulanır.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Üyeler oylarını bizzat kullanır. Gizli oy kullanmaya fizikî bakımdan engelli üyeler, tayin edecekleri kişi eliyle oy kullanabilir.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Oylama; gizli, işaretle veya ad okunarak yapılır. Oy verme kabul, ret veya çekimser şeklinde olur.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Kararlar, meclis başkanı ve kâtip üyeler tarafından imzalanır ve bir sonraki toplantıda üyelere dağıtılır.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18"/>
        </w:rPr>
      </w:pPr>
      <w:r w:rsidRPr="002B1F24">
        <w:rPr>
          <w:rFonts w:ascii="Times New Roman" w:eastAsia="Times New Roman" w:hAnsi="Times New Roman" w:cs="Times New Roman"/>
          <w:b/>
          <w:sz w:val="24"/>
          <w:szCs w:val="18"/>
        </w:rPr>
        <w:t>Meclis kararlarının kesinleşmesi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bCs/>
          <w:sz w:val="24"/>
          <w:szCs w:val="18"/>
        </w:rPr>
        <w:t>MADDE 15.</w:t>
      </w:r>
      <w:r w:rsidRPr="002B1F24">
        <w:rPr>
          <w:rFonts w:ascii="Times New Roman" w:eastAsia="Times New Roman" w:hAnsi="Times New Roman" w:cs="Times New Roman"/>
          <w:sz w:val="24"/>
          <w:szCs w:val="18"/>
        </w:rPr>
        <w:t xml:space="preserve"> - İl genel meclisi tarafından alınan kararların tam metni, en geç beş gün içinde valiye gönderilir. Vali, hukuka aykırı gördüğü kararları, yedi gün içinde gerekçesini de belirterek yeniden görüşülmek üzere il genel meclisine iade edebilir. Valiye gönderilmeyen meclis kararları yürürlüğe girmez.</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Yeniden görüşülmesi istenilmeyen kararlar ile yeniden görüşülmesi istenip de il genel meclisi üye tam sayısının salt çoğunluğuyla ısrar edilen kararlar kesinleşir.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 xml:space="preserve">Vali, meclisin ısrarı </w:t>
      </w:r>
      <w:proofErr w:type="gramStart"/>
      <w:r w:rsidRPr="002B1F24">
        <w:rPr>
          <w:rFonts w:ascii="Times New Roman" w:eastAsia="Times New Roman" w:hAnsi="Times New Roman" w:cs="Times New Roman"/>
          <w:sz w:val="24"/>
          <w:szCs w:val="18"/>
        </w:rPr>
        <w:t>ile  kesinleşen</w:t>
      </w:r>
      <w:proofErr w:type="gramEnd"/>
      <w:r w:rsidRPr="002B1F24">
        <w:rPr>
          <w:rFonts w:ascii="Times New Roman" w:eastAsia="Times New Roman" w:hAnsi="Times New Roman" w:cs="Times New Roman"/>
          <w:sz w:val="24"/>
          <w:szCs w:val="18"/>
        </w:rPr>
        <w:t xml:space="preserve"> kararlar aleyhine on gün içinde idarî yargıya başvurabilir.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18"/>
        </w:rPr>
        <w:t>Kesinleşen il genel meclisi karar özetleri toplantıyı izleyen en geç yedi gün içinde çeşitli yollarla halka duyurulur.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İhtisas komisyonları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16.-</w:t>
      </w:r>
      <w:r w:rsidRPr="002B1F24">
        <w:rPr>
          <w:rFonts w:ascii="Times New Roman" w:eastAsia="Times New Roman" w:hAnsi="Times New Roman" w:cs="Times New Roman"/>
          <w:sz w:val="24"/>
          <w:szCs w:val="24"/>
        </w:rPr>
        <w:t xml:space="preserve"> İl genel meclisi, her dönem başı toplantısında, üyeleri arasından seçilecek en az üç, en çok beş kişiden oluşan ihtisas komisyonları kurabilir. Plân ve Bütçe ile İmar ve Bayındırlık komisyonları en çok yedi kişiden meydana gelir.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İhtisas komisyonları, her siyasî parti grubunun ve bağımsız üyelerin il genel meclisindeki üye sayısının meclis üye tam sayısına oranlanması suretiyle oluşturulur. Eğitim, kültür ve sosyal hizmetler komisyonu, imar ve bayındırlık komisyonu, çevre ve sağlık komisyonu ile plân ve bütçe komisyonu kurulması zorunludur.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İmar ve bayındırlık komisyonu dışındaki komisyonların çalışma süreleri meclisin toplantı süresiyle sınırlıdır. Meclis toplantısını müteakip </w:t>
      </w:r>
      <w:proofErr w:type="gramStart"/>
      <w:r w:rsidRPr="002B1F24">
        <w:rPr>
          <w:rFonts w:ascii="Times New Roman" w:eastAsia="Times New Roman" w:hAnsi="Times New Roman" w:cs="Times New Roman"/>
          <w:sz w:val="24"/>
          <w:szCs w:val="24"/>
        </w:rPr>
        <w:t>imar  ve</w:t>
      </w:r>
      <w:proofErr w:type="gramEnd"/>
      <w:r w:rsidRPr="002B1F24">
        <w:rPr>
          <w:rFonts w:ascii="Times New Roman" w:eastAsia="Times New Roman" w:hAnsi="Times New Roman" w:cs="Times New Roman"/>
          <w:sz w:val="24"/>
          <w:szCs w:val="24"/>
        </w:rPr>
        <w:t xml:space="preserve"> bayındırlık komisyonu en fazla on iş günü, diğer komisyonlar ise beş iş günü toplanarak kendisine havale edilen işleri sonuçlandırır. Rapor bu sürenin sonunda meclise sunulmadığı takdirde, konu meclis başkanı tarafından doğrudan gündeme alınır.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Kaymakamlar ve ildeki kamu kuruluşlarının amirleri </w:t>
      </w:r>
      <w:proofErr w:type="gramStart"/>
      <w:r w:rsidRPr="002B1F24">
        <w:rPr>
          <w:rFonts w:ascii="Times New Roman" w:eastAsia="Times New Roman" w:hAnsi="Times New Roman" w:cs="Times New Roman"/>
          <w:sz w:val="24"/>
          <w:szCs w:val="24"/>
        </w:rPr>
        <w:t>ve  ildeki</w:t>
      </w:r>
      <w:proofErr w:type="gramEnd"/>
      <w:r w:rsidRPr="002B1F24">
        <w:rPr>
          <w:rFonts w:ascii="Times New Roman" w:eastAsia="Times New Roman" w:hAnsi="Times New Roman" w:cs="Times New Roman"/>
          <w:sz w:val="24"/>
          <w:szCs w:val="24"/>
        </w:rPr>
        <w:t xml:space="preserve"> kamu kurumu niteliğindeki meslek kuruluşları, üniversite ve sendikalar ile gündemdeki konularla ilgili köy ve mahalle muhtarları ile sivil toplum örgütlerinin temsilcileri, oy hakkı olmaksızın kendi görev ve faaliyet alanlarına giren konuların görüşüldüğü ihtisas komisyonu toplantılarına katılabilir ve görüş bildirebilir.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İhtisas komisyonlarının görev alanına giren işler bu komisyonlarda görüşüldükten sonra il genel meclisinde karara bağlanır.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Komisyon çalışmalarında uzman kişilerden yararlanılabilir.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Komisyon raporları alenîdir, çeşitli yollarla halka duyurulur ve isteyenlere il genel meclisi tarafından belirlenecek bedel karşılığında verilir.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Denetim komisyonu</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17.-</w:t>
      </w:r>
      <w:r w:rsidRPr="002B1F24">
        <w:rPr>
          <w:rFonts w:ascii="Times New Roman" w:eastAsia="Times New Roman" w:hAnsi="Times New Roman" w:cs="Times New Roman"/>
          <w:sz w:val="24"/>
          <w:szCs w:val="24"/>
        </w:rPr>
        <w:t xml:space="preserve"> İl genel meclisi, her yılın ocak ayında yapılacak toplantısında il özel idaresinin bir önceki yıl gelir ve giderleri ile hesap ve işlemlerinin denetimi için kendi üyeleri arasından gizli oyla ve üye sayısı üçten az, beşten çok olmamak üzere bir denetim komisyonu </w:t>
      </w:r>
      <w:r w:rsidRPr="002B1F24">
        <w:rPr>
          <w:rFonts w:ascii="Times New Roman" w:eastAsia="Times New Roman" w:hAnsi="Times New Roman" w:cs="Times New Roman"/>
          <w:sz w:val="24"/>
          <w:szCs w:val="24"/>
        </w:rPr>
        <w:lastRenderedPageBreak/>
        <w:t>oluşturur. Komisyon, her siyasî parti grubunun ve bağımsız üyelerin il genel meclisindeki üye sayısının meclis üye tam sayısına oranlanması suretiyle oluşur.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Komisyon, vali tarafından il özel idare binası içinde belirlenen yerde çalışır ve çalışmalarında uzman kişi ve kuruluşlardan yararlanabileceği gibi valinin onayıyla kamu kuruluşları personelinden de yararlanabilir. Komisyon tarafından istenen bilgi ve belgelerin iade edilmek üzere verilmesi zorunludur.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Komisyon, çalışmasını şubat ayı sonuna kadar tamamlar ve buna ilişkin raporunu, izleyen ayın </w:t>
      </w:r>
      <w:proofErr w:type="spellStart"/>
      <w:r w:rsidRPr="002B1F24">
        <w:rPr>
          <w:rFonts w:ascii="Times New Roman" w:eastAsia="Times New Roman" w:hAnsi="Times New Roman" w:cs="Times New Roman"/>
          <w:sz w:val="24"/>
          <w:szCs w:val="24"/>
        </w:rPr>
        <w:t>onbeşine</w:t>
      </w:r>
      <w:proofErr w:type="spellEnd"/>
      <w:r w:rsidRPr="002B1F24">
        <w:rPr>
          <w:rFonts w:ascii="Times New Roman" w:eastAsia="Times New Roman" w:hAnsi="Times New Roman" w:cs="Times New Roman"/>
          <w:sz w:val="24"/>
          <w:szCs w:val="24"/>
        </w:rPr>
        <w:t xml:space="preserve"> kadar meclis başkanlığına sunar.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Konusu suç teşkil eden hususlarla ilgili olarak meclis başkanlığı tarafından yetkili mercilere suç duyurusunda bulunulur.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sz w:val="24"/>
          <w:szCs w:val="18"/>
        </w:rPr>
        <w:t>Meclisin bilgi edinme ve denetim yolları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bCs/>
          <w:sz w:val="24"/>
          <w:szCs w:val="18"/>
        </w:rPr>
        <w:t>MADDE 18.</w:t>
      </w:r>
      <w:r w:rsidRPr="002B1F24">
        <w:rPr>
          <w:rFonts w:ascii="Times New Roman" w:eastAsia="Times New Roman" w:hAnsi="Times New Roman" w:cs="Times New Roman"/>
          <w:sz w:val="24"/>
          <w:szCs w:val="18"/>
        </w:rPr>
        <w:t xml:space="preserve"> - İl genel meclisi soru, genel görüşme ve faaliyet raporunu değerlendirme yollarıyla bilgi edinme ve denetim yetkisini kullanır.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 xml:space="preserve">Meclis üyeleri, meclis başkanlığına önerge vererek il özel idaresi işleriyle ilgili konularda sözlü veya yazılı soru sorabilir. Soru, vali veya görevlendireceği kişi tarafından sözlü veya yazılı olarak cevaplandırılır.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İl genel meclisi üyelerinin en az üçte biri, meclis başkanlığına istekte bulunarak il özel idaresinin işleriyle ilgili bir konuda mecliste genel görüşme açılmasını isteyebilir. Bu istek, meclis tarafından kabul edildiği takdirde gündeme alınır.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Vali, mart ayı toplantısında bir önceki yıla ait faaliyet raporunu meclise sunar.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Faaliyet raporundaki açıklamalar, meclis üye tam sayısının dörtte üç çoğunluğuyla yeterli görülmezse, yetersizlik kararıyla görüşmeleri kapsayan tutanak, meclis başkanı tarafından gereği yapılmak üzere İçişleri Bakanlığına gönderilir.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Başkan ve meclis üyelerinin görüşmelere katılamayacağı durumlar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19.-</w:t>
      </w:r>
      <w:r w:rsidRPr="002B1F24">
        <w:rPr>
          <w:rFonts w:ascii="Times New Roman" w:eastAsia="Times New Roman" w:hAnsi="Times New Roman" w:cs="Times New Roman"/>
          <w:sz w:val="24"/>
          <w:szCs w:val="24"/>
        </w:rPr>
        <w:t xml:space="preserve"> İl genel meclisi başkanı ve üyeleri, münhasıran kendileriyle veya ikinci derece </w:t>
      </w:r>
      <w:proofErr w:type="gramStart"/>
      <w:r w:rsidRPr="002B1F24">
        <w:rPr>
          <w:rFonts w:ascii="Times New Roman" w:eastAsia="Times New Roman" w:hAnsi="Times New Roman" w:cs="Times New Roman"/>
          <w:sz w:val="24"/>
          <w:szCs w:val="24"/>
        </w:rPr>
        <w:t>dahil</w:t>
      </w:r>
      <w:proofErr w:type="gramEnd"/>
      <w:r w:rsidRPr="002B1F24">
        <w:rPr>
          <w:rFonts w:ascii="Times New Roman" w:eastAsia="Times New Roman" w:hAnsi="Times New Roman" w:cs="Times New Roman"/>
          <w:sz w:val="24"/>
          <w:szCs w:val="24"/>
        </w:rPr>
        <w:t xml:space="preserve"> kan, kayın hısımları ve evlatlıkları ile ilgili işlerin görüşüldüğü meclis toplantılarına katılamazlar.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Meclis üyelerinin yükümlülükleri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20.-</w:t>
      </w:r>
      <w:r w:rsidRPr="002B1F24">
        <w:rPr>
          <w:rFonts w:ascii="Times New Roman" w:eastAsia="Times New Roman" w:hAnsi="Times New Roman" w:cs="Times New Roman"/>
          <w:sz w:val="24"/>
          <w:szCs w:val="24"/>
        </w:rPr>
        <w:t xml:space="preserve"> İl genel meclisi üyeleri, görevleri süresince ve görevlerinin sona ermesinden itibaren iki yıl süreyle il özel idaresi ve bağlı kuruluşlarına karşı doğrudan doğruya veya dolaylı olarak taahhüde giremez, komisyonculuk ve temsilcilik yapamaz.</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Meclis üyeliğinin sona ermesi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21.-</w:t>
      </w:r>
      <w:r w:rsidRPr="002B1F24">
        <w:rPr>
          <w:rFonts w:ascii="Times New Roman" w:eastAsia="Times New Roman" w:hAnsi="Times New Roman" w:cs="Times New Roman"/>
          <w:sz w:val="24"/>
          <w:szCs w:val="24"/>
        </w:rPr>
        <w:t xml:space="preserve"> İl genel meclisi üyeliği, ölüm ve istifa durumunda kendiliğinden sona erer.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Özürsüz veya izinsiz olarak arka arkaya üç birleşim günü veya bir yıl içinde yapılan toplantıların yarısına katılmayan üyenin üyeliğinin düşmesine, savunması alındıktan sonra üye tam sayısının salt çoğunluğuyla karar verilir.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İl genel meclisi üyeliğine seçilme yeterliliğinin kaybedilmesi durumunda, valinin bildirmesi üzerine Danıştay tarafından üyeliğin düşmesine karar verilir.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Meclisin feshi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22.-</w:t>
      </w:r>
      <w:r w:rsidRPr="002B1F24">
        <w:rPr>
          <w:rFonts w:ascii="Times New Roman" w:eastAsia="Times New Roman" w:hAnsi="Times New Roman" w:cs="Times New Roman"/>
          <w:sz w:val="24"/>
          <w:szCs w:val="24"/>
        </w:rPr>
        <w:t xml:space="preserve"> İl genel meclisi;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a) Kendisine kanunla verilen görevleri süresi içinde yapmayı ihmal eder ve bu durum il özel idaresine ait işleri aksatırsa,</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 İl özel idaresine verilen görevlerle ilgisi olmayan siyasî konularda karar alırsa,</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İçişleri Bakanlığının bildirisi üzerine </w:t>
      </w:r>
      <w:proofErr w:type="spellStart"/>
      <w:r w:rsidRPr="002B1F24">
        <w:rPr>
          <w:rFonts w:ascii="Times New Roman" w:eastAsia="Times New Roman" w:hAnsi="Times New Roman" w:cs="Times New Roman"/>
          <w:sz w:val="24"/>
          <w:szCs w:val="24"/>
        </w:rPr>
        <w:t>Danıştayın</w:t>
      </w:r>
      <w:proofErr w:type="spellEnd"/>
      <w:r w:rsidRPr="002B1F24">
        <w:rPr>
          <w:rFonts w:ascii="Times New Roman" w:eastAsia="Times New Roman" w:hAnsi="Times New Roman" w:cs="Times New Roman"/>
          <w:sz w:val="24"/>
          <w:szCs w:val="24"/>
        </w:rPr>
        <w:t xml:space="preserve"> kararı ile feshedilir.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lastRenderedPageBreak/>
        <w:t>İçişleri Bakanlığı gerekli gördüğü takdirde meclisin feshine dair bildiri ile birlikte karar verilinceye kadar meclis toplantılarının ertelenmesini de ister. Danıştay, toplantıların ertelenmesi hususunu en geç bir ay içinde karara bağlar.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sz w:val="24"/>
          <w:szCs w:val="24"/>
        </w:rPr>
        <w:t>Bu şekilde feshedilen meclisin yerine seçilen meclis, kalan süreyi tamamlar.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Boşalan meclisin görevinin yerine getirilmesi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23.-</w:t>
      </w:r>
      <w:r w:rsidRPr="002B1F24">
        <w:rPr>
          <w:rFonts w:ascii="Times New Roman" w:eastAsia="Times New Roman" w:hAnsi="Times New Roman" w:cs="Times New Roman"/>
          <w:sz w:val="24"/>
          <w:szCs w:val="24"/>
        </w:rPr>
        <w:t xml:space="preserve"> İl genel meclisinin;</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a) Danıştay tarafından feshi veya meclis toplantılarının ertelenmesi,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 Yedek üyelerin getirilmesinden sonra da meclis üye tam sayısının yarısından aşağı düşmesi,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c) Geçici olarak görevden uzaklaştırılması,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d) Meclis üye tamsayısının yarıdan fazlasının tutuklanması,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Durumlarında, meclis çalışabilir duruma gelinceye veya yeni meclis seçimi yapılıncaya kadar il genel meclisi görevi, encümenin memur üyeleri tarafından yürütülür.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Meclis üyelerinin huzur hakları ve diğer sosyal hakları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24.-</w:t>
      </w:r>
      <w:r w:rsidRPr="002B1F24">
        <w:rPr>
          <w:rFonts w:ascii="Times New Roman" w:eastAsia="Times New Roman" w:hAnsi="Times New Roman" w:cs="Times New Roman"/>
          <w:sz w:val="24"/>
          <w:szCs w:val="24"/>
        </w:rPr>
        <w:t xml:space="preserve"> Meclis toplantılarına katıldıkları her gün için; il genel meclisi başkanına 2600 gösterge, diğer meclis üyelerine 2200 gösterge rakamının,  memur aylıklarına uygulanan katsayı ile çarpımı sonucu bulunacak miktarda huzur hakkı ödenir.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İl genel meclisi üyeleri hastalıkları süresince izinli sayılır. Ayrıca mazeretleri durumunda, bir yıl içindeki toplantı süresinin yarısını aşmamak şartıyla istekleri üzerine meclis tarafından izin verilebilir.</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İKİNCİ BÖLÜM</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İl Encümeni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sz w:val="24"/>
          <w:szCs w:val="18"/>
        </w:rPr>
        <w:t>İl encümeni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bCs/>
          <w:sz w:val="24"/>
          <w:szCs w:val="18"/>
        </w:rPr>
        <w:t xml:space="preserve">MADDE 25. </w:t>
      </w:r>
      <w:r w:rsidRPr="002B1F24">
        <w:rPr>
          <w:rFonts w:ascii="Times New Roman" w:eastAsia="Times New Roman" w:hAnsi="Times New Roman" w:cs="Times New Roman"/>
          <w:sz w:val="24"/>
          <w:szCs w:val="18"/>
        </w:rPr>
        <w:t xml:space="preserve">- İl encümeni valinin başkanlığında, il genel meclisinin her yıl kendi üyeleri arasından bir yıl için gizli oyla seçeceği beş üye ile biri malî hizmetler birim amiri olmak üzere valinin her yıl birim amirleri arasından seçeceği beş üyeden oluşur.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 xml:space="preserve">Valinin katılamadığı encümen toplantısına genel sekreter başkanlık eder.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Encümen toplantılarına gündemdeki konularla ilgili olarak, ilgili birim amirleri vali tarafından oy hakkı olmaksızın görüşleri alınmak üzere çağrılabilir.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Encümenin görev ve yetkileri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26.-</w:t>
      </w:r>
      <w:r w:rsidRPr="002B1F24">
        <w:rPr>
          <w:rFonts w:ascii="Times New Roman" w:eastAsia="Times New Roman" w:hAnsi="Times New Roman" w:cs="Times New Roman"/>
          <w:sz w:val="24"/>
          <w:szCs w:val="24"/>
        </w:rPr>
        <w:t xml:space="preserve"> Encümenin görev ve yetkileri şunlardır: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a) Stratejik plân ve yıllık çalışma programı ile bütçe ve kesin hesabı inceleyip il genel meclisine görüş bildirmek.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 Yıllık çalışma programına alınan işlerle ilgili kamulaştırma kararlarını almak ve uygulamak.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c) Öngörülmeyen giderler ödeneğinin harcama yerlerini belirlemek.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d) Bütçede fonksiyonel sınıflandırmanın ikinci düzeyleri arasında aktarma yapmak.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e) Kanunlarda öngörülen cezaları vermek.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f) Vergi, resim ve harçlar dışında kalan ve miktarı </w:t>
      </w:r>
      <w:proofErr w:type="spellStart"/>
      <w:r w:rsidRPr="002B1F24">
        <w:rPr>
          <w:rFonts w:ascii="Times New Roman" w:eastAsia="Times New Roman" w:hAnsi="Times New Roman" w:cs="Times New Roman"/>
          <w:sz w:val="24"/>
          <w:szCs w:val="24"/>
        </w:rPr>
        <w:t>beşmilyar</w:t>
      </w:r>
      <w:proofErr w:type="spellEnd"/>
      <w:r w:rsidRPr="002B1F24">
        <w:rPr>
          <w:rFonts w:ascii="Times New Roman" w:eastAsia="Times New Roman" w:hAnsi="Times New Roman" w:cs="Times New Roman"/>
          <w:sz w:val="24"/>
          <w:szCs w:val="24"/>
        </w:rPr>
        <w:t xml:space="preserve"> Türk Lirasına kadar olan ihtilafların </w:t>
      </w:r>
      <w:proofErr w:type="spellStart"/>
      <w:r w:rsidRPr="002B1F24">
        <w:rPr>
          <w:rFonts w:ascii="Times New Roman" w:eastAsia="Times New Roman" w:hAnsi="Times New Roman" w:cs="Times New Roman"/>
          <w:sz w:val="24"/>
          <w:szCs w:val="24"/>
        </w:rPr>
        <w:t>sulhen</w:t>
      </w:r>
      <w:proofErr w:type="spellEnd"/>
      <w:r w:rsidRPr="002B1F24">
        <w:rPr>
          <w:rFonts w:ascii="Times New Roman" w:eastAsia="Times New Roman" w:hAnsi="Times New Roman" w:cs="Times New Roman"/>
          <w:sz w:val="24"/>
          <w:szCs w:val="24"/>
        </w:rPr>
        <w:t xml:space="preserve"> halline karar vermek.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g)  Taşınmaz mal satımına, </w:t>
      </w:r>
      <w:proofErr w:type="gramStart"/>
      <w:r w:rsidRPr="002B1F24">
        <w:rPr>
          <w:rFonts w:ascii="Times New Roman" w:eastAsia="Times New Roman" w:hAnsi="Times New Roman" w:cs="Times New Roman"/>
          <w:sz w:val="24"/>
          <w:szCs w:val="24"/>
        </w:rPr>
        <w:t>trampa  edilmesine</w:t>
      </w:r>
      <w:proofErr w:type="gramEnd"/>
      <w:r w:rsidRPr="002B1F24">
        <w:rPr>
          <w:rFonts w:ascii="Times New Roman" w:eastAsia="Times New Roman" w:hAnsi="Times New Roman" w:cs="Times New Roman"/>
          <w:sz w:val="24"/>
          <w:szCs w:val="24"/>
        </w:rPr>
        <w:t xml:space="preserve"> ve tahsisine ilişkin kararları uygulamak, süresi üç yılı geçmemek üzere kiralanmasına karar vermek.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h) Belediye sınırları dışındaki umuma açık yerlerin açılış ve kapanış saatlerini belirlemek.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 Vali tarafından havale edilen konularda görüş bildirmek.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lastRenderedPageBreak/>
        <w:t>j) Kanunlarla verilen diğer görevleri yapmak.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Encümen toplantısı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proofErr w:type="gramStart"/>
      <w:r w:rsidRPr="002B1F24">
        <w:rPr>
          <w:rFonts w:ascii="Times New Roman" w:eastAsia="Times New Roman" w:hAnsi="Times New Roman" w:cs="Times New Roman"/>
          <w:b/>
          <w:sz w:val="24"/>
          <w:szCs w:val="24"/>
        </w:rPr>
        <w:t>MADDE  27</w:t>
      </w:r>
      <w:proofErr w:type="gramEnd"/>
      <w:r w:rsidRPr="002B1F24">
        <w:rPr>
          <w:rFonts w:ascii="Times New Roman" w:eastAsia="Times New Roman" w:hAnsi="Times New Roman" w:cs="Times New Roman"/>
          <w:b/>
          <w:sz w:val="24"/>
          <w:szCs w:val="24"/>
        </w:rPr>
        <w:t>.-</w:t>
      </w:r>
      <w:r w:rsidRPr="002B1F24">
        <w:rPr>
          <w:rFonts w:ascii="Times New Roman" w:eastAsia="Times New Roman" w:hAnsi="Times New Roman" w:cs="Times New Roman"/>
          <w:sz w:val="24"/>
          <w:szCs w:val="24"/>
        </w:rPr>
        <w:t xml:space="preserve"> Encümen, haftada en az bir defa olmak üzere önceden belirlenen gün ve saatte toplanır. Başkan acil durumlarda encümeni toplantıya çağırabilir.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Encümen üye tam sayısının salt çoğunluğuyla toplanır ve katılanların salt çoğunluğuyla karar verir. Oyların eşitliği durumunda başkanın bulunduğu taraf çoğunluk sayılır. Çekimser oy kullanılamaz.</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Encümen gündemi vali tarafından hazırlanır. Encümen üyeleri gündem maddesi teklif edebilir.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Encümen, gündemindeki konuları en geç bir hafta içinde görüşüp karara bağlar.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Alınan kararlar başkan ve toplantıya katılan üyeler tarafından imzalanır. Karara muhalif kalanlar gerekçelerini de açıklar.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Vali kanun, tüzük, yönetmelik ve il genel meclisi kararlarına aykırı gördüğü encümen kararının bir sonraki toplantıda tekrar görüşülmesini isteyebilir. Encümen, kararında ısrar ederse karar kesinleşir. Bu takdirde, vali, kesinleşen encümen kararının uygulanmasını durdurur </w:t>
      </w:r>
      <w:proofErr w:type="gramStart"/>
      <w:r w:rsidRPr="002B1F24">
        <w:rPr>
          <w:rFonts w:ascii="Times New Roman" w:eastAsia="Times New Roman" w:hAnsi="Times New Roman" w:cs="Times New Roman"/>
          <w:sz w:val="24"/>
          <w:szCs w:val="24"/>
        </w:rPr>
        <w:t>ve  idari</w:t>
      </w:r>
      <w:proofErr w:type="gramEnd"/>
      <w:r w:rsidRPr="002B1F24">
        <w:rPr>
          <w:rFonts w:ascii="Times New Roman" w:eastAsia="Times New Roman" w:hAnsi="Times New Roman" w:cs="Times New Roman"/>
          <w:sz w:val="24"/>
          <w:szCs w:val="24"/>
        </w:rPr>
        <w:t xml:space="preserve"> yargı mercilerine yürütmeyi durdurma talebi ile birlikte on gün içinde başvurur. İtiraz </w:t>
      </w:r>
      <w:proofErr w:type="spellStart"/>
      <w:r w:rsidRPr="002B1F24">
        <w:rPr>
          <w:rFonts w:ascii="Times New Roman" w:eastAsia="Times New Roman" w:hAnsi="Times New Roman" w:cs="Times New Roman"/>
          <w:sz w:val="24"/>
          <w:szCs w:val="24"/>
        </w:rPr>
        <w:t>Danıştayca</w:t>
      </w:r>
      <w:proofErr w:type="spellEnd"/>
      <w:r w:rsidRPr="002B1F24">
        <w:rPr>
          <w:rFonts w:ascii="Times New Roman" w:eastAsia="Times New Roman" w:hAnsi="Times New Roman" w:cs="Times New Roman"/>
          <w:sz w:val="24"/>
          <w:szCs w:val="24"/>
        </w:rPr>
        <w:t xml:space="preserve"> en geç altmış gün içinde karara bağlanır.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Encümen başkan ve üyeleri, münhasıran kendileri, ikinci derece </w:t>
      </w:r>
      <w:proofErr w:type="gramStart"/>
      <w:r w:rsidRPr="002B1F24">
        <w:rPr>
          <w:rFonts w:ascii="Times New Roman" w:eastAsia="Times New Roman" w:hAnsi="Times New Roman" w:cs="Times New Roman"/>
          <w:sz w:val="24"/>
          <w:szCs w:val="24"/>
        </w:rPr>
        <w:t>dahil</w:t>
      </w:r>
      <w:proofErr w:type="gramEnd"/>
      <w:r w:rsidRPr="002B1F24">
        <w:rPr>
          <w:rFonts w:ascii="Times New Roman" w:eastAsia="Times New Roman" w:hAnsi="Times New Roman" w:cs="Times New Roman"/>
          <w:sz w:val="24"/>
          <w:szCs w:val="24"/>
        </w:rPr>
        <w:t xml:space="preserve"> kan ve kayın hısımları ve evlatlıkları ile ilgili işlerin görüşüldüğü encümen toplantılarına katılamazlar.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Encümen üyelerine verilecek ödenek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28.-</w:t>
      </w:r>
      <w:r w:rsidRPr="002B1F24">
        <w:rPr>
          <w:rFonts w:ascii="Times New Roman" w:eastAsia="Times New Roman" w:hAnsi="Times New Roman" w:cs="Times New Roman"/>
          <w:sz w:val="24"/>
          <w:szCs w:val="24"/>
        </w:rPr>
        <w:t xml:space="preserve"> Encümen başkanına 14000, üyelerine 12000 gösterge rakamının Devlet memurları için belirlenen aylık katsayı ile çarpımı sonucu bulunacak miktarda aylık brüt ödenek verilir. Encümenin memur üyelerine encümen üyeleri için belirlenen gösterge rakamının yarısı ödenir.</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ÜÇÜNCÜ BÖLÜM</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Vali</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Vali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29.-</w:t>
      </w:r>
      <w:r w:rsidRPr="002B1F24">
        <w:rPr>
          <w:rFonts w:ascii="Times New Roman" w:eastAsia="Times New Roman" w:hAnsi="Times New Roman" w:cs="Times New Roman"/>
          <w:sz w:val="24"/>
          <w:szCs w:val="24"/>
        </w:rPr>
        <w:t xml:space="preserve"> Vali, il özel idaresinin başı ve tüzel kişiliğinin temsilcisidir. </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Valinin görev ve yetkileri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30.-</w:t>
      </w:r>
      <w:r w:rsidRPr="002B1F24">
        <w:rPr>
          <w:rFonts w:ascii="Times New Roman" w:eastAsia="Times New Roman" w:hAnsi="Times New Roman" w:cs="Times New Roman"/>
          <w:sz w:val="24"/>
          <w:szCs w:val="24"/>
        </w:rPr>
        <w:t xml:space="preserve"> Valinin görev ve yetkileri şunlardır: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a) İl özel idaresi teşkilâtının en üst amiri olarak il özel idaresi teşkilâtını sevk ve idare etmek, il özel idaresinin hak ve menfaatlerini korumak.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 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c) İl özel idaresini Devlet dairelerinde ve törenlerde, davacı veya davalı olarak da yargı </w:t>
      </w:r>
      <w:proofErr w:type="gramStart"/>
      <w:r w:rsidRPr="002B1F24">
        <w:rPr>
          <w:rFonts w:ascii="Times New Roman" w:eastAsia="Times New Roman" w:hAnsi="Times New Roman" w:cs="Times New Roman"/>
          <w:sz w:val="24"/>
          <w:szCs w:val="24"/>
        </w:rPr>
        <w:t>yerlerinde  temsil</w:t>
      </w:r>
      <w:proofErr w:type="gramEnd"/>
      <w:r w:rsidRPr="002B1F24">
        <w:rPr>
          <w:rFonts w:ascii="Times New Roman" w:eastAsia="Times New Roman" w:hAnsi="Times New Roman" w:cs="Times New Roman"/>
          <w:sz w:val="24"/>
          <w:szCs w:val="24"/>
        </w:rPr>
        <w:t xml:space="preserve"> etmek veya vekil tayin etmek.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d) İl encümenine başkanlık etmek.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e) İl özel idaresinin taşınır ve taşınmaz mallarını idare etmek.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f) İl özel idaresinin gelir ve alacaklarını takip ve tahsil etmek.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g) Yetkili organların kararını almak şartıyla sözleşme yapmak.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h) İl genel meclisi ve encümen kararlarını uygulamak.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i) Bütçeyi uygulamak, bütçede meclis ve encümenin yetkisi dışında kalan aktarmaları yapmak.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lastRenderedPageBreak/>
        <w:t xml:space="preserve">j) İl özel idaresi personelini atamak.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k) İl özel idaresi, bağlı kuruluşlarını ve işletmelerini denetlemek.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l) Şartsız bağışları kabul etmek.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m) İl halkının huzur, esenlik, sağlık ve mutluluğu için gereken önlemleri almak.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n) Bütçede yoksul ve muhtaçlar için ayrılan ödeneği kullanmak.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o) Kanunlarla il özel idaresine verilen ve il genel meclisi veya il encümeni kararını gerektirmeyen görevleri yapmak ve yetkileri kullanmak.</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Stratejik plân ve performans plânı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31.-</w:t>
      </w:r>
      <w:r w:rsidRPr="002B1F24">
        <w:rPr>
          <w:rFonts w:ascii="Times New Roman" w:eastAsia="Times New Roman" w:hAnsi="Times New Roman" w:cs="Times New Roman"/>
          <w:sz w:val="24"/>
          <w:szCs w:val="24"/>
        </w:rPr>
        <w:t xml:space="preserve"> Vali, mahallî idareler genel seçimlerinden itibaren altı ay içinde; kalkınma plân ve programları ile varsa bölge plânına uygun olarak stratejik plân ve ilgili olduğu </w:t>
      </w:r>
      <w:proofErr w:type="gramStart"/>
      <w:r w:rsidRPr="002B1F24">
        <w:rPr>
          <w:rFonts w:ascii="Times New Roman" w:eastAsia="Times New Roman" w:hAnsi="Times New Roman" w:cs="Times New Roman"/>
          <w:sz w:val="24"/>
          <w:szCs w:val="24"/>
        </w:rPr>
        <w:t>yıl başından</w:t>
      </w:r>
      <w:proofErr w:type="gramEnd"/>
      <w:r w:rsidRPr="002B1F24">
        <w:rPr>
          <w:rFonts w:ascii="Times New Roman" w:eastAsia="Times New Roman" w:hAnsi="Times New Roman" w:cs="Times New Roman"/>
          <w:sz w:val="24"/>
          <w:szCs w:val="24"/>
        </w:rPr>
        <w:t xml:space="preserve"> önce de yıllık performans plânı hazırlayıp il genel meclisine sunar.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Stratejik plân, varsa üniversiteler ve meslek odaları ile konuyla ilgili sivil toplum örgütlerinin görüşleri alınarak hazırlanır ve il genel meclisinde kabul edildikten sonra yürürlüğe girer.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sz w:val="24"/>
          <w:szCs w:val="24"/>
        </w:rPr>
        <w:t>Stratejik plân ve performans plânı bütçenin hazırlanmasına esas teşkil eder ve il genel meclisinde bütçeden önce görüşülerek kabul edilir.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Yetki devri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32.-</w:t>
      </w:r>
      <w:r w:rsidRPr="002B1F24">
        <w:rPr>
          <w:rFonts w:ascii="Times New Roman" w:eastAsia="Times New Roman" w:hAnsi="Times New Roman" w:cs="Times New Roman"/>
          <w:sz w:val="24"/>
          <w:szCs w:val="24"/>
        </w:rPr>
        <w:t xml:space="preserve"> Vali, görev ve yetkilerinden bir kısmını uygun gördüğü takdirde, yöneticilik sıfatı bulunan il özel idaresi görevlileri ile ilçelerde kaymakamlara devredebilir.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İhtilaf halinde temsil yetkisinin devri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33.-</w:t>
      </w:r>
      <w:r w:rsidRPr="002B1F24">
        <w:rPr>
          <w:rFonts w:ascii="Times New Roman" w:eastAsia="Times New Roman" w:hAnsi="Times New Roman" w:cs="Times New Roman"/>
          <w:sz w:val="24"/>
          <w:szCs w:val="24"/>
        </w:rPr>
        <w:t xml:space="preserve"> Vali ile birinci ve ikinci derecedeki kan ve kayın hısımlarının il özel idaresi ile ihtilâflı olduğu durumlarda, dava açılması ve bu davada il özel idaresinin temsili, meclis başkanı, bulunmadığı takdirde başkan vekili veya bunların yetkilendireceği kişiler tarafından yerine getirilir.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DÖRDÜNCÜ BÖLÜM</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Organlara İlişkin Ortak Hükümler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Görevden uzaklaştırma</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34.-</w:t>
      </w:r>
      <w:r w:rsidRPr="002B1F24">
        <w:rPr>
          <w:rFonts w:ascii="Times New Roman" w:eastAsia="Times New Roman" w:hAnsi="Times New Roman" w:cs="Times New Roman"/>
          <w:sz w:val="24"/>
          <w:szCs w:val="24"/>
        </w:rPr>
        <w:t xml:space="preserve"> Görevleriyle ilgili bir suç nedeniyle haklarında soruşturma veya kovuşturma açılan il özel idaresi organları veya bu organların üyeleri, geçici bir önlem olarak kesin hükme kadar görevden uzaklaştırılabilir.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Görevden uzaklaştırma önlemi iki ayda bir gözden geçirilir. Devamında kamu yararı bakımından yarar görülmeyen görevden uzaklaştırma önlemi kaldırılır.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proofErr w:type="gramStart"/>
      <w:r w:rsidRPr="002B1F24">
        <w:rPr>
          <w:rFonts w:ascii="Times New Roman" w:eastAsia="Times New Roman" w:hAnsi="Times New Roman" w:cs="Times New Roman"/>
          <w:sz w:val="24"/>
          <w:szCs w:val="24"/>
        </w:rPr>
        <w:t>Soruşturma veya kovuşturma sebebiyle görevden uzaklaştırılan il özel idaresi organları veya bu organların üyeleri hakkında; 4483 sayılı Memurlar ve Diğer Kamu Görevlilerinin Yargılanması Hakkında Kanuna göre soruşturma izni verilmemesi, takipsizlik, kamu davasının düşmesi veya beraat kararı verilmesi, davanın genel af ile ortadan kaldırılması veya görevden düşürülmeyi gerektirmeyen bir suçla mahkûm olunması durumunda görevden uzaklaştırma önlemi kaldırılır.</w:t>
      </w:r>
      <w:proofErr w:type="gramEnd"/>
    </w:p>
    <w:p w:rsidR="002B1F24" w:rsidRPr="002B1F24" w:rsidRDefault="002B1F24" w:rsidP="002B1F24">
      <w:pPr>
        <w:keepNext/>
        <w:spacing w:before="60" w:after="60" w:line="240" w:lineRule="auto"/>
        <w:ind w:firstLine="340"/>
        <w:jc w:val="center"/>
        <w:outlineLvl w:val="2"/>
        <w:rPr>
          <w:rFonts w:ascii="Times New Roman" w:eastAsia="Times New Roman" w:hAnsi="Times New Roman" w:cs="Times New Roman"/>
          <w:b/>
          <w:sz w:val="24"/>
          <w:szCs w:val="18"/>
        </w:rPr>
      </w:pPr>
      <w:r w:rsidRPr="002B1F24">
        <w:rPr>
          <w:rFonts w:ascii="Times New Roman" w:eastAsia="Times New Roman" w:hAnsi="Times New Roman" w:cs="Times New Roman"/>
          <w:b/>
          <w:sz w:val="24"/>
          <w:szCs w:val="18"/>
        </w:rPr>
        <w:t>ÜÇÜNCÜ KISIM</w:t>
      </w:r>
    </w:p>
    <w:p w:rsidR="002B1F24" w:rsidRPr="002B1F24" w:rsidRDefault="002B1F24" w:rsidP="002B1F24">
      <w:pPr>
        <w:spacing w:before="60" w:after="60" w:line="240" w:lineRule="auto"/>
        <w:ind w:firstLine="340"/>
        <w:jc w:val="center"/>
        <w:rPr>
          <w:rFonts w:ascii="Times New Roman" w:eastAsia="Times New Roman" w:hAnsi="Times New Roman" w:cs="Times New Roman"/>
          <w:b/>
          <w:sz w:val="24"/>
          <w:szCs w:val="18"/>
        </w:rPr>
      </w:pPr>
      <w:r w:rsidRPr="002B1F24">
        <w:rPr>
          <w:rFonts w:ascii="Times New Roman" w:eastAsia="Times New Roman" w:hAnsi="Times New Roman" w:cs="Times New Roman"/>
          <w:b/>
          <w:sz w:val="24"/>
          <w:szCs w:val="18"/>
        </w:rPr>
        <w:t>İl Özel İdaresi Teşkilâtı</w:t>
      </w:r>
    </w:p>
    <w:p w:rsidR="002B1F24" w:rsidRPr="002B1F24" w:rsidRDefault="002B1F24" w:rsidP="002B1F24">
      <w:pPr>
        <w:keepNext/>
        <w:spacing w:before="60" w:after="60" w:line="240" w:lineRule="auto"/>
        <w:ind w:firstLine="340"/>
        <w:jc w:val="both"/>
        <w:outlineLvl w:val="4"/>
        <w:rPr>
          <w:rFonts w:ascii="Times New Roman" w:eastAsia="Times New Roman" w:hAnsi="Times New Roman" w:cs="Times New Roman"/>
          <w:b/>
          <w:sz w:val="24"/>
          <w:szCs w:val="18"/>
        </w:rPr>
      </w:pPr>
      <w:r w:rsidRPr="002B1F24">
        <w:rPr>
          <w:rFonts w:ascii="Times New Roman" w:eastAsia="Times New Roman" w:hAnsi="Times New Roman" w:cs="Times New Roman"/>
          <w:b/>
          <w:sz w:val="24"/>
          <w:szCs w:val="18"/>
        </w:rPr>
        <w:t>İl özel idaresi teşkilâtı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bCs/>
          <w:sz w:val="24"/>
          <w:szCs w:val="18"/>
        </w:rPr>
        <w:t>MADDE 35</w:t>
      </w:r>
      <w:r w:rsidRPr="002B1F24">
        <w:rPr>
          <w:rFonts w:ascii="Times New Roman" w:eastAsia="Times New Roman" w:hAnsi="Times New Roman" w:cs="Times New Roman"/>
          <w:sz w:val="24"/>
          <w:szCs w:val="18"/>
        </w:rPr>
        <w:t xml:space="preserve">. - İl özel idaresi teşkilatı; genel sekreterlik, malî işler, sağlık, tarım, imar, insan kaynakları,  </w:t>
      </w:r>
      <w:proofErr w:type="gramStart"/>
      <w:r w:rsidRPr="002B1F24">
        <w:rPr>
          <w:rFonts w:ascii="Times New Roman" w:eastAsia="Times New Roman" w:hAnsi="Times New Roman" w:cs="Times New Roman"/>
          <w:sz w:val="24"/>
          <w:szCs w:val="18"/>
        </w:rPr>
        <w:t>hukuk  işleri</w:t>
      </w:r>
      <w:proofErr w:type="gramEnd"/>
      <w:r w:rsidRPr="002B1F24">
        <w:rPr>
          <w:rFonts w:ascii="Times New Roman" w:eastAsia="Times New Roman" w:hAnsi="Times New Roman" w:cs="Times New Roman"/>
          <w:sz w:val="24"/>
          <w:szCs w:val="18"/>
        </w:rPr>
        <w:t xml:space="preserve">  birimlerinden  oluşur.  </w:t>
      </w:r>
      <w:proofErr w:type="gramStart"/>
      <w:r w:rsidRPr="002B1F24">
        <w:rPr>
          <w:rFonts w:ascii="Times New Roman" w:eastAsia="Times New Roman" w:hAnsi="Times New Roman" w:cs="Times New Roman"/>
          <w:sz w:val="24"/>
          <w:szCs w:val="18"/>
        </w:rPr>
        <w:t>İlin  nüfusu</w:t>
      </w:r>
      <w:proofErr w:type="gramEnd"/>
      <w:r w:rsidRPr="002B1F24">
        <w:rPr>
          <w:rFonts w:ascii="Times New Roman" w:eastAsia="Times New Roman" w:hAnsi="Times New Roman" w:cs="Times New Roman"/>
          <w:sz w:val="24"/>
          <w:szCs w:val="18"/>
        </w:rPr>
        <w:t xml:space="preserve">,  fiziki  ve coğrafi yapısı, </w:t>
      </w:r>
      <w:r w:rsidRPr="002B1F24">
        <w:rPr>
          <w:rFonts w:ascii="Times New Roman" w:eastAsia="Times New Roman" w:hAnsi="Times New Roman" w:cs="Times New Roman"/>
          <w:sz w:val="24"/>
          <w:szCs w:val="18"/>
        </w:rPr>
        <w:lastRenderedPageBreak/>
        <w:t>ekonomik, sosyal, kültürel özellikleri ile gelişme potansiyeli dikkate alınarak norm kadro sistemine ve ihtiyaca göre oluşturulacak diğer birimlerin kurulması, kaldırılması veya birleştirilmesi il genel meclisinin kararıyla olur. Bu birimler büyükşehir belediyesi olan illerde daire başkanlığı ve müdürlük, diğer illerde müdürlük şeklinde kurulur.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Genel sekreter, il özel idaresi hizmetlerini vali adına ve onun emirleri yönünde, mevzuat hükümlerine, il genel meclisi ve il encümeni kararlarına, il özel idaresinin amaç ve politikalarına, stratejik plan ve yıllık çalışma programına göre düzenler ve yürütür. Bu amaçla il özel idaresi kuruluşlarına gereken emirleri verir ve bunların uygulanmasını gözetir ve sağlar.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Genel sekreter yukarıda belirtilen hizmetlerin yürütülmesinden valiye karşı sorumludur.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Toplam nüfusu 3.000.000'a kadar olan illerde, ihtiyaca göre en fazla iki, nüfusu bunun üzerinde olan illerde en fazla dört genel sekreter yardımcılığı kadrosu ihdas edilebilir.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İlçelerde, özel idare işlerini yürütmek amacıyla kaymakama bağlı ilçe özel idare teşkilâtı oluşturulabilir.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Norm kadro ve personel istihdamı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36.-</w:t>
      </w:r>
      <w:r w:rsidRPr="002B1F24">
        <w:rPr>
          <w:rFonts w:ascii="Times New Roman" w:eastAsia="Times New Roman" w:hAnsi="Times New Roman" w:cs="Times New Roman"/>
          <w:sz w:val="24"/>
          <w:szCs w:val="24"/>
        </w:rPr>
        <w:t xml:space="preserve"> Norm kadro ilke ve standartları İçişleri Bakanlığı ve Devlet Personel Başkanlığı tarafından müştereken belirlenir. Bu ilke ve standartlar çerçevesinde norm kadro çalışmasını il özel idaresi yapar veya yaptırır.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İl özel idaresi personeli, vali tarafından atanır ve ilk toplantıda il genel meclisinin bilgisine sunulur.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İl özel idareleri, norm kadro unvan ve sayıları </w:t>
      </w:r>
      <w:proofErr w:type="gramStart"/>
      <w:r w:rsidRPr="002B1F24">
        <w:rPr>
          <w:rFonts w:ascii="Times New Roman" w:eastAsia="Times New Roman" w:hAnsi="Times New Roman" w:cs="Times New Roman"/>
          <w:sz w:val="24"/>
          <w:szCs w:val="24"/>
        </w:rPr>
        <w:t>dahilinde</w:t>
      </w:r>
      <w:proofErr w:type="gramEnd"/>
      <w:r w:rsidRPr="002B1F24">
        <w:rPr>
          <w:rFonts w:ascii="Times New Roman" w:eastAsia="Times New Roman" w:hAnsi="Times New Roman" w:cs="Times New Roman"/>
          <w:sz w:val="24"/>
          <w:szCs w:val="24"/>
        </w:rPr>
        <w:t xml:space="preserve"> olmak kaydıyla, çevre, sağlık, veterinerlik, teknik, hukuk, sosyal ve ekonomi, kültür ve sanat, bilişim ve iletişim, plânlama, araştırma ve geliştirme, eğitim ve danışmanlık alanlarında; tabip, uzman tabip, veteriner, avukat, mühendis, çözümleyici ve programcı, mimar, ebe, hemşire, teknisyen ve tekniker gibi ihtiyaç duydukları uzman ve teknik personeli, sözleşme ile çalıştırabilir. Bu şekilde sözleşmeli olarak çalıştırılacakların, yürütecekleri hizmete ilişkin nitelikleri taşımaları şarttır. Sözleşmeli personel eliyle yürütülen hizmetlere ilişkin boş kadrolara ayrıca atama yapılamaz.</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Üçüncü fıkra hükmü </w:t>
      </w:r>
      <w:proofErr w:type="gramStart"/>
      <w:r w:rsidRPr="002B1F24">
        <w:rPr>
          <w:rFonts w:ascii="Times New Roman" w:eastAsia="Times New Roman" w:hAnsi="Times New Roman" w:cs="Times New Roman"/>
          <w:sz w:val="24"/>
          <w:szCs w:val="24"/>
        </w:rPr>
        <w:t>uyarınca  istihdam</w:t>
      </w:r>
      <w:proofErr w:type="gramEnd"/>
      <w:r w:rsidRPr="002B1F24">
        <w:rPr>
          <w:rFonts w:ascii="Times New Roman" w:eastAsia="Times New Roman" w:hAnsi="Times New Roman" w:cs="Times New Roman"/>
          <w:sz w:val="24"/>
          <w:szCs w:val="24"/>
        </w:rPr>
        <w:t xml:space="preserve"> edileceklerin ücret miktarları, yılları Bütçe Kanununda belirlenecek ücret tavanını aşmamak üzere Bakanlar Kurulu tarafından belirlenen sınırlar içerisinde il genel meclisi tarafından belirlenir. Bu şekilde çalıştırılacaklara her ne ad altında olursa olsun sözleşme ücreti dışında herhangi bir ödeme yapılamaz ve ücret mahiyetinde aynî ya da nakdî menfaat temin edilemez. Söz konusu personel hakkında bu Kanunda hüküm </w:t>
      </w:r>
      <w:proofErr w:type="gramStart"/>
      <w:r w:rsidRPr="002B1F24">
        <w:rPr>
          <w:rFonts w:ascii="Times New Roman" w:eastAsia="Times New Roman" w:hAnsi="Times New Roman" w:cs="Times New Roman"/>
          <w:sz w:val="24"/>
          <w:szCs w:val="24"/>
        </w:rPr>
        <w:t>bulunmayan  hususlarda</w:t>
      </w:r>
      <w:proofErr w:type="gramEnd"/>
      <w:r w:rsidRPr="002B1F24">
        <w:rPr>
          <w:rFonts w:ascii="Times New Roman" w:eastAsia="Times New Roman" w:hAnsi="Times New Roman" w:cs="Times New Roman"/>
          <w:sz w:val="24"/>
          <w:szCs w:val="24"/>
        </w:rPr>
        <w:t xml:space="preserve"> vize hariç 14.7.1965 tarihli ve 657 sayılı Devlet Memurları Kanununun 4 üncü maddesinin (B) fıkrasına göre istihdam edilenler hakkındaki hükümler uygulanır.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Genel Sekreterlik kadrosuna atananlar, büyükşehir belediyesi bulunan illerde genel idare hizmetleri sınıfına </w:t>
      </w:r>
      <w:proofErr w:type="gramStart"/>
      <w:r w:rsidRPr="002B1F24">
        <w:rPr>
          <w:rFonts w:ascii="Times New Roman" w:eastAsia="Times New Roman" w:hAnsi="Times New Roman" w:cs="Times New Roman"/>
          <w:sz w:val="24"/>
          <w:szCs w:val="24"/>
        </w:rPr>
        <w:t>dahil</w:t>
      </w:r>
      <w:proofErr w:type="gramEnd"/>
      <w:r w:rsidRPr="002B1F24">
        <w:rPr>
          <w:rFonts w:ascii="Times New Roman" w:eastAsia="Times New Roman" w:hAnsi="Times New Roman" w:cs="Times New Roman"/>
          <w:sz w:val="24"/>
          <w:szCs w:val="24"/>
        </w:rPr>
        <w:t xml:space="preserve"> bakanlık genel müdürü, diğer illerde ise genel idare hizmetleri sınıfına dahil müstakil daire başkanı için ilgili mevzuatında öngörülen tüm haklardan aynen yararlanırlar; bunlar valinin teklifi ve İçişleri Bakanlığının onayı ile atanır.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Kamu kurum ve kuruluşlarında istihdam edilmekte olan memurlar, valinin talebi, kendilerinin isteği ve kurumlarının muvafakatiyle il özel idarelerinin birim müdürü ve üstü yönetici kadrolarında görevlendirilebilirler. Bu şekilde görevlendirmelerde 657 sayılı Devlet Memurları Kanununun 68 inci maddesinin (B) bendinde öngörülen şartlar dikkate alınır. İl özel idarelerinde bu şekilde istihdam edilen kamu kurum ve kuruluşları personeli kurumlarından izinli sayılırlar. Bu personelin görevlendirildikleri süre zarfındaki, görevlendirildikleri kadroya ait her türlü malî hakları ile kurumları tarafından karşılanması gereken sosyal güvenlik ve benzeri diğer hakları il özel idaresi tarafından ödenir. İzinli oldukları müddet, terfi ve emekliliklerinde hesaba katılır ve terfi haklarını kazananlar başkaca </w:t>
      </w:r>
      <w:r w:rsidRPr="002B1F24">
        <w:rPr>
          <w:rFonts w:ascii="Times New Roman" w:eastAsia="Times New Roman" w:hAnsi="Times New Roman" w:cs="Times New Roman"/>
          <w:sz w:val="24"/>
          <w:szCs w:val="24"/>
        </w:rPr>
        <w:lastRenderedPageBreak/>
        <w:t xml:space="preserve">bir işleme lüzum kalmaksızın terfi ettirilirler. Bu şekilde görevlendirilenler, görevlendirme süresinin sona ermesinden itibaren </w:t>
      </w:r>
      <w:proofErr w:type="spellStart"/>
      <w:r w:rsidRPr="002B1F24">
        <w:rPr>
          <w:rFonts w:ascii="Times New Roman" w:eastAsia="Times New Roman" w:hAnsi="Times New Roman" w:cs="Times New Roman"/>
          <w:sz w:val="24"/>
          <w:szCs w:val="24"/>
        </w:rPr>
        <w:t>onbeş</w:t>
      </w:r>
      <w:proofErr w:type="spellEnd"/>
      <w:r w:rsidRPr="002B1F24">
        <w:rPr>
          <w:rFonts w:ascii="Times New Roman" w:eastAsia="Times New Roman" w:hAnsi="Times New Roman" w:cs="Times New Roman"/>
          <w:sz w:val="24"/>
          <w:szCs w:val="24"/>
        </w:rPr>
        <w:t xml:space="preserve"> gün içerisinde yazılı olarak eski kurumlarına başvurmaları halinde en geç bir ay </w:t>
      </w:r>
      <w:proofErr w:type="gramStart"/>
      <w:r w:rsidRPr="002B1F24">
        <w:rPr>
          <w:rFonts w:ascii="Times New Roman" w:eastAsia="Times New Roman" w:hAnsi="Times New Roman" w:cs="Times New Roman"/>
          <w:sz w:val="24"/>
          <w:szCs w:val="24"/>
        </w:rPr>
        <w:t>içerisinde  kadrolarına</w:t>
      </w:r>
      <w:proofErr w:type="gramEnd"/>
      <w:r w:rsidRPr="002B1F24">
        <w:rPr>
          <w:rFonts w:ascii="Times New Roman" w:eastAsia="Times New Roman" w:hAnsi="Times New Roman" w:cs="Times New Roman"/>
          <w:sz w:val="24"/>
          <w:szCs w:val="24"/>
        </w:rPr>
        <w:t xml:space="preserve">, kadroları kaldırılmış veya kadrolarına zorunlu sebeplerle atama yapılmış ise durumlarına uygun bir kadroya atanırlar.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Genel sekreter olarak atanan mülki idare amirlerinin bu görevde geçen süreleri meslekî kıdemlerinde geçmiş sayılır. Bu şekilde atananlar genel sekreterlik görevinin sona ermesinden itibaren bir ay içerisinde İçişleri Bakanlığı tarafından meslekî kıdemlerine uygun görevlere atanırlar.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Sözleşmeli ve işçi statüsünde çalışanlar hariç olmak üzere il özel idaresi memurlarına, başarı durumlarına göre toplam memur sayısının %10’unu ve Devlet memurlarına uygulanan aylık katsayısının 20000 gösterge rakamı ile çarpımı sonucu bulunacak miktarı geçmemek üzere, çalıştıkları sürelerle (hastalık ve yıllık izinleri </w:t>
      </w:r>
      <w:proofErr w:type="gramStart"/>
      <w:r w:rsidRPr="002B1F24">
        <w:rPr>
          <w:rFonts w:ascii="Times New Roman" w:eastAsia="Times New Roman" w:hAnsi="Times New Roman" w:cs="Times New Roman"/>
          <w:sz w:val="24"/>
          <w:szCs w:val="24"/>
        </w:rPr>
        <w:t>dahil</w:t>
      </w:r>
      <w:proofErr w:type="gramEnd"/>
      <w:r w:rsidRPr="002B1F24">
        <w:rPr>
          <w:rFonts w:ascii="Times New Roman" w:eastAsia="Times New Roman" w:hAnsi="Times New Roman" w:cs="Times New Roman"/>
          <w:sz w:val="24"/>
          <w:szCs w:val="24"/>
        </w:rPr>
        <w:t>) orantılı olarak, encümen kararı ile yılda en fazla iki kez ikramiye ödenebilir. Büyükşehir belediyelerinin olduğu yerlerde bu rakam 30000 olarak uygulanır.</w:t>
      </w:r>
    </w:p>
    <w:p w:rsidR="002B1F24" w:rsidRPr="002B1F24" w:rsidRDefault="002B1F24" w:rsidP="002B1F24">
      <w:pPr>
        <w:spacing w:before="60" w:after="60" w:line="240" w:lineRule="auto"/>
        <w:ind w:firstLine="340"/>
        <w:jc w:val="center"/>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DÖRDÜNCÜ KISIM</w:t>
      </w:r>
    </w:p>
    <w:p w:rsidR="002B1F24" w:rsidRPr="002B1F24" w:rsidRDefault="002B1F24" w:rsidP="002B1F24">
      <w:pPr>
        <w:spacing w:before="60" w:after="60" w:line="240" w:lineRule="auto"/>
        <w:ind w:firstLine="340"/>
        <w:jc w:val="center"/>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İl Özel İdarelerinin Denetimi</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Denetimin amacı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proofErr w:type="gramStart"/>
      <w:r w:rsidRPr="002B1F24">
        <w:rPr>
          <w:rFonts w:ascii="Times New Roman" w:eastAsia="Times New Roman" w:hAnsi="Times New Roman" w:cs="Times New Roman"/>
          <w:b/>
          <w:sz w:val="24"/>
          <w:szCs w:val="24"/>
        </w:rPr>
        <w:t>MADDE 37.-</w:t>
      </w:r>
      <w:r w:rsidRPr="002B1F24">
        <w:rPr>
          <w:rFonts w:ascii="Times New Roman" w:eastAsia="Times New Roman" w:hAnsi="Times New Roman" w:cs="Times New Roman"/>
          <w:sz w:val="24"/>
          <w:szCs w:val="24"/>
        </w:rPr>
        <w:t xml:space="preserve"> İl özel idarelerinin denetimi; faaliyet ve işlemlerinde hataların önlenmesine yardımcı olmak, çalışanların ve il özel idaresi teşkilâtının gelişmesine, yönetim ve kontrol sistemlerinin geçerli, güvenilir ve tutarlı duruma gelmesine rehberlik etmek amacıyla; hizmetlerin süreç ve sonuçlarını mevzuata, önceden belirlenmiş amaç ve hedeflere, performans ölçütlerine ve kalite standartlarına göre tarafsız olarak analiz etmek, karşılaştırmak ve ölçmek; kanıtlara dayalı olarak değerlendirmek, elde edilen sonuçları rapor hâline getirerek ilgililere duyurmaktır.</w:t>
      </w:r>
      <w:proofErr w:type="gramEnd"/>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Denetimin kapsamı ve türleri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38.-</w:t>
      </w:r>
      <w:r w:rsidRPr="002B1F24">
        <w:rPr>
          <w:rFonts w:ascii="Times New Roman" w:eastAsia="Times New Roman" w:hAnsi="Times New Roman" w:cs="Times New Roman"/>
          <w:sz w:val="24"/>
          <w:szCs w:val="24"/>
        </w:rPr>
        <w:t xml:space="preserve"> İl özel idarelerinde iç ve dış denetim yapılır. Denetim, iş ve işlemlerin hukuka uygunluk, malî ve performans denetimini kapsar.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İç ve dış denetim 5018 sayılı Kamu Malî Yönetimi ve Kontrol Kanunu hükümlerine göre </w:t>
      </w:r>
      <w:proofErr w:type="gramStart"/>
      <w:r w:rsidRPr="002B1F24">
        <w:rPr>
          <w:rFonts w:ascii="Times New Roman" w:eastAsia="Times New Roman" w:hAnsi="Times New Roman" w:cs="Times New Roman"/>
          <w:sz w:val="24"/>
          <w:szCs w:val="24"/>
        </w:rPr>
        <w:t>yapılır .</w:t>
      </w:r>
      <w:proofErr w:type="gramEnd"/>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Ayrıca, il özel idaresinin malî işlemler dışında kalan diğer idarî işlemleri, idarenin bütünlüğüne ve kalkınma plânı ve stratejilerine uygunluğu açısından İçişleri Bakanlığı, vali veya görevlendireceği elemanlar </w:t>
      </w:r>
      <w:proofErr w:type="gramStart"/>
      <w:r w:rsidRPr="002B1F24">
        <w:rPr>
          <w:rFonts w:ascii="Times New Roman" w:eastAsia="Times New Roman" w:hAnsi="Times New Roman" w:cs="Times New Roman"/>
          <w:sz w:val="24"/>
          <w:szCs w:val="24"/>
        </w:rPr>
        <w:t>tarafından  da</w:t>
      </w:r>
      <w:proofErr w:type="gramEnd"/>
      <w:r w:rsidRPr="002B1F24">
        <w:rPr>
          <w:rFonts w:ascii="Times New Roman" w:eastAsia="Times New Roman" w:hAnsi="Times New Roman" w:cs="Times New Roman"/>
          <w:sz w:val="24"/>
          <w:szCs w:val="24"/>
        </w:rPr>
        <w:t xml:space="preserve"> denetlenir.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İl özel idarelerine bağlı kuruluş ve işletmeleri yukarıdaki esaslara göre denetlenir.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Denetime ilişkin sonuçlar kamuoyuna açıklanır ve meclisin bilgisine sunulur.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Faaliyet raporu</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39.-</w:t>
      </w:r>
      <w:r w:rsidRPr="002B1F24">
        <w:rPr>
          <w:rFonts w:ascii="Times New Roman" w:eastAsia="Times New Roman" w:hAnsi="Times New Roman" w:cs="Times New Roman"/>
          <w:sz w:val="24"/>
          <w:szCs w:val="24"/>
        </w:rPr>
        <w:t xml:space="preserve"> Vali, Kamu Malî Yönetimi ve Kontrol Kanununun 41 inci maddesinin dördüncü fıkrasında belirtilen biçimde; stratejik plân ve performans hedeflerine göre yürütülen faaliyetleri, belirlenmiş performans ölçütlerine göre hedef ve gerçekleşme durumu ile meydana gelen sapmaların nedenlerini açıklayan faaliyet raporunu hazırlar.-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Faaliyet raporu mart ayı toplantısında vali veya genel sekreter tarafından meclise sunulur. Raporun bir örneği İçişleri Bakanlığına gönderilir ve kamuoyuna da açıklanır.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Hizmetlerde aksama</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40.-</w:t>
      </w:r>
      <w:r w:rsidRPr="002B1F24">
        <w:rPr>
          <w:rFonts w:ascii="Times New Roman" w:eastAsia="Times New Roman" w:hAnsi="Times New Roman" w:cs="Times New Roman"/>
          <w:sz w:val="24"/>
          <w:szCs w:val="24"/>
        </w:rPr>
        <w:t xml:space="preserve"> İl özel idaresi hizmetlerinin ciddî bir biçimde aksatıldığının ve bu durumun halkın sağlık, huzur ve esenliğini hayatî derecede olumsuz etkilediğinin ilgili bakanlığın talebi üzerine yetkili sulh hukuk hâkimi tarafından belirlenmesi durumunda,</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İçişleri Bakanlığı;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lastRenderedPageBreak/>
        <w:t>a) Hizmetlerde meydana gelen aksamanın giderilmesini, hizmetin özelliğine göre makul bir süre vererek il özel idaresinden ister.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 Aksama giderilemezse, söz konusu hizmetin yerine getirilmesini o ilin valisinden ister. Bu durumda, vali, aksaklığı öncelikle il özel idaresinin araç, gereç, personel ve diğer kaynaklarıyla giderir. Mümkün olmadığı takdirde diğer kamu kurum ve kuruluşlarının imkânlarını da kullanabilir. Bu nedenle ortaya çıkacak maliyet vali tarafından İller Bankasına bildirilir ve İller Bankasınca o il özel idaresinin müteakip ay genel bütçe vergi gelirleri tahsilâtı toplamı üzerinden il özel idaresine ayrılan paydan valilik emrine gönderilir.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Denetimle ilgili diğer hükümler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41.-</w:t>
      </w:r>
      <w:r w:rsidRPr="002B1F24">
        <w:rPr>
          <w:rFonts w:ascii="Times New Roman" w:eastAsia="Times New Roman" w:hAnsi="Times New Roman" w:cs="Times New Roman"/>
          <w:sz w:val="24"/>
          <w:szCs w:val="24"/>
        </w:rPr>
        <w:t xml:space="preserve"> Denetimin yapılması ve faaliyet raporunun hazırlanması hususunda bu Kanunda hüküm bulunmayan durumlarda 5018 sayılı Kamu Malî Yönetimi ve Kontrol Kanunu ile diğer kanunların ilgili hükümleri uygulanır.</w:t>
      </w:r>
    </w:p>
    <w:p w:rsidR="002B1F24" w:rsidRPr="002B1F24" w:rsidRDefault="002B1F24" w:rsidP="002B1F24">
      <w:pPr>
        <w:spacing w:before="60" w:after="60" w:line="240" w:lineRule="auto"/>
        <w:ind w:firstLine="340"/>
        <w:jc w:val="center"/>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BEŞİNCİ KISIM</w:t>
      </w:r>
    </w:p>
    <w:p w:rsidR="002B1F24" w:rsidRPr="002B1F24" w:rsidRDefault="002B1F24" w:rsidP="002B1F24">
      <w:pPr>
        <w:spacing w:before="60" w:after="60" w:line="240" w:lineRule="auto"/>
        <w:ind w:firstLine="340"/>
        <w:jc w:val="center"/>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Malî Hükümler ve Cezalar</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BİRİNCİ BÖLÜM</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İl Özel İdaresinin Gelirleri ve Giderleri</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İl özel idaresinin gelirleri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42.-</w:t>
      </w:r>
      <w:r w:rsidRPr="002B1F24">
        <w:rPr>
          <w:rFonts w:ascii="Times New Roman" w:eastAsia="Times New Roman" w:hAnsi="Times New Roman" w:cs="Times New Roman"/>
          <w:sz w:val="24"/>
          <w:szCs w:val="24"/>
        </w:rPr>
        <w:t xml:space="preserve"> İl özel idaresinin gelirleri şunlardır: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a) Kanunlarla gösterilen il özel idaresi vergi, resim, harç ve katılma payları.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b) Genel bütçe vergi gelirlerinden ayrılan paylar.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c) Genel ve özel bütçeli idarelerden yapılacak ödemeler.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d) Taşınır ve taşınmaz malların kira, satış ve başka suretle değerlendirilmesinden elde edilecek gelirler.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e) İl genel meclisi tarafından belirlenecek tarifelere göre tahsil edilecek hizmet karşılığı ücretler.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f) Faiz ve ceza gelirleri.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g) Bağışlar.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h) Her türlü girişim, iştirak ve faaliyetler karşılığı sağlanacak gelirler.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 Diğer gelirler.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İl özel idaresinin giderleri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43.-</w:t>
      </w:r>
      <w:r w:rsidRPr="002B1F24">
        <w:rPr>
          <w:rFonts w:ascii="Times New Roman" w:eastAsia="Times New Roman" w:hAnsi="Times New Roman" w:cs="Times New Roman"/>
          <w:sz w:val="24"/>
          <w:szCs w:val="24"/>
        </w:rPr>
        <w:t xml:space="preserve"> İl özel idaresinin giderleri şunlardır: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a) İl özel idaresi binaları, tesisleri ile araç ve malzemelerinin temini, yapımı, bakımı ve onarımı için yapılan giderler.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 İl özel idaresinin personeline ve seçilmiş organlarının üyelerine ödenen maaş, ücret, ödenek, huzur hakkı, yolluklar, hizmete ilişkin eğitim harcamaları ile diğer giderler.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c) Her türlü alt yapı, yapım, onarım ve bakım giderleri.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d) Vergi, resim, harç, katılma payı, hizmet karşılığı alınacak ücretler ve diğer gelirlerin takip ve tahsili için yapılacak giderler.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e) İl genel meclisince belirlenecek ilkeler çerçevesinde köylere veya köylerin aralarında kurdukları birliklere yapılacak yardımlar.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f) İl özel idaresinin kuruluşuna katıldığı şirket, kuruluş ve birliklerle ilgili ortaklık payı, üyelik aidatı giderleri.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g) Faiz, borçlanmaya ilişkin diğer ödemeler ve sigorta giderleri.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h) Yoksul, muhtaç ve kimsesizler ile özürlülere yapılacak sosyal hizmet ve yardımlar.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lastRenderedPageBreak/>
        <w:t>i) Dava takip ve icra giderleri.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j) Temsil, tören, ağırlama ve tanıtım giderleri.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k) Avukatlık, danışmanlık ve denetim hizmetleri karşılığı yapılacak ödemeler.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l) Yurt içi ve yurt dışı kamu ve özel kesim ile sivil toplum örgütleriyle birlikte yapılan ortak hizmetler ve diğer proje giderleri.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m) Sosyo-kültürel ve bilimsel etkinlikler için yapılan giderler.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n) Özel idare hizmetleriyle ilgili olarak yapılan kamuoyu yoklaması ve araştırması giderleri.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o) Doğal afet giderleri.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p) Kanunla verilen görevler ve hizmetlerin yürütülmesi için yapılan diğer giderler.</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İKİNCİ BÖLÜM</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İl Özel İdaresi Bütçesi</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İl özel idaresi bütçesi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44.-</w:t>
      </w:r>
      <w:r w:rsidRPr="002B1F24">
        <w:rPr>
          <w:rFonts w:ascii="Times New Roman" w:eastAsia="Times New Roman" w:hAnsi="Times New Roman" w:cs="Times New Roman"/>
          <w:sz w:val="24"/>
          <w:szCs w:val="24"/>
        </w:rPr>
        <w:t xml:space="preserve"> İlin stratejik plânına uygun olarak hazırlanan bütçe, il özel idaresinin malî yıl ve izleyen iki yıl içindeki gelir ve gider tahminlerini gösterir, gelirlerin toplanmasına ve harcamaların yapılmasına izin verir.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Bütçeye ayrıntılı harcama programları ile finansman programları eklenir.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Bütçe yılı Devlet malî yılı ile aynıdır.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Bütçe dışı harcama yapılamaz.</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Vali ve harcama yetkisi verilen diğer görevliler, bütçe ödeneklerinin verimli, tutumlu ve yerinde harcanmasından sorumludur.</w:t>
      </w:r>
    </w:p>
    <w:p w:rsidR="002B1F24" w:rsidRPr="002B1F24" w:rsidRDefault="002B1F24" w:rsidP="002B1F24">
      <w:pPr>
        <w:keepNext/>
        <w:spacing w:before="60" w:after="60" w:line="240" w:lineRule="auto"/>
        <w:ind w:firstLine="340"/>
        <w:jc w:val="both"/>
        <w:outlineLvl w:val="4"/>
        <w:rPr>
          <w:rFonts w:ascii="Times New Roman" w:eastAsia="Times New Roman" w:hAnsi="Times New Roman" w:cs="Times New Roman"/>
          <w:b/>
          <w:sz w:val="24"/>
          <w:szCs w:val="18"/>
        </w:rPr>
      </w:pPr>
      <w:r w:rsidRPr="002B1F24">
        <w:rPr>
          <w:rFonts w:ascii="Times New Roman" w:eastAsia="Times New Roman" w:hAnsi="Times New Roman" w:cs="Times New Roman"/>
          <w:b/>
          <w:sz w:val="24"/>
          <w:szCs w:val="18"/>
        </w:rPr>
        <w:t>Bütçenin hazırlanması ve kabulü</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bCs/>
          <w:sz w:val="24"/>
          <w:szCs w:val="18"/>
        </w:rPr>
        <w:t>MADDE 45.</w:t>
      </w:r>
      <w:r w:rsidRPr="002B1F24">
        <w:rPr>
          <w:rFonts w:ascii="Times New Roman" w:eastAsia="Times New Roman" w:hAnsi="Times New Roman" w:cs="Times New Roman"/>
          <w:sz w:val="24"/>
          <w:szCs w:val="18"/>
        </w:rPr>
        <w:t xml:space="preserve"> - Vali tarafından hazırlanan bütçe tasarısı eylül ayı başında il encümenine sunulur. Encümen, bütçeyi inceleyerek görüşüyle birlikte kasım ayının birinci gününden önce il genel meclisine sunar.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 xml:space="preserve">İl genel meclisi bütçe tasarısını </w:t>
      </w:r>
      <w:proofErr w:type="gramStart"/>
      <w:r w:rsidRPr="002B1F24">
        <w:rPr>
          <w:rFonts w:ascii="Times New Roman" w:eastAsia="Times New Roman" w:hAnsi="Times New Roman" w:cs="Times New Roman"/>
          <w:sz w:val="24"/>
          <w:szCs w:val="18"/>
        </w:rPr>
        <w:t>yıl başından</w:t>
      </w:r>
      <w:proofErr w:type="gramEnd"/>
      <w:r w:rsidRPr="002B1F24">
        <w:rPr>
          <w:rFonts w:ascii="Times New Roman" w:eastAsia="Times New Roman" w:hAnsi="Times New Roman" w:cs="Times New Roman"/>
          <w:sz w:val="24"/>
          <w:szCs w:val="18"/>
        </w:rPr>
        <w:t xml:space="preserve"> önce aynen veya değiştirerek kabul eder. Ancak, meclis bütçe denkliğini bozacak biçimde gider artırıcı ve gelir azaltıcı değişiklikler yapamaz.</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Harcama yetkilisi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46. -</w:t>
      </w:r>
      <w:r w:rsidRPr="002B1F24">
        <w:rPr>
          <w:rFonts w:ascii="Times New Roman" w:eastAsia="Times New Roman" w:hAnsi="Times New Roman" w:cs="Times New Roman"/>
          <w:sz w:val="24"/>
          <w:szCs w:val="24"/>
        </w:rPr>
        <w:t xml:space="preserve"> İl özel idaresi bütçesiyle ödenek tahsis edilen her </w:t>
      </w:r>
      <w:proofErr w:type="gramStart"/>
      <w:r w:rsidRPr="002B1F24">
        <w:rPr>
          <w:rFonts w:ascii="Times New Roman" w:eastAsia="Times New Roman" w:hAnsi="Times New Roman" w:cs="Times New Roman"/>
          <w:sz w:val="24"/>
          <w:szCs w:val="24"/>
        </w:rPr>
        <w:t>bir  harcama</w:t>
      </w:r>
      <w:proofErr w:type="gramEnd"/>
      <w:r w:rsidRPr="002B1F24">
        <w:rPr>
          <w:rFonts w:ascii="Times New Roman" w:eastAsia="Times New Roman" w:hAnsi="Times New Roman" w:cs="Times New Roman"/>
          <w:sz w:val="24"/>
          <w:szCs w:val="24"/>
        </w:rPr>
        <w:t xml:space="preserve"> biriminin  en üst yöneticisi harcama yetkilisidir. İlçelerde bu yetki kaymakam tarafından kullanılır.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İlçelere gönderilecek ödeneklerin, il özel idaresi malî kontrol yetkilisi tarafından vize edilmesi yeterlidir. Bu ödeneklerin harcanması sırasında ayrıca harcama öncesi kontrol işlemi yapılmaz. </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18"/>
        </w:rPr>
      </w:pPr>
      <w:r w:rsidRPr="002B1F24">
        <w:rPr>
          <w:rFonts w:ascii="Times New Roman" w:eastAsia="Times New Roman" w:hAnsi="Times New Roman" w:cs="Times New Roman"/>
          <w:b/>
          <w:sz w:val="24"/>
          <w:szCs w:val="18"/>
        </w:rPr>
        <w:t>Kesin hesap</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bCs/>
          <w:sz w:val="24"/>
          <w:szCs w:val="18"/>
        </w:rPr>
        <w:t>MADDE 47.</w:t>
      </w:r>
      <w:r w:rsidRPr="002B1F24">
        <w:rPr>
          <w:rFonts w:ascii="Times New Roman" w:eastAsia="Times New Roman" w:hAnsi="Times New Roman" w:cs="Times New Roman"/>
          <w:sz w:val="24"/>
          <w:szCs w:val="18"/>
        </w:rPr>
        <w:t xml:space="preserve"> - Her yıl bütçesinin kesin hesabı, vali tarafından hesap döneminin bitiminden sonra gelen mart ayı içinde encümene sunulur. Kesin hesap il genel meclisinin mayıs ayı toplantısında görüşülerek karara bağlanır.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Kesin hesabın görüşülmesi ve kesinleşmesinde, bütçeye ilişkin hükümler uygulanır.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 xml:space="preserve">Bütçe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48. -</w:t>
      </w:r>
      <w:r w:rsidRPr="002B1F24">
        <w:rPr>
          <w:rFonts w:ascii="Times New Roman" w:eastAsia="Times New Roman" w:hAnsi="Times New Roman" w:cs="Times New Roman"/>
          <w:sz w:val="24"/>
          <w:szCs w:val="24"/>
        </w:rPr>
        <w:t xml:space="preserve"> İl özel idaresi bütçesi ile muhasebe işlemlerine ilişkin esas ve usuller Maliye Bakanlığının görüşü alınarak İçişleri Bakanlığı tarafından çıkarılacak yönetmelikle düzenlenir.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Geçmiş yıl bütçesinin devamı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lastRenderedPageBreak/>
        <w:t>MADDE 49. -</w:t>
      </w:r>
      <w:r w:rsidRPr="002B1F24">
        <w:rPr>
          <w:rFonts w:ascii="Times New Roman" w:eastAsia="Times New Roman" w:hAnsi="Times New Roman" w:cs="Times New Roman"/>
          <w:sz w:val="24"/>
          <w:szCs w:val="24"/>
        </w:rPr>
        <w:t xml:space="preserve"> Herhangi bir nedenle yeni yıl bütçesi kesinleşmemiş ise yeni bütçenin kesinleşmesine kadar geçen yıl bütçesi uygulanır.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Bütçenin kabulüne kadar yapılan işlemler yeni yıl bütçesine göre yapılmış sayılır.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Gelecek yıllara yaygın hizmet yüklenmeleri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proofErr w:type="gramStart"/>
      <w:r w:rsidRPr="002B1F24">
        <w:rPr>
          <w:rFonts w:ascii="Times New Roman" w:eastAsia="Times New Roman" w:hAnsi="Times New Roman" w:cs="Times New Roman"/>
          <w:b/>
          <w:sz w:val="24"/>
          <w:szCs w:val="24"/>
        </w:rPr>
        <w:t>MADDE 50. -</w:t>
      </w:r>
      <w:r w:rsidRPr="002B1F24">
        <w:rPr>
          <w:rFonts w:ascii="Times New Roman" w:eastAsia="Times New Roman" w:hAnsi="Times New Roman" w:cs="Times New Roman"/>
          <w:sz w:val="24"/>
          <w:szCs w:val="24"/>
        </w:rPr>
        <w:t xml:space="preserve"> İl özel idarelerinde il genel meclisinin, il özel idaresine bağlı kuruluşlarda yetkili organın kararı ile park, bahçe ve havuz bakımı; araç kiralama, kontrollük, temizlik ve yemek hizmetleri; araç, bilgisayar, faks, fotokopi ve diğer teknolojik ürünlerin bakım ve onarım işleri süresi ilk mahallî idareler genel seçimlerini izleyen üçüncü ayın sonunu geçmemek üzere ihale yoluyla üçüncü şahıslara gördürülebilir.</w:t>
      </w:r>
      <w:proofErr w:type="gramEnd"/>
    </w:p>
    <w:p w:rsidR="002B1F24" w:rsidRPr="002B1F24" w:rsidRDefault="002B1F24" w:rsidP="002B1F24">
      <w:pPr>
        <w:spacing w:before="60" w:after="60" w:line="240" w:lineRule="auto"/>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ÜÇÜNCÜ BÖLÜM</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Borçlanma ve İktisadî Girişimler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Borçlanma</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51. -</w:t>
      </w:r>
      <w:r w:rsidRPr="002B1F24">
        <w:rPr>
          <w:rFonts w:ascii="Times New Roman" w:eastAsia="Times New Roman" w:hAnsi="Times New Roman" w:cs="Times New Roman"/>
          <w:sz w:val="24"/>
          <w:szCs w:val="24"/>
        </w:rPr>
        <w:t xml:space="preserve"> İl özel idaresi, görev ve hizmetlerinin gerektirdiği giderleri karşılamak amacıyla aşağıda belirtilen usul ve esaslara göre borçlanma yapabilir ve tahvil ihraç edebilir: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a) Dış borçlanma, 4749 sayılı Kamu Finansmanı ve Borç Yönetiminin Düzenlenmesi Hakkında Kanun hükümleri </w:t>
      </w:r>
      <w:proofErr w:type="gramStart"/>
      <w:r w:rsidRPr="002B1F24">
        <w:rPr>
          <w:rFonts w:ascii="Times New Roman" w:eastAsia="Times New Roman" w:hAnsi="Times New Roman" w:cs="Times New Roman"/>
          <w:sz w:val="24"/>
          <w:szCs w:val="24"/>
        </w:rPr>
        <w:t>çerçevesinde  ve</w:t>
      </w:r>
      <w:proofErr w:type="gramEnd"/>
      <w:r w:rsidRPr="002B1F24">
        <w:rPr>
          <w:rFonts w:ascii="Times New Roman" w:eastAsia="Times New Roman" w:hAnsi="Times New Roman" w:cs="Times New Roman"/>
          <w:sz w:val="24"/>
          <w:szCs w:val="24"/>
        </w:rPr>
        <w:t xml:space="preserve"> sadece il özel idaresinin yatırım programında yer alan projelerin finansmanı amacıyla yapılabilir.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 İller Bankasından yatırım kredisi ve nakit kredi kullanan il özel idaresi, ödeme plânını bu bankaya sunmak zorundadır. İller Bankası hazırlanan geri ödeme plânını yeterli görmediği il özel idaresinin kredi isteklerini reddeder.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c) Tahvil ihracı, yatırım programında yer alan projelerin finansmanı için ve ilgili mevzuat hükümleri uyarınca yapılır.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d) İl özel idaresi ve bağlı kuruluşları ile bunların sermayesinin %50’sinden fazlasına sahip oldukları şirketlerin faiz </w:t>
      </w:r>
      <w:proofErr w:type="gramStart"/>
      <w:r w:rsidRPr="002B1F24">
        <w:rPr>
          <w:rFonts w:ascii="Times New Roman" w:eastAsia="Times New Roman" w:hAnsi="Times New Roman" w:cs="Times New Roman"/>
          <w:sz w:val="24"/>
          <w:szCs w:val="24"/>
        </w:rPr>
        <w:t>dahil</w:t>
      </w:r>
      <w:proofErr w:type="gramEnd"/>
      <w:r w:rsidRPr="002B1F24">
        <w:rPr>
          <w:rFonts w:ascii="Times New Roman" w:eastAsia="Times New Roman" w:hAnsi="Times New Roman" w:cs="Times New Roman"/>
          <w:sz w:val="24"/>
          <w:szCs w:val="24"/>
        </w:rPr>
        <w:t xml:space="preserve"> iç ve dış borç stok tutarı, en son kesinleşmiş bütçe gelirleri toplamının 213 sayılı Vergi Usul Kanununda belirlenen yeniden değerleme oranıyla artırılan miktarını aşamaz. Bu miktar büyükşehir belediyesi bulunan illerin özel idareleri için bir buçuk kat olarak uygulanır.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proofErr w:type="gramStart"/>
      <w:r w:rsidRPr="002B1F24">
        <w:rPr>
          <w:rFonts w:ascii="Times New Roman" w:eastAsia="Times New Roman" w:hAnsi="Times New Roman" w:cs="Times New Roman"/>
          <w:sz w:val="24"/>
          <w:szCs w:val="24"/>
        </w:rPr>
        <w:t>e) İl özel idaresi ve bağlı kuruluşları ile bunların sermayesinin %50’sinden fazlasına sahip oldukları şirketlerin, en son kesinleşen bütçe gelirlerinin, 213 sayılı Vergi Usul Kanununda belirlenen yeniden değerleme oranıyla artırılan miktarının yılı içinde toplam %10’unu geçmeyen iç borçlanmayı il genel meclisinin kararı; %10’u geçen miktarlar için meclis üye tam sayısının salt çoğunluğunun kararı ve İçişleri Bakanlığının onayı ile yapabilir.</w:t>
      </w:r>
      <w:proofErr w:type="gramEnd"/>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f) İl özel idarelerinin ileri teknoloji ve büyük tutarda maddi kaynak gerektiren alt yapı yatırımlarında Devlet Plânlama Teşkilatı Müsteşarlığının teklifi üzerine Bakanlar Kurulunca kabul edilen projeleri için yapılacak borçlanmalar (d) bendindeki miktarın hesaplanmasında dikkate alınmaz. Dış kaynak gerektiren projelerde Hazine Müsteşarlığının görüşü alınır.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Yukarıda belirtilen usul ve esaslara aykırı olarak borçlanan il özel idaresi sorumluları hakkında, fiilleri daha ağır bir cezayı gerektirmeyen durumlarda Türk Ceza Kanununun 240 </w:t>
      </w:r>
      <w:proofErr w:type="spellStart"/>
      <w:r w:rsidRPr="002B1F24">
        <w:rPr>
          <w:rFonts w:ascii="Times New Roman" w:eastAsia="Times New Roman" w:hAnsi="Times New Roman" w:cs="Times New Roman"/>
          <w:sz w:val="24"/>
          <w:szCs w:val="24"/>
        </w:rPr>
        <w:t>ıncı</w:t>
      </w:r>
      <w:proofErr w:type="spellEnd"/>
      <w:r w:rsidRPr="002B1F24">
        <w:rPr>
          <w:rFonts w:ascii="Times New Roman" w:eastAsia="Times New Roman" w:hAnsi="Times New Roman" w:cs="Times New Roman"/>
          <w:sz w:val="24"/>
          <w:szCs w:val="24"/>
        </w:rPr>
        <w:t xml:space="preserve"> maddesi hükümleri uygulanır.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İl özel idaresi, varlık ve yükümlülüklerinin ayrıntılı bir şekilde yer aldığı malî tablolarını üçer aylık dönemler halinde İçişleri ve Maliye bakanlıkları ile Devlet Plânlama Teşkilatı ve Hazine müsteşarlıklarına gönderir.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18"/>
        </w:rPr>
      </w:pPr>
      <w:r w:rsidRPr="002B1F24">
        <w:rPr>
          <w:rFonts w:ascii="Times New Roman" w:eastAsia="Times New Roman" w:hAnsi="Times New Roman" w:cs="Times New Roman"/>
          <w:b/>
          <w:sz w:val="24"/>
          <w:szCs w:val="18"/>
        </w:rPr>
        <w:t>Şirket kurulması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bCs/>
          <w:sz w:val="24"/>
          <w:szCs w:val="18"/>
        </w:rPr>
        <w:lastRenderedPageBreak/>
        <w:t>MADDE 52.</w:t>
      </w:r>
      <w:r w:rsidRPr="002B1F24">
        <w:rPr>
          <w:rFonts w:ascii="Times New Roman" w:eastAsia="Times New Roman" w:hAnsi="Times New Roman" w:cs="Times New Roman"/>
          <w:sz w:val="24"/>
          <w:szCs w:val="18"/>
        </w:rPr>
        <w:t xml:space="preserve"> - İl özel idaresi kendisine verilen görev ve hizmet alanlarında, ilgili mevzuatta belirtilen usullere göre sermaye şirketleri kurabilir. </w:t>
      </w:r>
    </w:p>
    <w:p w:rsidR="002B1F24" w:rsidRPr="002B1F24" w:rsidRDefault="002B1F24" w:rsidP="002B1F24">
      <w:pPr>
        <w:keepNext/>
        <w:spacing w:before="60" w:after="60" w:line="240" w:lineRule="auto"/>
        <w:ind w:firstLine="340"/>
        <w:jc w:val="both"/>
        <w:outlineLvl w:val="4"/>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İşletme tesisi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53.-</w:t>
      </w:r>
      <w:r w:rsidRPr="002B1F24">
        <w:rPr>
          <w:rFonts w:ascii="Times New Roman" w:eastAsia="Times New Roman" w:hAnsi="Times New Roman" w:cs="Times New Roman"/>
          <w:sz w:val="24"/>
          <w:szCs w:val="24"/>
        </w:rPr>
        <w:t xml:space="preserve"> İl özel idaresi, özel gelir ve gideri bulunan hizmetlerini İçişleri Bakanlığının izniyle bütçe içi işletme kurarak yapabilir.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Bu işletmeler il özel idaresinin tâbi olduğu usule göre denetlenir.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Borç ve alacakların takas ve mahsubu</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54.-</w:t>
      </w:r>
      <w:r w:rsidRPr="002B1F24">
        <w:rPr>
          <w:rFonts w:ascii="Times New Roman" w:eastAsia="Times New Roman" w:hAnsi="Times New Roman" w:cs="Times New Roman"/>
          <w:sz w:val="24"/>
          <w:szCs w:val="24"/>
        </w:rPr>
        <w:t xml:space="preserve"> 4749 sayılı Kanun kapsamındaki Hazine alacakları hariç olmak üzere, il özel idaresinin, genel bütçeli kuruluşlardan, sosyal güvenlik kuruluşlarından, mahalli idarelerden ve diğer kamu kurum ve kuruluşlarından olan özel hukuk ve kamu hukukuna tâbi alacak ve borçları takas ve mahsup edilir. Bu kurum ve kuruluşların bütçelerine yeterli ve gerekli ödenek konulur.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Bu madde gereğince takas ve mahsup işlemlerine ilişkin esas ve usuller, İçişleri Bakanlığının olumlu görüşü alınarak, Maliye Bakanlığı tarafından çıkarılacak bir yönetmelikle düzenlenir.</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DÖRDÜNCÜ BÖLÜM</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Cezalar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Cezalar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55.-</w:t>
      </w:r>
      <w:r w:rsidRPr="002B1F24">
        <w:rPr>
          <w:rFonts w:ascii="Times New Roman" w:eastAsia="Times New Roman" w:hAnsi="Times New Roman" w:cs="Times New Roman"/>
          <w:sz w:val="24"/>
          <w:szCs w:val="24"/>
        </w:rPr>
        <w:t xml:space="preserve"> İl özel idaresinin görev ve yetki alanına giren konularda, kanunların verdiği yetkiye dayanarak il genel meclisi tarafından alınan ve usulüne uygun olarak ilân edilen kararlara aykırı davrananlara; mevzuatta başka bir ceza öngörülmediği durumlarda, </w:t>
      </w:r>
      <w:proofErr w:type="spellStart"/>
      <w:r w:rsidRPr="002B1F24">
        <w:rPr>
          <w:rFonts w:ascii="Times New Roman" w:eastAsia="Times New Roman" w:hAnsi="Times New Roman" w:cs="Times New Roman"/>
          <w:sz w:val="24"/>
          <w:szCs w:val="24"/>
        </w:rPr>
        <w:t>üçyüzmilyon</w:t>
      </w:r>
      <w:proofErr w:type="spellEnd"/>
      <w:r w:rsidRPr="002B1F24">
        <w:rPr>
          <w:rFonts w:ascii="Times New Roman" w:eastAsia="Times New Roman" w:hAnsi="Times New Roman" w:cs="Times New Roman"/>
          <w:sz w:val="24"/>
          <w:szCs w:val="24"/>
        </w:rPr>
        <w:t xml:space="preserve"> Türk Lirasına kadar para cezası verilir. Suçun herhangi bir işyeri adına işlenmesi durumunda para cezası iki kat uygulanır.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Birinci fıkrada belirtilen suçların yeme, içme, eğlenme, dinlenme, yatma, bakım ve temizlenme gibi ihtiyaçlarla ilgili ticaret, sanat ve meslekleri yapanlar tarafından işlenmesi durumunda ayrıca üç günden yedi güne kadar işyerinin kapatılması cezası verilir.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İl özel idaresinin görev ve sorumluluk alanlarında bulunan tesislere herhangi bir zarar verilmesi durumunda, il özel idaresince eski duruma getirilerek yapılan masraflar %30 fazlasıyla zarar verenden tahsil edilir. </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Ceza verme yetkisi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56.-</w:t>
      </w:r>
      <w:r w:rsidRPr="002B1F24">
        <w:rPr>
          <w:rFonts w:ascii="Times New Roman" w:eastAsia="Times New Roman" w:hAnsi="Times New Roman" w:cs="Times New Roman"/>
          <w:sz w:val="24"/>
          <w:szCs w:val="24"/>
        </w:rPr>
        <w:t xml:space="preserve"> 55 inci maddede öngörülen cezalar il encümeni tarafından verilir. Ancak vali veya kaymakam, suçun işlendiğini tespit ettirdiğinde </w:t>
      </w:r>
      <w:proofErr w:type="spellStart"/>
      <w:r w:rsidRPr="002B1F24">
        <w:rPr>
          <w:rFonts w:ascii="Times New Roman" w:eastAsia="Times New Roman" w:hAnsi="Times New Roman" w:cs="Times New Roman"/>
          <w:sz w:val="24"/>
          <w:szCs w:val="24"/>
        </w:rPr>
        <w:t>yüzmilyon</w:t>
      </w:r>
      <w:proofErr w:type="spellEnd"/>
      <w:r w:rsidRPr="002B1F24">
        <w:rPr>
          <w:rFonts w:ascii="Times New Roman" w:eastAsia="Times New Roman" w:hAnsi="Times New Roman" w:cs="Times New Roman"/>
          <w:sz w:val="24"/>
          <w:szCs w:val="24"/>
        </w:rPr>
        <w:t xml:space="preserve"> Türk Lirasına kadar para cezası ve üç güne kadar işyerinin </w:t>
      </w:r>
      <w:proofErr w:type="gramStart"/>
      <w:r w:rsidRPr="002B1F24">
        <w:rPr>
          <w:rFonts w:ascii="Times New Roman" w:eastAsia="Times New Roman" w:hAnsi="Times New Roman" w:cs="Times New Roman"/>
          <w:sz w:val="24"/>
          <w:szCs w:val="24"/>
        </w:rPr>
        <w:t>kapatılması  cezası</w:t>
      </w:r>
      <w:proofErr w:type="gramEnd"/>
      <w:r w:rsidRPr="002B1F24">
        <w:rPr>
          <w:rFonts w:ascii="Times New Roman" w:eastAsia="Times New Roman" w:hAnsi="Times New Roman" w:cs="Times New Roman"/>
          <w:sz w:val="24"/>
          <w:szCs w:val="24"/>
        </w:rPr>
        <w:t xml:space="preserve"> verebilir.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Tutanak düzenlenmesi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57.-</w:t>
      </w:r>
      <w:r w:rsidRPr="002B1F24">
        <w:rPr>
          <w:rFonts w:ascii="Times New Roman" w:eastAsia="Times New Roman" w:hAnsi="Times New Roman" w:cs="Times New Roman"/>
          <w:sz w:val="24"/>
          <w:szCs w:val="24"/>
        </w:rPr>
        <w:t xml:space="preserve"> Cezayı gerektiren işlem </w:t>
      </w:r>
      <w:proofErr w:type="gramStart"/>
      <w:r w:rsidRPr="002B1F24">
        <w:rPr>
          <w:rFonts w:ascii="Times New Roman" w:eastAsia="Times New Roman" w:hAnsi="Times New Roman" w:cs="Times New Roman"/>
          <w:sz w:val="24"/>
          <w:szCs w:val="24"/>
        </w:rPr>
        <w:t>ve  eylemleri</w:t>
      </w:r>
      <w:proofErr w:type="gramEnd"/>
      <w:r w:rsidRPr="002B1F24">
        <w:rPr>
          <w:rFonts w:ascii="Times New Roman" w:eastAsia="Times New Roman" w:hAnsi="Times New Roman" w:cs="Times New Roman"/>
          <w:sz w:val="24"/>
          <w:szCs w:val="24"/>
        </w:rPr>
        <w:t xml:space="preserve"> yapanlar hakkında il özel idaresinin yetkili personeli tarafından tespit tutanağı düzenlenir. Tutanakta yasağa aykırı olarak yapılan işlem ve eylemin yeri, zamanı, niteliği ve aykırı olduğu mevzuat hükmü gösterilir. Tutanak, işlem ve eylemin yapıldığı yerde düzenlenir ve taraflarca imzalanarak bir örneği ilgiliye, diğer örneği on gün içinde il özel idaresine verilir. İlgilinin tutanağı imzalamaktan veya almaktan kaçınması hâlinde, durum tutanağa yazılır ve bu halde tutanak ilgili muhtarlığa verilmek suretiyle kendisine tebliğ edilmiş sayılır.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Tutanağa itiraz ve karara bağlama</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58.-</w:t>
      </w:r>
      <w:r w:rsidRPr="002B1F24">
        <w:rPr>
          <w:rFonts w:ascii="Times New Roman" w:eastAsia="Times New Roman" w:hAnsi="Times New Roman" w:cs="Times New Roman"/>
          <w:sz w:val="24"/>
          <w:szCs w:val="24"/>
        </w:rPr>
        <w:t xml:space="preserve"> Haklarında tespit tutanağı düzenlenenler tebliğ tarihinden itibaren </w:t>
      </w:r>
      <w:proofErr w:type="spellStart"/>
      <w:r w:rsidRPr="002B1F24">
        <w:rPr>
          <w:rFonts w:ascii="Times New Roman" w:eastAsia="Times New Roman" w:hAnsi="Times New Roman" w:cs="Times New Roman"/>
          <w:sz w:val="24"/>
          <w:szCs w:val="24"/>
        </w:rPr>
        <w:t>onbeş</w:t>
      </w:r>
      <w:proofErr w:type="spellEnd"/>
      <w:r w:rsidRPr="002B1F24">
        <w:rPr>
          <w:rFonts w:ascii="Times New Roman" w:eastAsia="Times New Roman" w:hAnsi="Times New Roman" w:cs="Times New Roman"/>
          <w:sz w:val="24"/>
          <w:szCs w:val="24"/>
        </w:rPr>
        <w:t xml:space="preserve"> gün içinde il özel idaresine itiraz edebilir. İtiraz, ilçelerde kaymakamlıklar kanalıyla yapılabilir. Kaymakamlıklara yapılan itirazlar yedi gün içinde il özel idaresine gönderilir.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lastRenderedPageBreak/>
        <w:t xml:space="preserve">İtiraz edilen veya edilmeyen tespit tutanakları </w:t>
      </w:r>
      <w:proofErr w:type="spellStart"/>
      <w:r w:rsidRPr="002B1F24">
        <w:rPr>
          <w:rFonts w:ascii="Times New Roman" w:eastAsia="Times New Roman" w:hAnsi="Times New Roman" w:cs="Times New Roman"/>
          <w:sz w:val="24"/>
          <w:szCs w:val="24"/>
        </w:rPr>
        <w:t>onbeş</w:t>
      </w:r>
      <w:proofErr w:type="spellEnd"/>
      <w:r w:rsidRPr="002B1F24">
        <w:rPr>
          <w:rFonts w:ascii="Times New Roman" w:eastAsia="Times New Roman" w:hAnsi="Times New Roman" w:cs="Times New Roman"/>
          <w:sz w:val="24"/>
          <w:szCs w:val="24"/>
        </w:rPr>
        <w:t xml:space="preserve"> gün içinde il encümeni tarafından karara bağlanır.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Kararların tebliği ve itiraz</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59.-</w:t>
      </w:r>
      <w:r w:rsidRPr="002B1F24">
        <w:rPr>
          <w:rFonts w:ascii="Times New Roman" w:eastAsia="Times New Roman" w:hAnsi="Times New Roman" w:cs="Times New Roman"/>
          <w:sz w:val="24"/>
          <w:szCs w:val="24"/>
        </w:rPr>
        <w:t xml:space="preserve"> Bu Kanuna göre verilen ceza kararları 11.2.1959 tarihli ve 7201 sayılı Tebligat Kanunu hükümlerine göre tebliğ edilir.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İdarî yargı mercilerine yapılacak müracaat, para cezalarının yürütülmesini durdurmaz.</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Cezaların uygulanması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60.-</w:t>
      </w:r>
      <w:r w:rsidRPr="002B1F24">
        <w:rPr>
          <w:rFonts w:ascii="Times New Roman" w:eastAsia="Times New Roman" w:hAnsi="Times New Roman" w:cs="Times New Roman"/>
          <w:sz w:val="24"/>
          <w:szCs w:val="24"/>
        </w:rPr>
        <w:t xml:space="preserve"> Para cezaları, tebliğ tarihinden itibaren otuz gün içinde il özel idaresi hesabına yatırılmadığı takdirde, 6183 sayılı Amme Alacaklarının Tahsil Usulü Hakkında Kanun hükümlerine göre tahsil edilir.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İşyeri kapatma cezası, ceza süresince işyerinin mühürlenmesi suretiyle uygulanır.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 xml:space="preserve">Toplatma ve yok etme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61.-</w:t>
      </w:r>
      <w:r w:rsidRPr="002B1F24">
        <w:rPr>
          <w:rFonts w:ascii="Times New Roman" w:eastAsia="Times New Roman" w:hAnsi="Times New Roman" w:cs="Times New Roman"/>
          <w:sz w:val="24"/>
          <w:szCs w:val="24"/>
        </w:rPr>
        <w:t xml:space="preserve"> 1593 sayılı Umumi Hıfzıssıhha Kanunu hükümleri saklı kalmak üzere, il özel idaresi tarafından satışı ve kullanılması yasaklanmış bulunan maddeler toplattırılır. Yapılan inceleme ve tahlil sonucunda, sağlığa zararlı olanlar imha edilir. Diğerleri sahibine teslim edilir. Otuz gün içinde sahipleri tarafından teslim alınmayan mallar, il özel idaresi tarafından uygun biçimde değerlendirilir.</w:t>
      </w:r>
    </w:p>
    <w:p w:rsidR="002B1F24" w:rsidRPr="002B1F24" w:rsidRDefault="002B1F24" w:rsidP="002B1F24">
      <w:pPr>
        <w:spacing w:before="60" w:after="60" w:line="240" w:lineRule="auto"/>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jc w:val="center"/>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ALTINCI KISIM</w:t>
      </w:r>
    </w:p>
    <w:p w:rsidR="002B1F24" w:rsidRPr="002B1F24" w:rsidRDefault="002B1F24" w:rsidP="002B1F24">
      <w:pPr>
        <w:spacing w:before="60" w:after="60" w:line="240" w:lineRule="auto"/>
        <w:ind w:firstLine="340"/>
        <w:jc w:val="center"/>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Çeşitli ve Son Hükümler</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BİRİNCİ BÖLÜM</w:t>
      </w:r>
    </w:p>
    <w:p w:rsidR="002B1F24" w:rsidRPr="002B1F24" w:rsidRDefault="002B1F24" w:rsidP="002B1F24">
      <w:pPr>
        <w:spacing w:before="60" w:after="60" w:line="240" w:lineRule="auto"/>
        <w:ind w:firstLine="340"/>
        <w:jc w:val="center"/>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Çeşitli Hükümler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Yurt dışı ilişkileri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62.-</w:t>
      </w:r>
      <w:r w:rsidRPr="002B1F24">
        <w:rPr>
          <w:rFonts w:ascii="Times New Roman" w:eastAsia="Times New Roman" w:hAnsi="Times New Roman" w:cs="Times New Roman"/>
          <w:sz w:val="24"/>
          <w:szCs w:val="24"/>
        </w:rPr>
        <w:t xml:space="preserve"> İl özel idaresi, il genel meclisinin kararına bağlı olarak görev alanıyla ilgili konularda faaliyet gösteren uluslararası teşekkül ve organizasyonlara, kurucu üye veya üye olabilir.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İl özel idaresi, bu teşekkül ve organizasyonlarla ortak faaliyet ve hizmet projeleri gerçekleştirebilir.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Birinci ve ikinci fıkra gereğince yapılacak faaliyetlerin, dış politikaya ve uluslararası anlaşmalara uygun olarak yürütülmesi ve önceden İçişleri Bakanlığının izninin alınması zorunludur.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Kaymakamların görev ve ek ödeneği</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63.-</w:t>
      </w:r>
      <w:r w:rsidRPr="002B1F24">
        <w:rPr>
          <w:rFonts w:ascii="Times New Roman" w:eastAsia="Times New Roman" w:hAnsi="Times New Roman" w:cs="Times New Roman"/>
          <w:sz w:val="24"/>
          <w:szCs w:val="24"/>
        </w:rPr>
        <w:t xml:space="preserve"> Kaymakamlar, valinin verdiği il özel idaresinin görevlerini yapmakla yükümlü ve bu görevlerin yapılmasından valiye karşı sorumludur. Kaymakamlara yaptıkları görevler karşılığında 12000 gösterge rakamının Devlet memurlarına uygulanan aylık katsayısıyla çarpımı sonucu bulunacak miktarda aylık ödenek verilir.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proofErr w:type="gramStart"/>
      <w:r w:rsidRPr="002B1F24">
        <w:rPr>
          <w:rFonts w:ascii="Times New Roman" w:eastAsia="Times New Roman" w:hAnsi="Times New Roman" w:cs="Times New Roman"/>
          <w:sz w:val="24"/>
          <w:szCs w:val="24"/>
        </w:rPr>
        <w:t>Bu madde ile 28 inci maddede belirtilen ödeneklerin ödenmesinde, 4505 sayılı Sosyal Güvenlikle İlgili Bazı Kanunlarda Değişiklik Yapılması ve Temsil Tazminatı Ödenmesi Hakkında Kanunun 5 inci maddesinin (c) fıkrası ile 631 sayılı Memurlar ve Diğer Kamu Görevlilerinin Malî ve Sosyal Haklarında Düzenlemeler ile Bazı Kanun ve Kanun Hükmünde Kararnamelerde Değişiklik Yapılması Hakkında Kanun Hükmünde Kararnamenin 16 ncı maddesi hükümleri uygulanmaz.</w:t>
      </w:r>
      <w:proofErr w:type="gramEnd"/>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Diğer kuruluşlarla ilişkiler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lastRenderedPageBreak/>
        <w:t>MADDE 64.-</w:t>
      </w:r>
      <w:r w:rsidRPr="002B1F24">
        <w:rPr>
          <w:rFonts w:ascii="Times New Roman" w:eastAsia="Times New Roman" w:hAnsi="Times New Roman" w:cs="Times New Roman"/>
          <w:sz w:val="24"/>
          <w:szCs w:val="24"/>
        </w:rPr>
        <w:t xml:space="preserve"> İl özel idaresi, il genel meclisinin kararı üzerine yapacağı anlaşmaya uygun olarak görev ve sorumluluk alanlarına giren konularda;</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a) Diğer kamu kurum ve kuruluşlarına ait yapım, bakım, onarım ve taşıma işlerini bedelli veya bedelsiz üstelenebilir veya bu kuruluşlar ile ortak hizmet projeleri gerçekleştirebilir ve bu amaçla gerekli kaynak aktarımında bulunabilir. Bu takdirde iş, işin yapımını üstlenen kuruluşun tâbi olduğu mevzuat hükümlerine göre sonuçlandırılır.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 Merkezî idareye ait asli görev ve hizmetlerin yerine getirilmesi amacıyla gerekli bina ve tesisler ile arsa ve aynî ihtiyaçları karşılayabilir, geçici olarak araç ve personel görevlendirebilir.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c) </w:t>
      </w:r>
      <w:proofErr w:type="gramStart"/>
      <w:r w:rsidRPr="002B1F24">
        <w:rPr>
          <w:rFonts w:ascii="Times New Roman" w:eastAsia="Times New Roman" w:hAnsi="Times New Roman" w:cs="Times New Roman"/>
          <w:sz w:val="24"/>
          <w:szCs w:val="24"/>
        </w:rPr>
        <w:t>Kamu kurumu</w:t>
      </w:r>
      <w:proofErr w:type="gramEnd"/>
      <w:r w:rsidRPr="002B1F24">
        <w:rPr>
          <w:rFonts w:ascii="Times New Roman" w:eastAsia="Times New Roman" w:hAnsi="Times New Roman" w:cs="Times New Roman"/>
          <w:sz w:val="24"/>
          <w:szCs w:val="24"/>
        </w:rPr>
        <w:t xml:space="preserve"> niteliğindeki meslek kuruluşları, dernekler, vakıflar ve 507 sayılı Esnaf ve Küçük Sanatkarlar Kanunu kapsamına giren meslek odaları ile ortak hizmet projeleri gerçekleştirebilir.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d) Kendilerine ait taşınmaz malları, asli görev ve hizmetlerinde kullanılmak ve süresi </w:t>
      </w:r>
      <w:proofErr w:type="spellStart"/>
      <w:r w:rsidRPr="002B1F24">
        <w:rPr>
          <w:rFonts w:ascii="Times New Roman" w:eastAsia="Times New Roman" w:hAnsi="Times New Roman" w:cs="Times New Roman"/>
          <w:sz w:val="24"/>
          <w:szCs w:val="24"/>
        </w:rPr>
        <w:t>yirmibeş</w:t>
      </w:r>
      <w:proofErr w:type="spellEnd"/>
      <w:r w:rsidRPr="002B1F24">
        <w:rPr>
          <w:rFonts w:ascii="Times New Roman" w:eastAsia="Times New Roman" w:hAnsi="Times New Roman" w:cs="Times New Roman"/>
          <w:sz w:val="24"/>
          <w:szCs w:val="24"/>
        </w:rPr>
        <w:t xml:space="preserve">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(b) ve (d) bentleri uyarınca kamu kurum ve kuruluşlarına il özel idarelerince karşılanan veya tahsis edilen taşınmazlar,  kamu konutu ve sosyal tesis olarak kullanılamaz.</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İl özel idaresi hizmetlerine gönüllü katılım</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65.-</w:t>
      </w:r>
      <w:r w:rsidRPr="002B1F24">
        <w:rPr>
          <w:rFonts w:ascii="Times New Roman" w:eastAsia="Times New Roman" w:hAnsi="Times New Roman" w:cs="Times New Roman"/>
          <w:sz w:val="24"/>
          <w:szCs w:val="24"/>
        </w:rPr>
        <w:t xml:space="preserve"> İl özel idaresi sağlık, eğitim, spor, çevre, trafik ve kültür hizmetleriyle yaşlılara, kadın ve çocuklara, özürlülere, yoksul ve düşkünlere yönelik hizmetlerin yapılmasında ilde dayanışma ve katılımı sağlamak, hizmetlerde etkinlik, tasarruf ve verimliliği artırmak amacıyla gönüllü kişilerin katılımına yönelik programlar uygular.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Gönüllülerin nitelikleri ve çalıştırılmalarına ilişkin usul ve esaslar İçişleri Bakanlığı tarafından çıkarılacak yönetmelikle belirlenir.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 xml:space="preserve">Yazışma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proofErr w:type="gramStart"/>
      <w:r w:rsidRPr="002B1F24">
        <w:rPr>
          <w:rFonts w:ascii="Times New Roman" w:eastAsia="Times New Roman" w:hAnsi="Times New Roman" w:cs="Times New Roman"/>
          <w:b/>
          <w:sz w:val="24"/>
          <w:szCs w:val="24"/>
        </w:rPr>
        <w:t>MADDE  66</w:t>
      </w:r>
      <w:proofErr w:type="gramEnd"/>
      <w:r w:rsidRPr="002B1F24">
        <w:rPr>
          <w:rFonts w:ascii="Times New Roman" w:eastAsia="Times New Roman" w:hAnsi="Times New Roman" w:cs="Times New Roman"/>
          <w:b/>
          <w:sz w:val="24"/>
          <w:szCs w:val="24"/>
        </w:rPr>
        <w:t>.-</w:t>
      </w:r>
      <w:r w:rsidRPr="002B1F24">
        <w:rPr>
          <w:rFonts w:ascii="Times New Roman" w:eastAsia="Times New Roman" w:hAnsi="Times New Roman" w:cs="Times New Roman"/>
          <w:sz w:val="24"/>
          <w:szCs w:val="24"/>
        </w:rPr>
        <w:t xml:space="preserve"> İl özel idaresi kamu kurum ve kuruluşlarıyla doğrudan yazışabilir.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Avukatlık ücretinin dağıtımı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proofErr w:type="gramStart"/>
      <w:r w:rsidRPr="002B1F24">
        <w:rPr>
          <w:rFonts w:ascii="Times New Roman" w:eastAsia="Times New Roman" w:hAnsi="Times New Roman" w:cs="Times New Roman"/>
          <w:b/>
          <w:sz w:val="24"/>
          <w:szCs w:val="24"/>
        </w:rPr>
        <w:t>MADDE 67.-</w:t>
      </w:r>
      <w:r w:rsidRPr="002B1F24">
        <w:rPr>
          <w:rFonts w:ascii="Times New Roman" w:eastAsia="Times New Roman" w:hAnsi="Times New Roman" w:cs="Times New Roman"/>
          <w:sz w:val="24"/>
          <w:szCs w:val="24"/>
        </w:rPr>
        <w:t xml:space="preserve"> İl özel idaresi lehine sonuçlanan dava ve icra takipleri nedeniyle hükme bağlanarak karşı taraftan tahsil olunan vekâlet ücretlerinin, kadroya bağlı olarak çalışan avukatlara ve hukuk servisinde fiilen görev yapan memurlara dağıtımı hakkında 2.2.1929 tarihli ve 1389 sayılı Devlet Davalarını İntaç Eden Avukat ve </w:t>
      </w:r>
      <w:proofErr w:type="spellStart"/>
      <w:r w:rsidRPr="002B1F24">
        <w:rPr>
          <w:rFonts w:ascii="Times New Roman" w:eastAsia="Times New Roman" w:hAnsi="Times New Roman" w:cs="Times New Roman"/>
          <w:sz w:val="24"/>
          <w:szCs w:val="24"/>
        </w:rPr>
        <w:t>Saireye</w:t>
      </w:r>
      <w:proofErr w:type="spellEnd"/>
      <w:r w:rsidRPr="002B1F24">
        <w:rPr>
          <w:rFonts w:ascii="Times New Roman" w:eastAsia="Times New Roman" w:hAnsi="Times New Roman" w:cs="Times New Roman"/>
          <w:sz w:val="24"/>
          <w:szCs w:val="24"/>
        </w:rPr>
        <w:t xml:space="preserve"> Verilecek Ücreti Vekâlet Hakkında Kanun hükümleri kıyas yolu ile uygulanır. </w:t>
      </w:r>
      <w:proofErr w:type="gramEnd"/>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Yeniden değerleme oranının uygulanması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68.-</w:t>
      </w:r>
      <w:r w:rsidRPr="002B1F24">
        <w:rPr>
          <w:rFonts w:ascii="Times New Roman" w:eastAsia="Times New Roman" w:hAnsi="Times New Roman" w:cs="Times New Roman"/>
          <w:sz w:val="24"/>
          <w:szCs w:val="24"/>
        </w:rPr>
        <w:t xml:space="preserve"> Bu Kanunda belirtilen ücret, huzur hakkı ve ikramiye ödemeleri hariç diğer parasal miktarlar, her yıl 213 sayılı Vergi Usul Kanununa göre belirlenecek yeniden değerleme oranına göre artırılır.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Acil durum plânlaması</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69.-</w:t>
      </w:r>
      <w:r w:rsidRPr="002B1F24">
        <w:rPr>
          <w:rFonts w:ascii="Times New Roman" w:eastAsia="Times New Roman" w:hAnsi="Times New Roman" w:cs="Times New Roman"/>
          <w:sz w:val="24"/>
          <w:szCs w:val="24"/>
        </w:rPr>
        <w:t xml:space="preserve"> İl özel idaresi, yangın, sanayi kazaları, deprem ve diğer doğal afetlerden korunmak veya bunların zararlarını azaltmak amacıyla ilin özelliklerini de dikkate alarak gerekli afet ve acil durum plânlarını yapar, ekip ve donanımı hazırlar.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xml:space="preserve">Acil durum plânlarının hazırlanmasında varsa il ölçeğindeki diğer acil durum plânlarıyla da koordinasyon sağlanır ve ilgili bakanlık, kamu kuruluşları, meslek teşekkülleriyle üniversitelerin ve diğer mahallî idarelerin görüşleri alınır.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lastRenderedPageBreak/>
        <w:t>Plânlar doğrultusunda halkın eğitimi için gerekli önlemler alınarak ikinci fıkrada sayılan idareler, kurumlar ve örgütlerle ortak programlar yapılabilir.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İl özel idaresi, il dışında yangın ve doğal afetler meydana gelmesi durumunda, bu bölgelere gerekli yardım ve destek sağlayabilir.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Uygulanmayacak hükümler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proofErr w:type="gramStart"/>
      <w:r w:rsidRPr="002B1F24">
        <w:rPr>
          <w:rFonts w:ascii="Times New Roman" w:eastAsia="Times New Roman" w:hAnsi="Times New Roman" w:cs="Times New Roman"/>
          <w:b/>
          <w:sz w:val="24"/>
          <w:szCs w:val="24"/>
        </w:rPr>
        <w:t>MADDE 70.-</w:t>
      </w:r>
      <w:r w:rsidRPr="002B1F24">
        <w:rPr>
          <w:rFonts w:ascii="Times New Roman" w:eastAsia="Times New Roman" w:hAnsi="Times New Roman" w:cs="Times New Roman"/>
          <w:sz w:val="24"/>
          <w:szCs w:val="24"/>
        </w:rPr>
        <w:t xml:space="preserve"> Bu Kanunla, il özel idaresinin sorumlu ve yetkili kılındığı görev ve hizmetlerle ilgili olarak, 24.4.1930 tarihli ve 1593 sayılı Umumî Hıfzıssıhha Kanunu, 4.7.1934 tarihli ve 2559 sayılı Polis Vazife ve </w:t>
      </w:r>
      <w:proofErr w:type="spellStart"/>
      <w:r w:rsidRPr="002B1F24">
        <w:rPr>
          <w:rFonts w:ascii="Times New Roman" w:eastAsia="Times New Roman" w:hAnsi="Times New Roman" w:cs="Times New Roman"/>
          <w:sz w:val="24"/>
          <w:szCs w:val="24"/>
        </w:rPr>
        <w:t>Selâhiyet</w:t>
      </w:r>
      <w:proofErr w:type="spellEnd"/>
      <w:r w:rsidRPr="002B1F24">
        <w:rPr>
          <w:rFonts w:ascii="Times New Roman" w:eastAsia="Times New Roman" w:hAnsi="Times New Roman" w:cs="Times New Roman"/>
          <w:sz w:val="24"/>
          <w:szCs w:val="24"/>
        </w:rPr>
        <w:t xml:space="preserve"> Kanunu, 10.6.1949 tarihli ve 5442 sayılı İl İdaresi Kanunu, 2.7.1964 tarihli ve 492 sayılı Harçlar Kanunu, 14.7.1965 tarihli ve 657 sayılı Devlet Memurları Kanunu, 3.5.1985 tarihli ve 3194 sayılı İmar Kanunu, 14.6.1989 tarihli ve 3572 sayılı İşyeri Açma ve Çalışma Ruhsatlarına Dair Kanun Hükmünde Kararnamenin Değiştirilerek Kabulüne Dair Kanun, 27.5.2004 tarihli ve 5179 sayılı Gıdaların Üretimi, Tüketimi ve Denetlenmesine Dair Kanun Hükmünde Kararnamenin Değiştirilerek Kabulü Hakkında Kanun ile 10.7.2003 tarihli ve 4925 sayılı Karayolu Taşıma Kanununda bu Kanun hükümlerine aykırılık bulunması durumunda bu Kanun hükümleri uygulanır.</w:t>
      </w:r>
      <w:proofErr w:type="gramEnd"/>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Yürürlükten kaldırılan hükümler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71.-</w:t>
      </w:r>
      <w:r w:rsidRPr="002B1F24">
        <w:rPr>
          <w:rFonts w:ascii="Times New Roman" w:eastAsia="Times New Roman" w:hAnsi="Times New Roman" w:cs="Times New Roman"/>
          <w:sz w:val="24"/>
          <w:szCs w:val="24"/>
        </w:rPr>
        <w:t xml:space="preserve"> 13 Mart 1329 tarihli İl Özel İdaresi Kanunu ile bu Kanunun ek ve değişiklikleri yürürlükten kaldırılmıştır.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b/>
          <w:bCs/>
          <w:sz w:val="24"/>
          <w:szCs w:val="18"/>
        </w:rPr>
        <w:t>GEÇİCİ MADDE 1.</w:t>
      </w:r>
      <w:r w:rsidRPr="002B1F24">
        <w:rPr>
          <w:rFonts w:ascii="Times New Roman" w:eastAsia="Times New Roman" w:hAnsi="Times New Roman" w:cs="Times New Roman"/>
          <w:sz w:val="24"/>
          <w:szCs w:val="18"/>
        </w:rPr>
        <w:t xml:space="preserve"> -  Bu Kanunun 11 inci maddesi gereğince yapılacak meclis başkanlık divanı seçimi bu Kanunun yayımı tarihinden itibaren en geç bir ay içinde yapılır.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18"/>
        </w:rPr>
      </w:pPr>
      <w:r w:rsidRPr="002B1F24">
        <w:rPr>
          <w:rFonts w:ascii="Times New Roman" w:eastAsia="Times New Roman" w:hAnsi="Times New Roman" w:cs="Times New Roman"/>
          <w:sz w:val="24"/>
          <w:szCs w:val="18"/>
        </w:rPr>
        <w:t>Bu Kanunun 25 inci maddesi hükmüne uygun il encümeni oluşuncaya kadar mevcut encümen görevine devam eder.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 xml:space="preserve">GEÇİCİ MADDE 2.- </w:t>
      </w:r>
      <w:r w:rsidRPr="002B1F24">
        <w:rPr>
          <w:rFonts w:ascii="Times New Roman" w:eastAsia="Times New Roman" w:hAnsi="Times New Roman" w:cs="Times New Roman"/>
          <w:sz w:val="24"/>
          <w:szCs w:val="24"/>
        </w:rPr>
        <w:t>Memur kadrolarının, il özel idareleri ve bağlı kuruluşları ile mahalli idare birliklerinde norm kadro uygulamasına geçilinceye kadarki ihdas ve iptalleri ile boş kadro değişiklikleri, Maliye Bakanlığı ve Devlet Personel Başkanlığının görüşü ve İçişleri Bakanlığının teklifi üzerine Bakanlar Kurulu kararı ile yapılır. Sürekli işçi kadroları ile geçici iş pozisyonları, bu dönem içerisinde İçişleri Bakanlığının vizesine tâbidir.</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 xml:space="preserve">GEÇİCİ MADDE 3.- </w:t>
      </w:r>
      <w:r w:rsidRPr="002B1F24">
        <w:rPr>
          <w:rFonts w:ascii="Times New Roman" w:eastAsia="Times New Roman" w:hAnsi="Times New Roman" w:cs="Times New Roman"/>
          <w:sz w:val="24"/>
          <w:szCs w:val="24"/>
        </w:rPr>
        <w:t>Bu Kanunun 31 inci maddesinde öngörülen stratejik plânların hazırlanmasına dair altı aylık süre Kanunun yürürlüğünü müteakip hazırlanması gereken ilk stratejik plânlar için bir yıl olarak uygulanır.</w:t>
      </w:r>
    </w:p>
    <w:p w:rsidR="002B1F24" w:rsidRPr="002B1F24" w:rsidRDefault="002B1F24" w:rsidP="002B1F24">
      <w:pPr>
        <w:spacing w:before="60" w:after="60" w:line="240" w:lineRule="auto"/>
        <w:ind w:firstLine="340"/>
        <w:jc w:val="both"/>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Yürürlük</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b/>
          <w:sz w:val="24"/>
          <w:szCs w:val="24"/>
        </w:rPr>
        <w:t>MADDE 72.-</w:t>
      </w:r>
      <w:r w:rsidRPr="002B1F24">
        <w:rPr>
          <w:rFonts w:ascii="Times New Roman" w:eastAsia="Times New Roman" w:hAnsi="Times New Roman" w:cs="Times New Roman"/>
          <w:sz w:val="24"/>
          <w:szCs w:val="24"/>
        </w:rPr>
        <w:t xml:space="preserve"> Bu Kanun yayımı tarihinde yürürlüğe girer.</w:t>
      </w:r>
    </w:p>
    <w:p w:rsidR="002B1F24" w:rsidRPr="002B1F24" w:rsidRDefault="002B1F24" w:rsidP="002B1F24">
      <w:pPr>
        <w:keepNext/>
        <w:spacing w:before="60" w:after="60" w:line="240" w:lineRule="auto"/>
        <w:ind w:firstLine="340"/>
        <w:jc w:val="both"/>
        <w:outlineLvl w:val="4"/>
        <w:rPr>
          <w:rFonts w:ascii="Times New Roman" w:eastAsia="Times New Roman" w:hAnsi="Times New Roman" w:cs="Times New Roman"/>
          <w:b/>
          <w:sz w:val="24"/>
          <w:szCs w:val="24"/>
        </w:rPr>
      </w:pPr>
      <w:r w:rsidRPr="002B1F24">
        <w:rPr>
          <w:rFonts w:ascii="Times New Roman" w:eastAsia="Times New Roman" w:hAnsi="Times New Roman" w:cs="Times New Roman"/>
          <w:b/>
          <w:sz w:val="24"/>
          <w:szCs w:val="24"/>
        </w:rPr>
        <w:t>Yürütme</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proofErr w:type="gramStart"/>
      <w:r w:rsidRPr="002B1F24">
        <w:rPr>
          <w:rFonts w:ascii="Times New Roman" w:eastAsia="Times New Roman" w:hAnsi="Times New Roman" w:cs="Times New Roman"/>
          <w:b/>
          <w:sz w:val="24"/>
          <w:szCs w:val="24"/>
        </w:rPr>
        <w:t>MADDE  73</w:t>
      </w:r>
      <w:proofErr w:type="gramEnd"/>
      <w:r w:rsidRPr="002B1F24">
        <w:rPr>
          <w:rFonts w:ascii="Times New Roman" w:eastAsia="Times New Roman" w:hAnsi="Times New Roman" w:cs="Times New Roman"/>
          <w:b/>
          <w:sz w:val="24"/>
          <w:szCs w:val="24"/>
        </w:rPr>
        <w:t>.-</w:t>
      </w:r>
      <w:r w:rsidRPr="002B1F24">
        <w:rPr>
          <w:rFonts w:ascii="Times New Roman" w:eastAsia="Times New Roman" w:hAnsi="Times New Roman" w:cs="Times New Roman"/>
          <w:sz w:val="24"/>
          <w:szCs w:val="24"/>
        </w:rPr>
        <w:t xml:space="preserve"> Bu Kanun hükümlerini Bakanlar Kurulu yürütür.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jc w:val="both"/>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w:t>
      </w:r>
    </w:p>
    <w:p w:rsidR="002B1F24" w:rsidRPr="002B1F24" w:rsidRDefault="002B1F24" w:rsidP="002B1F24">
      <w:pPr>
        <w:spacing w:before="60" w:after="60" w:line="240" w:lineRule="auto"/>
        <w:ind w:firstLine="340"/>
        <w:rPr>
          <w:rFonts w:ascii="Times New Roman" w:eastAsia="Times New Roman" w:hAnsi="Times New Roman" w:cs="Times New Roman"/>
          <w:sz w:val="24"/>
          <w:szCs w:val="24"/>
        </w:rPr>
      </w:pPr>
      <w:r w:rsidRPr="002B1F24">
        <w:rPr>
          <w:rFonts w:ascii="Times New Roman" w:eastAsia="Times New Roman" w:hAnsi="Times New Roman" w:cs="Times New Roman"/>
          <w:sz w:val="24"/>
          <w:szCs w:val="24"/>
        </w:rPr>
        <w:t> M/K (S. Sayısı: 791)</w:t>
      </w:r>
    </w:p>
    <w:p w:rsidR="00431862" w:rsidRDefault="00431862"/>
    <w:sectPr w:rsidR="004318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B1F24"/>
    <w:rsid w:val="002B1F24"/>
    <w:rsid w:val="004318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B1F24"/>
    <w:pPr>
      <w:keepNext/>
      <w:spacing w:after="60" w:line="240" w:lineRule="auto"/>
      <w:jc w:val="center"/>
      <w:outlineLvl w:val="0"/>
    </w:pPr>
    <w:rPr>
      <w:rFonts w:ascii="Times New Roman" w:eastAsia="Arial Unicode MS" w:hAnsi="Times New Roman" w:cs="Times New Roman"/>
      <w:b/>
      <w:bCs/>
      <w:spacing w:val="20"/>
      <w:sz w:val="28"/>
      <w:szCs w:val="24"/>
    </w:rPr>
  </w:style>
  <w:style w:type="paragraph" w:styleId="Balk2">
    <w:name w:val="heading 2"/>
    <w:basedOn w:val="Normal"/>
    <w:next w:val="Normal"/>
    <w:link w:val="Balk2Char"/>
    <w:uiPriority w:val="9"/>
    <w:qFormat/>
    <w:rsid w:val="002B1F24"/>
    <w:pPr>
      <w:keepNext/>
      <w:spacing w:after="6" w:line="300" w:lineRule="exact"/>
      <w:jc w:val="center"/>
      <w:outlineLvl w:val="1"/>
    </w:pPr>
    <w:rPr>
      <w:rFonts w:ascii="Times New Roman" w:eastAsia="Times New Roman" w:hAnsi="Times New Roman" w:cs="Times New Roman"/>
      <w:b/>
      <w:sz w:val="28"/>
      <w:szCs w:val="18"/>
    </w:rPr>
  </w:style>
  <w:style w:type="paragraph" w:styleId="Balk3">
    <w:name w:val="heading 3"/>
    <w:basedOn w:val="Normal"/>
    <w:next w:val="Normal"/>
    <w:link w:val="Balk3Char"/>
    <w:uiPriority w:val="9"/>
    <w:qFormat/>
    <w:rsid w:val="002B1F24"/>
    <w:pPr>
      <w:keepNext/>
      <w:spacing w:after="0" w:line="240" w:lineRule="exact"/>
      <w:jc w:val="center"/>
      <w:outlineLvl w:val="2"/>
    </w:pPr>
    <w:rPr>
      <w:rFonts w:ascii="Times New Roman" w:eastAsia="Times New Roman" w:hAnsi="Times New Roman" w:cs="Times New Roman"/>
      <w:b/>
      <w:sz w:val="24"/>
      <w:szCs w:val="18"/>
    </w:rPr>
  </w:style>
  <w:style w:type="paragraph" w:styleId="Balk4">
    <w:name w:val="heading 4"/>
    <w:basedOn w:val="Normal"/>
    <w:next w:val="Normal"/>
    <w:link w:val="Balk4Char"/>
    <w:uiPriority w:val="9"/>
    <w:qFormat/>
    <w:rsid w:val="002B1F24"/>
    <w:pPr>
      <w:keepNext/>
      <w:spacing w:after="0" w:line="240" w:lineRule="auto"/>
      <w:jc w:val="center"/>
      <w:outlineLvl w:val="3"/>
    </w:pPr>
    <w:rPr>
      <w:rFonts w:ascii="Times New Roman" w:eastAsia="Times New Roman" w:hAnsi="Times New Roman" w:cs="Times New Roman"/>
      <w:b/>
      <w:bCs/>
      <w:sz w:val="52"/>
      <w:szCs w:val="24"/>
      <w:u w:val="single"/>
    </w:rPr>
  </w:style>
  <w:style w:type="paragraph" w:styleId="Balk5">
    <w:name w:val="heading 5"/>
    <w:basedOn w:val="Normal"/>
    <w:next w:val="Normal"/>
    <w:link w:val="Balk5Char"/>
    <w:uiPriority w:val="9"/>
    <w:qFormat/>
    <w:rsid w:val="002B1F24"/>
    <w:pPr>
      <w:keepNext/>
      <w:spacing w:after="0" w:line="240" w:lineRule="exact"/>
      <w:ind w:firstLine="340"/>
      <w:jc w:val="both"/>
      <w:outlineLvl w:val="4"/>
    </w:pPr>
    <w:rPr>
      <w:rFonts w:ascii="Times New Roman" w:eastAsia="Times New Roman" w:hAnsi="Times New Roman" w:cs="Times New Roman"/>
      <w:b/>
      <w:sz w:val="24"/>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B1F24"/>
    <w:rPr>
      <w:rFonts w:ascii="Times New Roman" w:eastAsia="Arial Unicode MS" w:hAnsi="Times New Roman" w:cs="Times New Roman"/>
      <w:b/>
      <w:bCs/>
      <w:spacing w:val="20"/>
      <w:sz w:val="28"/>
      <w:szCs w:val="24"/>
    </w:rPr>
  </w:style>
  <w:style w:type="character" w:customStyle="1" w:styleId="Balk2Char">
    <w:name w:val="Başlık 2 Char"/>
    <w:basedOn w:val="VarsaylanParagrafYazTipi"/>
    <w:link w:val="Balk2"/>
    <w:uiPriority w:val="9"/>
    <w:rsid w:val="002B1F24"/>
    <w:rPr>
      <w:rFonts w:ascii="Times New Roman" w:eastAsia="Times New Roman" w:hAnsi="Times New Roman" w:cs="Times New Roman"/>
      <w:b/>
      <w:sz w:val="28"/>
      <w:szCs w:val="18"/>
    </w:rPr>
  </w:style>
  <w:style w:type="character" w:customStyle="1" w:styleId="Balk3Char">
    <w:name w:val="Başlık 3 Char"/>
    <w:basedOn w:val="VarsaylanParagrafYazTipi"/>
    <w:link w:val="Balk3"/>
    <w:uiPriority w:val="9"/>
    <w:rsid w:val="002B1F24"/>
    <w:rPr>
      <w:rFonts w:ascii="Times New Roman" w:eastAsia="Times New Roman" w:hAnsi="Times New Roman" w:cs="Times New Roman"/>
      <w:b/>
      <w:sz w:val="24"/>
      <w:szCs w:val="18"/>
    </w:rPr>
  </w:style>
  <w:style w:type="character" w:customStyle="1" w:styleId="Balk4Char">
    <w:name w:val="Başlık 4 Char"/>
    <w:basedOn w:val="VarsaylanParagrafYazTipi"/>
    <w:link w:val="Balk4"/>
    <w:uiPriority w:val="9"/>
    <w:rsid w:val="002B1F24"/>
    <w:rPr>
      <w:rFonts w:ascii="Times New Roman" w:eastAsia="Times New Roman" w:hAnsi="Times New Roman" w:cs="Times New Roman"/>
      <w:b/>
      <w:bCs/>
      <w:sz w:val="52"/>
      <w:szCs w:val="24"/>
      <w:u w:val="single"/>
    </w:rPr>
  </w:style>
  <w:style w:type="character" w:customStyle="1" w:styleId="Balk5Char">
    <w:name w:val="Başlık 5 Char"/>
    <w:basedOn w:val="VarsaylanParagrafYazTipi"/>
    <w:link w:val="Balk5"/>
    <w:uiPriority w:val="9"/>
    <w:rsid w:val="002B1F24"/>
    <w:rPr>
      <w:rFonts w:ascii="Times New Roman" w:eastAsia="Times New Roman" w:hAnsi="Times New Roman" w:cs="Times New Roman"/>
      <w:b/>
      <w:sz w:val="24"/>
      <w:szCs w:val="18"/>
    </w:rPr>
  </w:style>
  <w:style w:type="paragraph" w:styleId="GvdeMetni">
    <w:name w:val="Body Text"/>
    <w:basedOn w:val="Normal"/>
    <w:link w:val="GvdeMetniChar"/>
    <w:uiPriority w:val="99"/>
    <w:semiHidden/>
    <w:unhideWhenUsed/>
    <w:rsid w:val="002B1F24"/>
    <w:pPr>
      <w:spacing w:after="0" w:line="240" w:lineRule="auto"/>
      <w:jc w:val="center"/>
    </w:pPr>
    <w:rPr>
      <w:rFonts w:ascii="Times New Roman" w:eastAsia="Times New Roman" w:hAnsi="Times New Roman" w:cs="Times New Roman"/>
      <w:b/>
      <w:sz w:val="24"/>
      <w:szCs w:val="28"/>
    </w:rPr>
  </w:style>
  <w:style w:type="character" w:customStyle="1" w:styleId="GvdeMetniChar">
    <w:name w:val="Gövde Metni Char"/>
    <w:basedOn w:val="VarsaylanParagrafYazTipi"/>
    <w:link w:val="GvdeMetni"/>
    <w:uiPriority w:val="99"/>
    <w:semiHidden/>
    <w:rsid w:val="002B1F24"/>
    <w:rPr>
      <w:rFonts w:ascii="Times New Roman" w:eastAsia="Times New Roman" w:hAnsi="Times New Roman" w:cs="Times New Roman"/>
      <w:b/>
      <w:sz w:val="24"/>
      <w:szCs w:val="28"/>
    </w:rPr>
  </w:style>
  <w:style w:type="paragraph" w:styleId="GvdeMetniGirintisi">
    <w:name w:val="Body Text Indent"/>
    <w:basedOn w:val="Normal"/>
    <w:link w:val="GvdeMetniGirintisiChar"/>
    <w:uiPriority w:val="99"/>
    <w:semiHidden/>
    <w:unhideWhenUsed/>
    <w:rsid w:val="002B1F24"/>
    <w:pPr>
      <w:spacing w:after="6" w:line="242" w:lineRule="exact"/>
      <w:ind w:firstLine="340"/>
      <w:jc w:val="both"/>
    </w:pPr>
    <w:rPr>
      <w:rFonts w:ascii="Times New Roman" w:eastAsia="Times New Roman" w:hAnsi="Times New Roman" w:cs="Times New Roman"/>
      <w:sz w:val="24"/>
      <w:szCs w:val="18"/>
    </w:rPr>
  </w:style>
  <w:style w:type="character" w:customStyle="1" w:styleId="GvdeMetniGirintisiChar">
    <w:name w:val="Gövde Metni Girintisi Char"/>
    <w:basedOn w:val="VarsaylanParagrafYazTipi"/>
    <w:link w:val="GvdeMetniGirintisi"/>
    <w:uiPriority w:val="99"/>
    <w:semiHidden/>
    <w:rsid w:val="002B1F24"/>
    <w:rPr>
      <w:rFonts w:ascii="Times New Roman" w:eastAsia="Times New Roman" w:hAnsi="Times New Roman" w:cs="Times New Roman"/>
      <w:sz w:val="24"/>
      <w:szCs w:val="18"/>
    </w:rPr>
  </w:style>
</w:styles>
</file>

<file path=word/webSettings.xml><?xml version="1.0" encoding="utf-8"?>
<w:webSettings xmlns:r="http://schemas.openxmlformats.org/officeDocument/2006/relationships" xmlns:w="http://schemas.openxmlformats.org/wordprocessingml/2006/main">
  <w:divs>
    <w:div w:id="1297445986">
      <w:bodyDiv w:val="1"/>
      <w:marLeft w:val="0"/>
      <w:marRight w:val="0"/>
      <w:marTop w:val="0"/>
      <w:marBottom w:val="0"/>
      <w:divBdr>
        <w:top w:val="none" w:sz="0" w:space="0" w:color="auto"/>
        <w:left w:val="none" w:sz="0" w:space="0" w:color="auto"/>
        <w:bottom w:val="none" w:sz="0" w:space="0" w:color="auto"/>
        <w:right w:val="none" w:sz="0" w:space="0" w:color="auto"/>
      </w:divBdr>
      <w:divsChild>
        <w:div w:id="199695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7663</Words>
  <Characters>43685</Characters>
  <Application>Microsoft Office Word</Application>
  <DocSecurity>0</DocSecurity>
  <Lines>364</Lines>
  <Paragraphs>102</Paragraphs>
  <ScaleCrop>false</ScaleCrop>
  <Company/>
  <LinksUpToDate>false</LinksUpToDate>
  <CharactersWithSpaces>51246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2007-10-18T06:48:00Z</dcterms:created>
  <dcterms:modified xsi:type="dcterms:W3CDTF">2007-10-18T06:49:00Z</dcterms:modified>
</cp:coreProperties>
</file>