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38" w:rsidRDefault="005A6B0B" w:rsidP="005A6B0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201</w:t>
      </w:r>
      <w:r w:rsidR="00B45B95">
        <w:rPr>
          <w:b/>
          <w:color w:val="FF0000"/>
          <w:sz w:val="24"/>
          <w:szCs w:val="24"/>
        </w:rPr>
        <w:t>8</w:t>
      </w:r>
      <w:r>
        <w:rPr>
          <w:b/>
          <w:color w:val="FF0000"/>
          <w:sz w:val="24"/>
          <w:szCs w:val="24"/>
        </w:rPr>
        <w:t xml:space="preserve"> YILI </w:t>
      </w:r>
      <w:r w:rsidR="00285938">
        <w:rPr>
          <w:b/>
          <w:color w:val="FF0000"/>
          <w:sz w:val="24"/>
          <w:szCs w:val="24"/>
        </w:rPr>
        <w:t xml:space="preserve">İÇİŞLERİ BAKANLIĞI </w:t>
      </w:r>
      <w:r w:rsidR="00D6301D">
        <w:rPr>
          <w:b/>
          <w:color w:val="FF0000"/>
          <w:sz w:val="24"/>
          <w:szCs w:val="24"/>
        </w:rPr>
        <w:t>STAJYER KONTROLÖR</w:t>
      </w:r>
      <w:r>
        <w:rPr>
          <w:b/>
          <w:color w:val="FF0000"/>
          <w:sz w:val="24"/>
          <w:szCs w:val="24"/>
        </w:rPr>
        <w:t xml:space="preserve"> GİRİŞ (SÖZLÜ) SINAVINA KATILMAYA HAK KAZANAN ADAYLARDAN </w:t>
      </w:r>
    </w:p>
    <w:p w:rsidR="005A6B0B" w:rsidRDefault="005A6B0B" w:rsidP="005A6B0B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İSTENİLEN BELGELER</w:t>
      </w:r>
    </w:p>
    <w:p w:rsidR="005A6B0B" w:rsidRDefault="005A6B0B" w:rsidP="005A6B0B">
      <w:pPr>
        <w:jc w:val="both"/>
        <w:rPr>
          <w:sz w:val="24"/>
          <w:szCs w:val="24"/>
        </w:rPr>
      </w:pPr>
    </w:p>
    <w:p w:rsidR="000C55BE" w:rsidRDefault="000C55BE" w:rsidP="000A23E8">
      <w:pPr>
        <w:jc w:val="both"/>
        <w:rPr>
          <w:b/>
          <w:color w:val="000000"/>
          <w:sz w:val="24"/>
          <w:szCs w:val="24"/>
        </w:rPr>
      </w:pPr>
    </w:p>
    <w:p w:rsidR="00285938" w:rsidRPr="00897C63" w:rsidRDefault="00285938" w:rsidP="00285938">
      <w:pPr>
        <w:jc w:val="both"/>
        <w:rPr>
          <w:color w:val="000000"/>
          <w:sz w:val="24"/>
          <w:szCs w:val="24"/>
        </w:rPr>
      </w:pPr>
      <w:r w:rsidRPr="00285938">
        <w:rPr>
          <w:b/>
          <w:color w:val="000000"/>
          <w:sz w:val="24"/>
          <w:szCs w:val="24"/>
        </w:rPr>
        <w:t>1)</w:t>
      </w:r>
      <w:r w:rsidRPr="00897C63">
        <w:rPr>
          <w:color w:val="000000"/>
          <w:sz w:val="24"/>
          <w:szCs w:val="24"/>
        </w:rPr>
        <w:t xml:space="preserve"> Sınav başvuru esnasında </w:t>
      </w:r>
      <w:r w:rsidRPr="00897C63">
        <w:rPr>
          <w:sz w:val="24"/>
          <w:szCs w:val="24"/>
        </w:rPr>
        <w:t xml:space="preserve">Bakanlığımızın </w:t>
      </w:r>
      <w:hyperlink r:id="rId5" w:history="1">
        <w:r w:rsidRPr="00897C63">
          <w:rPr>
            <w:rStyle w:val="Kpr"/>
            <w:sz w:val="24"/>
            <w:szCs w:val="24"/>
          </w:rPr>
          <w:t>www.icisleri.gov</w:t>
        </w:r>
      </w:hyperlink>
      <w:r w:rsidRPr="00897C63">
        <w:rPr>
          <w:color w:val="0000FF"/>
          <w:sz w:val="24"/>
          <w:szCs w:val="24"/>
          <w:u w:val="single"/>
        </w:rPr>
        <w:t>.tr</w:t>
      </w:r>
      <w:r w:rsidRPr="00897C63">
        <w:rPr>
          <w:sz w:val="24"/>
          <w:szCs w:val="24"/>
        </w:rPr>
        <w:t xml:space="preserve"> adresli internet sitesinde yayınlanan “Sınav Başvuru” linki aracılığıyla </w:t>
      </w:r>
      <w:hyperlink r:id="rId6" w:history="1">
        <w:r w:rsidRPr="00897C63">
          <w:rPr>
            <w:rStyle w:val="Kpr"/>
            <w:sz w:val="24"/>
            <w:szCs w:val="24"/>
            <w:bdr w:val="none" w:sz="0" w:space="0" w:color="auto" w:frame="1"/>
          </w:rPr>
          <w:t>www.turkiye.gov.tr</w:t>
        </w:r>
      </w:hyperlink>
      <w:r w:rsidRPr="00897C63">
        <w:rPr>
          <w:color w:val="222222"/>
          <w:sz w:val="24"/>
          <w:szCs w:val="24"/>
          <w:bdr w:val="none" w:sz="0" w:space="0" w:color="auto" w:frame="1"/>
        </w:rPr>
        <w:t xml:space="preserve"> </w:t>
      </w:r>
      <w:r w:rsidRPr="00897C63">
        <w:rPr>
          <w:sz w:val="24"/>
          <w:szCs w:val="24"/>
        </w:rPr>
        <w:t xml:space="preserve">internet adresi üzerinden erişilerek </w:t>
      </w:r>
      <w:r>
        <w:rPr>
          <w:sz w:val="24"/>
          <w:szCs w:val="24"/>
        </w:rPr>
        <w:t xml:space="preserve">aday tarafından </w:t>
      </w:r>
      <w:r w:rsidRPr="00897C63">
        <w:rPr>
          <w:sz w:val="24"/>
          <w:szCs w:val="24"/>
        </w:rPr>
        <w:t xml:space="preserve">elektronik ortamda </w:t>
      </w:r>
      <w:r w:rsidRPr="00897C63">
        <w:rPr>
          <w:color w:val="000000"/>
          <w:sz w:val="24"/>
          <w:szCs w:val="24"/>
        </w:rPr>
        <w:t>doldurulmuş ve imzalanmış resimli İş Talep Formu.</w:t>
      </w:r>
    </w:p>
    <w:p w:rsidR="00285938" w:rsidRPr="00285938" w:rsidRDefault="000A23E8" w:rsidP="00285938">
      <w:pPr>
        <w:tabs>
          <w:tab w:val="left" w:pos="0"/>
        </w:tabs>
        <w:jc w:val="both"/>
        <w:rPr>
          <w:sz w:val="24"/>
          <w:szCs w:val="24"/>
        </w:rPr>
      </w:pPr>
      <w:r w:rsidRPr="000A23E8">
        <w:rPr>
          <w:b/>
          <w:color w:val="000000"/>
          <w:sz w:val="24"/>
          <w:szCs w:val="24"/>
        </w:rPr>
        <w:t>2)</w:t>
      </w:r>
      <w:r>
        <w:rPr>
          <w:b/>
          <w:color w:val="000000"/>
          <w:sz w:val="24"/>
          <w:szCs w:val="24"/>
        </w:rPr>
        <w:t xml:space="preserve"> </w:t>
      </w:r>
      <w:r w:rsidR="00285938" w:rsidRPr="00285938">
        <w:rPr>
          <w:sz w:val="24"/>
          <w:szCs w:val="24"/>
        </w:rPr>
        <w:t>Son altı ay içinde çekilmiş 3 adet renkli vesikalık fotoğraf,</w:t>
      </w:r>
    </w:p>
    <w:p w:rsidR="000A23E8" w:rsidRPr="005E3EE2" w:rsidRDefault="000A23E8" w:rsidP="000A23E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0A23E8">
        <w:rPr>
          <w:b/>
          <w:color w:val="000000"/>
          <w:sz w:val="24"/>
          <w:szCs w:val="24"/>
        </w:rPr>
        <w:t>3)</w:t>
      </w:r>
      <w:r>
        <w:rPr>
          <w:b/>
          <w:color w:val="000000"/>
          <w:sz w:val="24"/>
          <w:szCs w:val="24"/>
        </w:rPr>
        <w:t xml:space="preserve"> </w:t>
      </w:r>
      <w:r w:rsidRPr="005E3EE2">
        <w:rPr>
          <w:color w:val="000000"/>
          <w:sz w:val="24"/>
          <w:szCs w:val="24"/>
        </w:rPr>
        <w:t xml:space="preserve">Yükseköğrenim diplomasının veya </w:t>
      </w:r>
      <w:r w:rsidR="001965C4">
        <w:rPr>
          <w:color w:val="000000"/>
          <w:sz w:val="24"/>
          <w:szCs w:val="24"/>
        </w:rPr>
        <w:t xml:space="preserve">mezuniyet </w:t>
      </w:r>
      <w:r w:rsidRPr="005E3EE2">
        <w:rPr>
          <w:color w:val="000000"/>
          <w:sz w:val="24"/>
          <w:szCs w:val="24"/>
        </w:rPr>
        <w:t xml:space="preserve">belgesinin aslı ya da belgenin verildiği yer yükseköğretim kurumunca onaylı örneği ve fotokopisi </w:t>
      </w:r>
      <w:r w:rsidR="001965C4">
        <w:rPr>
          <w:color w:val="000000"/>
          <w:sz w:val="24"/>
          <w:szCs w:val="24"/>
        </w:rPr>
        <w:t>(Sınav ilanının başvuru şartlarında belirtilen bölümlere denkliği olanları, denklik belgelerini de yanlarında getirmeleri gerekmektedir.</w:t>
      </w:r>
    </w:p>
    <w:p w:rsidR="005A6B0B" w:rsidRDefault="00285938" w:rsidP="005A6B0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0C55BE">
        <w:rPr>
          <w:b/>
          <w:bCs/>
          <w:sz w:val="24"/>
          <w:szCs w:val="24"/>
        </w:rPr>
        <w:t xml:space="preserve">) </w:t>
      </w:r>
      <w:r w:rsidR="005A6B0B">
        <w:rPr>
          <w:sz w:val="24"/>
          <w:szCs w:val="24"/>
        </w:rPr>
        <w:t xml:space="preserve">2 adet Güvenlik Soruşturması ve Arşiv Araştırması Formu. (Form daktilo veya bilgisayar ile eksiksiz olarak doldurulup fotoğraf yapıştırıldıktan sonra toplam 2 adet olarak teslim edilecektir.) Form, Bakanlığımız </w:t>
      </w:r>
      <w:hyperlink r:id="rId7" w:history="1">
        <w:r w:rsidR="005A6B0B">
          <w:rPr>
            <w:rStyle w:val="Kpr"/>
            <w:sz w:val="24"/>
            <w:szCs w:val="24"/>
          </w:rPr>
          <w:t>www.icisleri.gov.tr</w:t>
        </w:r>
      </w:hyperlink>
      <w:r w:rsidR="005A6B0B">
        <w:rPr>
          <w:sz w:val="24"/>
          <w:szCs w:val="24"/>
        </w:rPr>
        <w:t xml:space="preserve"> adresli internet sitesinden temin edilebilir.</w:t>
      </w:r>
      <w:r w:rsidR="000C55BE">
        <w:rPr>
          <w:sz w:val="24"/>
          <w:szCs w:val="24"/>
        </w:rPr>
        <w:t xml:space="preserve"> </w:t>
      </w:r>
      <w:r w:rsidR="005A6B0B">
        <w:rPr>
          <w:sz w:val="24"/>
          <w:szCs w:val="24"/>
        </w:rPr>
        <w:t>(</w:t>
      </w:r>
      <w:r w:rsidR="005A6B0B">
        <w:rPr>
          <w:color w:val="FF0000"/>
          <w:sz w:val="24"/>
          <w:szCs w:val="24"/>
        </w:rPr>
        <w:t>Formun doldurulmasından kaynaklı hataların giderilebilmesi için adayların doldurdukları Güvenlik Soruşturması ve Arşiv Araştırması Formunu halen kullandıkları bir Elektronik Posta adresinde kayıtlı tutmaları uygun olacaktır.</w:t>
      </w:r>
      <w:r w:rsidR="005A6B0B">
        <w:rPr>
          <w:sz w:val="24"/>
          <w:szCs w:val="24"/>
        </w:rPr>
        <w:t>)</w:t>
      </w:r>
    </w:p>
    <w:p w:rsidR="005A6B0B" w:rsidRDefault="005A6B0B" w:rsidP="005A6B0B">
      <w:pPr>
        <w:jc w:val="both"/>
        <w:rPr>
          <w:sz w:val="24"/>
          <w:szCs w:val="24"/>
        </w:rPr>
      </w:pPr>
    </w:p>
    <w:p w:rsidR="005A6B0B" w:rsidRDefault="005A6B0B" w:rsidP="005A6B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C6A06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Adayların istenilen belgeleri </w:t>
      </w:r>
      <w:r w:rsidR="00DD1180">
        <w:rPr>
          <w:b/>
          <w:sz w:val="24"/>
          <w:szCs w:val="24"/>
          <w:u w:val="single"/>
        </w:rPr>
        <w:t>24-25 Aralık</w:t>
      </w:r>
      <w:r w:rsidR="003911D6">
        <w:rPr>
          <w:b/>
          <w:sz w:val="24"/>
          <w:szCs w:val="24"/>
          <w:u w:val="single"/>
        </w:rPr>
        <w:t xml:space="preserve"> 2018</w:t>
      </w:r>
      <w:r w:rsidR="00FE7BCC" w:rsidRPr="00FE7BCC">
        <w:rPr>
          <w:b/>
          <w:sz w:val="24"/>
          <w:szCs w:val="24"/>
          <w:u w:val="single"/>
        </w:rPr>
        <w:t xml:space="preserve"> tarih</w:t>
      </w:r>
      <w:r w:rsidR="0029309B">
        <w:rPr>
          <w:b/>
          <w:sz w:val="24"/>
          <w:szCs w:val="24"/>
          <w:u w:val="single"/>
        </w:rPr>
        <w:t>leri</w:t>
      </w:r>
      <w:r w:rsidR="00DD1180">
        <w:rPr>
          <w:b/>
          <w:sz w:val="24"/>
          <w:szCs w:val="24"/>
          <w:u w:val="single"/>
        </w:rPr>
        <w:t>nde</w:t>
      </w:r>
      <w:bookmarkStart w:id="0" w:name="_GoBack"/>
      <w:bookmarkEnd w:id="0"/>
      <w:r w:rsidR="0029309B">
        <w:rPr>
          <w:b/>
          <w:sz w:val="24"/>
          <w:szCs w:val="24"/>
          <w:u w:val="single"/>
        </w:rPr>
        <w:t xml:space="preserve"> mesai saatleri içerisi</w:t>
      </w:r>
      <w:r w:rsidR="00FE7BCC" w:rsidRPr="00FE7BCC">
        <w:rPr>
          <w:b/>
          <w:sz w:val="24"/>
          <w:szCs w:val="24"/>
          <w:u w:val="single"/>
        </w:rPr>
        <w:t>nde (</w:t>
      </w:r>
      <w:proofErr w:type="gramStart"/>
      <w:r w:rsidR="00FE7BCC" w:rsidRPr="00FE7BCC">
        <w:rPr>
          <w:b/>
          <w:sz w:val="24"/>
          <w:szCs w:val="24"/>
          <w:u w:val="single"/>
        </w:rPr>
        <w:t>09:00</w:t>
      </w:r>
      <w:proofErr w:type="gramEnd"/>
      <w:r w:rsidR="00FE7BCC" w:rsidRPr="00FE7BCC">
        <w:rPr>
          <w:b/>
          <w:sz w:val="24"/>
          <w:szCs w:val="24"/>
          <w:u w:val="single"/>
        </w:rPr>
        <w:t>-</w:t>
      </w:r>
      <w:r w:rsidR="00285938">
        <w:rPr>
          <w:b/>
          <w:sz w:val="24"/>
          <w:szCs w:val="24"/>
          <w:u w:val="single"/>
        </w:rPr>
        <w:t>12:30/13:30-</w:t>
      </w:r>
      <w:r w:rsidR="00FE7BCC" w:rsidRPr="00FE7BCC">
        <w:rPr>
          <w:b/>
          <w:sz w:val="24"/>
          <w:szCs w:val="24"/>
          <w:u w:val="single"/>
        </w:rPr>
        <w:t>18:00</w:t>
      </w:r>
      <w:r w:rsidR="00285938">
        <w:rPr>
          <w:b/>
          <w:sz w:val="24"/>
          <w:szCs w:val="24"/>
          <w:u w:val="single"/>
        </w:rPr>
        <w:t xml:space="preserve"> saatleri arasında</w:t>
      </w:r>
      <w:r w:rsidR="00FE7BCC" w:rsidRPr="00FE7BCC">
        <w:rPr>
          <w:b/>
          <w:sz w:val="24"/>
          <w:szCs w:val="24"/>
          <w:u w:val="single"/>
        </w:rPr>
        <w:t>)</w:t>
      </w:r>
      <w:r w:rsidR="00FE7BCC">
        <w:rPr>
          <w:b/>
          <w:sz w:val="24"/>
          <w:szCs w:val="24"/>
          <w:u w:val="single"/>
        </w:rPr>
        <w:t xml:space="preserve"> </w:t>
      </w:r>
      <w:r w:rsidR="003911D6">
        <w:rPr>
          <w:sz w:val="24"/>
          <w:szCs w:val="24"/>
        </w:rPr>
        <w:t>Personel Genel Müdürlüğü /</w:t>
      </w:r>
      <w:r>
        <w:rPr>
          <w:sz w:val="24"/>
          <w:szCs w:val="24"/>
        </w:rPr>
        <w:t xml:space="preserve">İşlemler Şubesi Müdürlüğüne </w:t>
      </w:r>
      <w:r w:rsidR="00CC6A06">
        <w:rPr>
          <w:sz w:val="24"/>
          <w:szCs w:val="24"/>
        </w:rPr>
        <w:t xml:space="preserve">elden </w:t>
      </w:r>
      <w:r>
        <w:rPr>
          <w:sz w:val="24"/>
          <w:szCs w:val="24"/>
        </w:rPr>
        <w:t>teslim etmeleri gerekmektedir.</w:t>
      </w:r>
    </w:p>
    <w:p w:rsidR="00CC6A06" w:rsidRPr="00CC6A06" w:rsidRDefault="00CC6A06" w:rsidP="00CC6A06">
      <w:pPr>
        <w:tabs>
          <w:tab w:val="right" w:pos="6521"/>
        </w:tabs>
        <w:spacing w:line="240" w:lineRule="exact"/>
        <w:ind w:firstLine="56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CC6A06">
        <w:rPr>
          <w:b/>
          <w:color w:val="FF0000"/>
          <w:sz w:val="24"/>
          <w:szCs w:val="24"/>
        </w:rPr>
        <w:t>İstenilen belgeleri süresi içerisinde teslim etmeyen adaylar Giriş (Sözlü) Sınavına alınmayacak olup, bu adaylar konu ile ilgili olarak herhangi bir hak talebinde bulunamayacaklardır.</w:t>
      </w:r>
    </w:p>
    <w:sectPr w:rsidR="00CC6A06" w:rsidRPr="00CC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1D"/>
    <w:rsid w:val="000A23E8"/>
    <w:rsid w:val="000C55BE"/>
    <w:rsid w:val="001965C4"/>
    <w:rsid w:val="002029F7"/>
    <w:rsid w:val="00285938"/>
    <w:rsid w:val="0029309B"/>
    <w:rsid w:val="002B111D"/>
    <w:rsid w:val="00341C80"/>
    <w:rsid w:val="003911D6"/>
    <w:rsid w:val="005A6B0B"/>
    <w:rsid w:val="00742B6B"/>
    <w:rsid w:val="009348C5"/>
    <w:rsid w:val="00B344E3"/>
    <w:rsid w:val="00B45B95"/>
    <w:rsid w:val="00B92478"/>
    <w:rsid w:val="00CC6A06"/>
    <w:rsid w:val="00D6301D"/>
    <w:rsid w:val="00DD1180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5A6B0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C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5A6B0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C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sonel.icisleri.gov.tr/ortak_icerik/personel/G&#220;VENL&#304;K_SORU&#350;TURMA_FORMU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hyperlink" Target="http://www.icisleri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gursat.hacisalihoglu</dc:creator>
  <cp:lastModifiedBy>Nuray ÇİÇEKOĞLU</cp:lastModifiedBy>
  <cp:revision>3</cp:revision>
  <dcterms:created xsi:type="dcterms:W3CDTF">2018-02-15T13:40:00Z</dcterms:created>
  <dcterms:modified xsi:type="dcterms:W3CDTF">2018-12-11T06:51:00Z</dcterms:modified>
</cp:coreProperties>
</file>